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AA" w:rsidRDefault="00C54655" w:rsidP="008C73AA">
      <w:pPr>
        <w:spacing w:line="276" w:lineRule="auto"/>
        <w:rPr>
          <w:rFonts w:ascii="Perpetua Titling MT" w:hAnsi="Perpetua Titling MT"/>
          <w:sz w:val="36"/>
        </w:rPr>
      </w:pPr>
      <w:r>
        <w:rPr>
          <w:rFonts w:ascii="Perpetua Titling MT" w:hAnsi="Perpetua Titling MT"/>
          <w:noProof/>
          <w:sz w:val="36"/>
          <w:lang w:eastAsia="de-DE"/>
        </w:rPr>
        <w:drawing>
          <wp:inline distT="0" distB="0" distL="0" distR="0">
            <wp:extent cx="5615940" cy="430990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tsugi-image.jpg"/>
                    <pic:cNvPicPr/>
                  </pic:nvPicPr>
                  <pic:blipFill rotWithShape="1">
                    <a:blip r:embed="rId8" cstate="print">
                      <a:extLst>
                        <a:ext uri="{28A0092B-C50C-407E-A947-70E740481C1C}">
                          <a14:useLocalDpi xmlns:a14="http://schemas.microsoft.com/office/drawing/2010/main" val="0"/>
                        </a:ext>
                      </a:extLst>
                    </a:blip>
                    <a:srcRect l="12303" t="13546" r="13756" b="6850"/>
                    <a:stretch/>
                  </pic:blipFill>
                  <pic:spPr bwMode="auto">
                    <a:xfrm>
                      <a:off x="0" y="0"/>
                      <a:ext cx="5615940" cy="4309907"/>
                    </a:xfrm>
                    <a:prstGeom prst="rect">
                      <a:avLst/>
                    </a:prstGeom>
                    <a:ln>
                      <a:noFill/>
                    </a:ln>
                    <a:extLst>
                      <a:ext uri="{53640926-AAD7-44D8-BBD7-CCE9431645EC}">
                        <a14:shadowObscured xmlns:a14="http://schemas.microsoft.com/office/drawing/2010/main"/>
                      </a:ext>
                    </a:extLst>
                  </pic:spPr>
                </pic:pic>
              </a:graphicData>
            </a:graphic>
          </wp:inline>
        </w:drawing>
      </w:r>
    </w:p>
    <w:p w:rsidR="00C54655" w:rsidRDefault="00C54655" w:rsidP="008C73AA">
      <w:pPr>
        <w:spacing w:line="276" w:lineRule="auto"/>
        <w:rPr>
          <w:rFonts w:ascii="Perpetua Titling MT" w:hAnsi="Perpetua Titling MT"/>
          <w:sz w:val="36"/>
        </w:rPr>
      </w:pPr>
    </w:p>
    <w:p w:rsidR="008C73AA" w:rsidRPr="00472FA4" w:rsidRDefault="008C73AA" w:rsidP="008C73AA">
      <w:pPr>
        <w:spacing w:line="276" w:lineRule="auto"/>
        <w:rPr>
          <w:rFonts w:ascii="Perpetua Titling MT" w:hAnsi="Perpetua Titling MT"/>
          <w:sz w:val="36"/>
        </w:rPr>
      </w:pPr>
      <w:r w:rsidRPr="00472FA4">
        <w:rPr>
          <w:rFonts w:ascii="Perpetua Titling MT" w:hAnsi="Perpetua Titling MT"/>
          <w:sz w:val="36"/>
        </w:rPr>
        <w:t>Vorsicht zerbrechlich!</w:t>
      </w:r>
    </w:p>
    <w:p w:rsidR="008C73AA" w:rsidRPr="004516FF" w:rsidRDefault="008C73AA" w:rsidP="008C73AA">
      <w:pPr>
        <w:rPr>
          <w:i/>
          <w:sz w:val="28"/>
        </w:rPr>
      </w:pPr>
      <w:r w:rsidRPr="004516FF">
        <w:rPr>
          <w:i/>
          <w:sz w:val="28"/>
        </w:rPr>
        <w:t>Bußfeier</w:t>
      </w:r>
      <w:r w:rsidR="00E4196B" w:rsidRPr="004516FF">
        <w:rPr>
          <w:i/>
          <w:sz w:val="28"/>
        </w:rPr>
        <w:t xml:space="preserve"> in der Österlichen Bußzeit 2024</w:t>
      </w:r>
    </w:p>
    <w:p w:rsidR="00472FA4" w:rsidRPr="00472FA4" w:rsidRDefault="008C73AA" w:rsidP="008C73AA">
      <w:pPr>
        <w:spacing w:line="276" w:lineRule="auto"/>
        <w:rPr>
          <w:rFonts w:ascii="Perpetua Titling MT" w:hAnsi="Perpetua Titling MT"/>
          <w:sz w:val="36"/>
        </w:rPr>
      </w:pPr>
      <w:r>
        <w:rPr>
          <w:rFonts w:ascii="Perpetua Titling MT" w:hAnsi="Perpetua Titling MT"/>
          <w:sz w:val="36"/>
        </w:rPr>
        <w:br w:type="column"/>
      </w:r>
      <w:r w:rsidR="00472FA4" w:rsidRPr="00472FA4">
        <w:rPr>
          <w:rFonts w:ascii="Perpetua Titling MT" w:hAnsi="Perpetua Titling MT"/>
          <w:sz w:val="36"/>
        </w:rPr>
        <w:lastRenderedPageBreak/>
        <w:t>Vorsicht zerbrechlich!</w:t>
      </w:r>
    </w:p>
    <w:p w:rsidR="00472FA4" w:rsidRPr="004516FF" w:rsidRDefault="00472FA4" w:rsidP="00472FA4">
      <w:pPr>
        <w:rPr>
          <w:i/>
          <w:sz w:val="28"/>
        </w:rPr>
      </w:pPr>
      <w:r w:rsidRPr="004516FF">
        <w:rPr>
          <w:i/>
          <w:sz w:val="28"/>
        </w:rPr>
        <w:t>Bußfeier</w:t>
      </w:r>
      <w:r w:rsidR="00E4196B" w:rsidRPr="004516FF">
        <w:rPr>
          <w:i/>
          <w:sz w:val="28"/>
        </w:rPr>
        <w:t xml:space="preserve"> in der Österlichen Bußzeit 2024</w:t>
      </w:r>
    </w:p>
    <w:p w:rsidR="00472FA4" w:rsidRDefault="00472FA4"/>
    <w:p w:rsidR="00472FA4" w:rsidRDefault="00472FA4"/>
    <w:p w:rsidR="00472FA4" w:rsidRPr="00E4196B" w:rsidRDefault="00472FA4" w:rsidP="00CF0A4B">
      <w:pPr>
        <w:jc w:val="both"/>
        <w:rPr>
          <w:b/>
          <w:sz w:val="24"/>
        </w:rPr>
      </w:pPr>
      <w:r w:rsidRPr="00E4196B">
        <w:rPr>
          <w:b/>
          <w:sz w:val="24"/>
        </w:rPr>
        <w:t>Aufbau der Bußfeier</w:t>
      </w:r>
    </w:p>
    <w:p w:rsidR="00E4196B" w:rsidRPr="00E4196B" w:rsidRDefault="00E4196B" w:rsidP="00E4196B">
      <w:pPr>
        <w:numPr>
          <w:ilvl w:val="0"/>
          <w:numId w:val="3"/>
        </w:numPr>
        <w:jc w:val="both"/>
        <w:rPr>
          <w:sz w:val="24"/>
          <w:szCs w:val="24"/>
        </w:rPr>
      </w:pPr>
      <w:r w:rsidRPr="00E4196B">
        <w:rPr>
          <w:sz w:val="24"/>
          <w:szCs w:val="24"/>
        </w:rPr>
        <w:t>Die Feier eröffnen und sich auf Gott ausrichten</w:t>
      </w:r>
    </w:p>
    <w:p w:rsidR="00E4196B" w:rsidRPr="00E4196B" w:rsidRDefault="00E4196B" w:rsidP="00E4196B">
      <w:pPr>
        <w:numPr>
          <w:ilvl w:val="0"/>
          <w:numId w:val="3"/>
        </w:numPr>
        <w:jc w:val="both"/>
        <w:rPr>
          <w:sz w:val="24"/>
          <w:szCs w:val="24"/>
        </w:rPr>
      </w:pPr>
      <w:r w:rsidRPr="00E4196B">
        <w:rPr>
          <w:sz w:val="24"/>
          <w:szCs w:val="24"/>
        </w:rPr>
        <w:t>Das Wort Gottes hören und sich unter sein Wort stellen</w:t>
      </w:r>
    </w:p>
    <w:p w:rsidR="00E4196B" w:rsidRPr="00E4196B" w:rsidRDefault="00E4196B" w:rsidP="00E4196B">
      <w:pPr>
        <w:numPr>
          <w:ilvl w:val="0"/>
          <w:numId w:val="3"/>
        </w:numPr>
        <w:jc w:val="both"/>
        <w:rPr>
          <w:sz w:val="24"/>
          <w:szCs w:val="24"/>
        </w:rPr>
      </w:pPr>
      <w:r w:rsidRPr="00E4196B">
        <w:rPr>
          <w:sz w:val="24"/>
          <w:szCs w:val="24"/>
        </w:rPr>
        <w:t>Das eigene Leben betrachten und bedenken</w:t>
      </w:r>
    </w:p>
    <w:p w:rsidR="00E4196B" w:rsidRPr="00E4196B" w:rsidRDefault="00E4196B" w:rsidP="00E4196B">
      <w:pPr>
        <w:numPr>
          <w:ilvl w:val="0"/>
          <w:numId w:val="3"/>
        </w:numPr>
        <w:jc w:val="both"/>
        <w:rPr>
          <w:sz w:val="24"/>
          <w:szCs w:val="24"/>
        </w:rPr>
      </w:pPr>
      <w:r w:rsidRPr="00E4196B">
        <w:rPr>
          <w:sz w:val="24"/>
          <w:szCs w:val="24"/>
        </w:rPr>
        <w:t>In der Zeichenhandlung die Zusage Gottes vertiefen und erfahrbar werden lassen</w:t>
      </w:r>
    </w:p>
    <w:p w:rsidR="00E4196B" w:rsidRPr="00E4196B" w:rsidRDefault="00E4196B" w:rsidP="00E4196B">
      <w:pPr>
        <w:numPr>
          <w:ilvl w:val="0"/>
          <w:numId w:val="3"/>
        </w:numPr>
        <w:jc w:val="both"/>
        <w:rPr>
          <w:sz w:val="24"/>
          <w:szCs w:val="24"/>
        </w:rPr>
      </w:pPr>
      <w:r w:rsidRPr="00E4196B">
        <w:rPr>
          <w:sz w:val="24"/>
          <w:szCs w:val="24"/>
        </w:rPr>
        <w:t>Gott im Gebet antworten</w:t>
      </w:r>
    </w:p>
    <w:p w:rsidR="00E4196B" w:rsidRPr="00E4196B" w:rsidRDefault="00E4196B" w:rsidP="00E4196B">
      <w:pPr>
        <w:numPr>
          <w:ilvl w:val="0"/>
          <w:numId w:val="3"/>
        </w:numPr>
        <w:jc w:val="both"/>
        <w:rPr>
          <w:sz w:val="24"/>
          <w:szCs w:val="24"/>
        </w:rPr>
      </w:pPr>
      <w:r w:rsidRPr="00E4196B">
        <w:rPr>
          <w:sz w:val="24"/>
          <w:szCs w:val="24"/>
        </w:rPr>
        <w:t>Die Feier mit dem Segen abschließen</w:t>
      </w:r>
    </w:p>
    <w:p w:rsidR="00472FA4" w:rsidRPr="001C3FA1" w:rsidRDefault="00472FA4" w:rsidP="00CF0A4B">
      <w:pPr>
        <w:jc w:val="both"/>
        <w:rPr>
          <w:sz w:val="24"/>
          <w:highlight w:val="yellow"/>
        </w:rPr>
      </w:pPr>
    </w:p>
    <w:p w:rsidR="00472FA4" w:rsidRPr="00E4196B" w:rsidRDefault="00472FA4" w:rsidP="00CF0A4B">
      <w:pPr>
        <w:jc w:val="both"/>
        <w:rPr>
          <w:b/>
          <w:sz w:val="24"/>
        </w:rPr>
      </w:pPr>
      <w:r w:rsidRPr="00E4196B">
        <w:rPr>
          <w:b/>
          <w:sz w:val="24"/>
        </w:rPr>
        <w:t>Die beteiligten Dienste</w:t>
      </w:r>
    </w:p>
    <w:p w:rsidR="00E4196B" w:rsidRPr="00E4196B" w:rsidRDefault="00472FA4" w:rsidP="00E4196B">
      <w:pPr>
        <w:jc w:val="both"/>
        <w:rPr>
          <w:sz w:val="24"/>
        </w:rPr>
      </w:pPr>
      <w:r w:rsidRPr="001C3FA1">
        <w:rPr>
          <w:sz w:val="24"/>
        </w:rPr>
        <w:t>Liturgie lebt von der Vielzahl der Dienste. Die Einbindung einer ausgewogenen Anzahl von Personen, die diese Dienste übernehmen, drückt die gemeinschaftliche Verantwortung für Vorbereitung und Durchführung des Gottesdienstes aus.</w:t>
      </w:r>
      <w:r w:rsidR="00E4196B">
        <w:rPr>
          <w:sz w:val="24"/>
        </w:rPr>
        <w:t xml:space="preserve"> </w:t>
      </w:r>
      <w:r w:rsidR="00E4196B" w:rsidRPr="00E4196B">
        <w:rPr>
          <w:sz w:val="24"/>
        </w:rPr>
        <w:t>Folgende Dienste sind vorgesehen:</w:t>
      </w:r>
    </w:p>
    <w:p w:rsidR="00472FA4" w:rsidRPr="001C3FA1" w:rsidRDefault="00472FA4" w:rsidP="00CF0A4B">
      <w:pPr>
        <w:pStyle w:val="Listenabsatz"/>
        <w:numPr>
          <w:ilvl w:val="0"/>
          <w:numId w:val="2"/>
        </w:numPr>
        <w:jc w:val="both"/>
      </w:pPr>
      <w:r w:rsidRPr="001C3FA1">
        <w:t>Die Leitungsperson (LP)</w:t>
      </w:r>
    </w:p>
    <w:p w:rsidR="00472FA4" w:rsidRPr="001C3FA1" w:rsidRDefault="00472FA4" w:rsidP="00CF0A4B">
      <w:pPr>
        <w:pStyle w:val="Listenabsatz"/>
        <w:numPr>
          <w:ilvl w:val="0"/>
          <w:numId w:val="2"/>
        </w:numPr>
        <w:jc w:val="both"/>
      </w:pPr>
      <w:r w:rsidRPr="001C3FA1">
        <w:t xml:space="preserve">Der Lektorendienst (L) </w:t>
      </w:r>
      <w:r w:rsidR="00E4196B" w:rsidRPr="001C3FA1">
        <w:t>für</w:t>
      </w:r>
      <w:r w:rsidRPr="001C3FA1">
        <w:t xml:space="preserve"> die</w:t>
      </w:r>
      <w:r w:rsidR="00CF0A4B">
        <w:t xml:space="preserve"> Verkündigung des Wortes Gottes</w:t>
      </w:r>
    </w:p>
    <w:p w:rsidR="004516FF" w:rsidRPr="004516FF" w:rsidRDefault="004516FF" w:rsidP="004516FF">
      <w:pPr>
        <w:pStyle w:val="Listenabsatz"/>
        <w:numPr>
          <w:ilvl w:val="0"/>
          <w:numId w:val="2"/>
        </w:numPr>
        <w:jc w:val="both"/>
        <w:rPr>
          <w:i/>
        </w:rPr>
      </w:pPr>
      <w:r>
        <w:t xml:space="preserve">Vorbeterin / Vorbeter (VB) für </w:t>
      </w:r>
      <w:r>
        <w:t>den Psalm</w:t>
      </w:r>
      <w:r>
        <w:br/>
      </w:r>
      <w:r w:rsidRPr="004516FF">
        <w:rPr>
          <w:i/>
        </w:rPr>
        <w:t>Dieser Dienst kann auch von Sprecherin / Sprecher wahrgenommen werden.</w:t>
      </w:r>
    </w:p>
    <w:p w:rsidR="00472FA4" w:rsidRPr="001C3FA1" w:rsidRDefault="00472FA4" w:rsidP="00CF0A4B">
      <w:pPr>
        <w:pStyle w:val="Listenabsatz"/>
        <w:numPr>
          <w:ilvl w:val="0"/>
          <w:numId w:val="2"/>
        </w:numPr>
        <w:jc w:val="both"/>
      </w:pPr>
      <w:r w:rsidRPr="001C3FA1">
        <w:t xml:space="preserve">Sprecherin / Sprecher (S) </w:t>
      </w:r>
      <w:r w:rsidR="00E4196B" w:rsidRPr="001C3FA1">
        <w:t>für</w:t>
      </w:r>
      <w:r w:rsidRPr="001C3FA1">
        <w:t xml:space="preserve"> die Gewissense</w:t>
      </w:r>
      <w:r w:rsidR="00E4196B">
        <w:t>rforschung und die Fürbitten</w:t>
      </w:r>
      <w:r w:rsidR="00E4196B">
        <w:br/>
      </w:r>
      <w:r w:rsidR="00E4196B" w:rsidRPr="00E4196B">
        <w:rPr>
          <w:i/>
        </w:rPr>
        <w:t>D</w:t>
      </w:r>
      <w:r w:rsidRPr="00CF0A4B">
        <w:rPr>
          <w:i/>
        </w:rPr>
        <w:t>ieser Dienst kann auch von mehreren Personen wahrgenommen werden</w:t>
      </w:r>
      <w:r w:rsidR="00E4196B">
        <w:rPr>
          <w:i/>
        </w:rPr>
        <w:t>.</w:t>
      </w:r>
    </w:p>
    <w:p w:rsidR="00081C3A" w:rsidRDefault="00472FA4" w:rsidP="00CF0A4B">
      <w:pPr>
        <w:pStyle w:val="Listenabsatz"/>
        <w:numPr>
          <w:ilvl w:val="0"/>
          <w:numId w:val="2"/>
        </w:numPr>
        <w:jc w:val="both"/>
      </w:pPr>
      <w:r w:rsidRPr="001C3FA1">
        <w:t>Kantorendienst (K)</w:t>
      </w:r>
    </w:p>
    <w:p w:rsidR="00E4196B" w:rsidRDefault="00E4196B" w:rsidP="00E4196B">
      <w:pPr>
        <w:pStyle w:val="Listenabsatz"/>
        <w:numPr>
          <w:ilvl w:val="0"/>
          <w:numId w:val="2"/>
        </w:numPr>
        <w:jc w:val="both"/>
      </w:pPr>
      <w:r w:rsidRPr="001C3FA1">
        <w:t>Ministranten/innen (M) – mög</w:t>
      </w:r>
      <w:r>
        <w:t>liche Aufgaben: Leuchter beim Evangelium</w:t>
      </w:r>
    </w:p>
    <w:p w:rsidR="00472FA4" w:rsidRPr="001C3FA1" w:rsidRDefault="00472FA4" w:rsidP="00CF0A4B">
      <w:pPr>
        <w:pStyle w:val="Listenabsatz"/>
        <w:numPr>
          <w:ilvl w:val="0"/>
          <w:numId w:val="2"/>
        </w:numPr>
        <w:jc w:val="both"/>
      </w:pPr>
      <w:r w:rsidRPr="001C3FA1">
        <w:t>Assist</w:t>
      </w:r>
      <w:r w:rsidR="00CF0A4B">
        <w:t>enz</w:t>
      </w:r>
      <w:r w:rsidR="00E4196B">
        <w:t>dienste</w:t>
      </w:r>
      <w:r w:rsidR="00CF0A4B">
        <w:t xml:space="preserve"> bei der Zeichenhandlung (AS)</w:t>
      </w:r>
    </w:p>
    <w:p w:rsidR="00E4196B" w:rsidRPr="00E4196B" w:rsidRDefault="00E4196B" w:rsidP="00E4196B">
      <w:pPr>
        <w:pStyle w:val="Listenabsatz"/>
        <w:numPr>
          <w:ilvl w:val="0"/>
          <w:numId w:val="2"/>
        </w:numPr>
      </w:pPr>
      <w:r w:rsidRPr="00E4196B">
        <w:t>Kirchenmusikerin / -musiker</w:t>
      </w:r>
    </w:p>
    <w:p w:rsidR="00472FA4" w:rsidRPr="001C3FA1" w:rsidRDefault="00472FA4" w:rsidP="00CF0A4B">
      <w:pPr>
        <w:jc w:val="both"/>
        <w:rPr>
          <w:sz w:val="24"/>
        </w:rPr>
      </w:pPr>
    </w:p>
    <w:p w:rsidR="00472FA4" w:rsidRDefault="00472FA4" w:rsidP="00CF0A4B">
      <w:pPr>
        <w:jc w:val="both"/>
        <w:rPr>
          <w:sz w:val="24"/>
        </w:rPr>
      </w:pPr>
      <w:r w:rsidRPr="001C3FA1">
        <w:rPr>
          <w:sz w:val="24"/>
        </w:rPr>
        <w:t xml:space="preserve">Eine Bußfeier ist in ihrem Ablauf nicht so vertraut wie die Feier der Eucharistie. Daher empfehlen wir, im Vorfeld der Feier mit den beteiligten Diensten eine Stellprobe in der jeweiligen Kirche durchzuführen. Dabei ist u. a. zu bedenken, welche Person bzw. welcher Dienst die jeweiligen Elemente übernimmt, von welchem Ort aus und in welche Richtung beispielsweise Texte vorgetragen werden. </w:t>
      </w:r>
      <w:r w:rsidR="00E4196B" w:rsidRPr="00E4196B">
        <w:rPr>
          <w:sz w:val="24"/>
        </w:rPr>
        <w:t xml:space="preserve">Besonders die Gestaltung der Zeichenhandlung bedarf der sorgfältigen Vorbereitung. </w:t>
      </w:r>
      <w:r w:rsidRPr="001C3FA1">
        <w:rPr>
          <w:sz w:val="24"/>
        </w:rPr>
        <w:t xml:space="preserve">Wir empfehlen auch, </w:t>
      </w:r>
      <w:r w:rsidR="00935F95">
        <w:rPr>
          <w:sz w:val="24"/>
        </w:rPr>
        <w:t>allen</w:t>
      </w:r>
      <w:r w:rsidR="00935F95" w:rsidRPr="001C3FA1">
        <w:rPr>
          <w:sz w:val="24"/>
        </w:rPr>
        <w:t xml:space="preserve"> </w:t>
      </w:r>
      <w:r w:rsidRPr="001C3FA1">
        <w:rPr>
          <w:sz w:val="24"/>
        </w:rPr>
        <w:t>beteiligten Personen den gesamten Textverlauf der Bußfeier zu geben.</w:t>
      </w:r>
    </w:p>
    <w:p w:rsidR="00E4196B" w:rsidRPr="001C3FA1" w:rsidRDefault="00E4196B" w:rsidP="00CF0A4B">
      <w:pPr>
        <w:jc w:val="both"/>
        <w:rPr>
          <w:sz w:val="24"/>
        </w:rPr>
      </w:pPr>
      <w:r w:rsidRPr="00E4196B">
        <w:rPr>
          <w:sz w:val="24"/>
        </w:rPr>
        <w:t>Diese Vorlage kann von den Nutzerinnen und Nutzern auf die konkrete Gottesdienstsituation vor Ort hin angepasst werden.</w:t>
      </w:r>
    </w:p>
    <w:p w:rsidR="00472FA4" w:rsidRPr="001C3FA1" w:rsidRDefault="00472FA4" w:rsidP="00CF0A4B">
      <w:pPr>
        <w:jc w:val="both"/>
        <w:rPr>
          <w:sz w:val="24"/>
        </w:rPr>
      </w:pPr>
    </w:p>
    <w:p w:rsidR="00E4196B" w:rsidRPr="00E4196B" w:rsidRDefault="00E4196B" w:rsidP="00E4196B">
      <w:pPr>
        <w:rPr>
          <w:b/>
          <w:sz w:val="28"/>
        </w:rPr>
      </w:pPr>
      <w:r>
        <w:rPr>
          <w:b/>
          <w:sz w:val="24"/>
        </w:rPr>
        <w:br w:type="column"/>
      </w:r>
      <w:r w:rsidRPr="00E4196B">
        <w:rPr>
          <w:b/>
          <w:sz w:val="28"/>
        </w:rPr>
        <w:t>Thema der Feier und Hinweise zur Gestaltung</w:t>
      </w:r>
    </w:p>
    <w:p w:rsidR="00E4196B" w:rsidRDefault="00E4196B" w:rsidP="00CF0A4B">
      <w:pPr>
        <w:jc w:val="both"/>
        <w:rPr>
          <w:b/>
          <w:sz w:val="24"/>
        </w:rPr>
      </w:pPr>
    </w:p>
    <w:p w:rsidR="00472FA4" w:rsidRPr="00E161F9" w:rsidRDefault="00472FA4" w:rsidP="00CF0A4B">
      <w:pPr>
        <w:jc w:val="both"/>
        <w:rPr>
          <w:b/>
          <w:sz w:val="24"/>
        </w:rPr>
      </w:pPr>
      <w:r w:rsidRPr="00E161F9">
        <w:rPr>
          <w:b/>
          <w:sz w:val="24"/>
        </w:rPr>
        <w:t>Einführung in die Feier</w:t>
      </w:r>
    </w:p>
    <w:p w:rsidR="00E4196B" w:rsidRPr="00E4196B" w:rsidRDefault="00E4196B" w:rsidP="00CF0A4B">
      <w:pPr>
        <w:jc w:val="both"/>
        <w:rPr>
          <w:sz w:val="24"/>
        </w:rPr>
      </w:pPr>
      <w:r>
        <w:rPr>
          <w:sz w:val="24"/>
        </w:rPr>
        <w:t>Die Vorlage für diese Bußfeier wurde erstmals im Jahr 2020 erarbeitet und veröffentlicht. Allerdings konnte dieser Gottesdienst wegen der aufkommenden Corona-Pandemie und ihren Auswirkungen auf das gottesdienstliche Leben kaum gefeiert werden.</w:t>
      </w:r>
      <w:r w:rsidR="00DE669D">
        <w:rPr>
          <w:sz w:val="24"/>
        </w:rPr>
        <w:t xml:space="preserve"> Eine Wiederauflage legt sich nahe, denn d</w:t>
      </w:r>
      <w:r>
        <w:rPr>
          <w:sz w:val="24"/>
        </w:rPr>
        <w:t xml:space="preserve">er Leitgedanke der Feier </w:t>
      </w:r>
      <w:r w:rsidR="00DE669D">
        <w:rPr>
          <w:sz w:val="24"/>
        </w:rPr>
        <w:t>ist nach wie vor aktuell:</w:t>
      </w:r>
      <w:r>
        <w:rPr>
          <w:sz w:val="24"/>
        </w:rPr>
        <w:t xml:space="preserve"> </w:t>
      </w:r>
      <w:r w:rsidR="00DE669D">
        <w:rPr>
          <w:sz w:val="24"/>
        </w:rPr>
        <w:t>Die Erfahrungen der letzten Jahre haben uns die Zerbrechlichkeit vermeintlicher Sicherheiten auf verschiedensten Ebenen deutlich vor Augen geführt. Das Titelbild greift zudem das Erleben von innerer Zerrissenheit auf.</w:t>
      </w:r>
    </w:p>
    <w:p w:rsidR="00E4196B" w:rsidRPr="00E4196B" w:rsidRDefault="00E4196B" w:rsidP="00CF0A4B">
      <w:pPr>
        <w:jc w:val="both"/>
        <w:rPr>
          <w:sz w:val="24"/>
        </w:rPr>
      </w:pPr>
    </w:p>
    <w:p w:rsidR="00E161F9" w:rsidRPr="00CF0A4B" w:rsidRDefault="00E161F9" w:rsidP="00CF0A4B">
      <w:pPr>
        <w:jc w:val="both"/>
        <w:rPr>
          <w:sz w:val="24"/>
          <w:u w:val="single"/>
        </w:rPr>
      </w:pPr>
      <w:r w:rsidRPr="00CF0A4B">
        <w:rPr>
          <w:sz w:val="24"/>
          <w:u w:val="single"/>
        </w:rPr>
        <w:t>Zerbrechliches Lebensgefüge</w:t>
      </w:r>
    </w:p>
    <w:p w:rsidR="00856B50" w:rsidRPr="00CF0A4B" w:rsidRDefault="00E161F9" w:rsidP="00CF0A4B">
      <w:pPr>
        <w:jc w:val="both"/>
        <w:rPr>
          <w:sz w:val="24"/>
        </w:rPr>
      </w:pPr>
      <w:r w:rsidRPr="00CF0A4B">
        <w:rPr>
          <w:sz w:val="24"/>
        </w:rPr>
        <w:t xml:space="preserve">Scherben sind ein anschauliches Bild für Situationen, in denen etwas zerbrochen ist. </w:t>
      </w:r>
      <w:r w:rsidR="00E4196B">
        <w:rPr>
          <w:sz w:val="24"/>
        </w:rPr>
        <w:t xml:space="preserve">Sie </w:t>
      </w:r>
      <w:r w:rsidRPr="00CF0A4B">
        <w:rPr>
          <w:sz w:val="24"/>
        </w:rPr>
        <w:t xml:space="preserve">können </w:t>
      </w:r>
      <w:r w:rsidR="00935F95">
        <w:rPr>
          <w:sz w:val="24"/>
        </w:rPr>
        <w:t xml:space="preserve">von </w:t>
      </w:r>
      <w:r w:rsidRPr="00CF0A4B">
        <w:rPr>
          <w:sz w:val="24"/>
        </w:rPr>
        <w:t>Gegenstände</w:t>
      </w:r>
      <w:r w:rsidR="00935F95">
        <w:rPr>
          <w:sz w:val="24"/>
        </w:rPr>
        <w:t>n</w:t>
      </w:r>
      <w:r w:rsidR="00E4196B">
        <w:rPr>
          <w:sz w:val="24"/>
        </w:rPr>
        <w:t xml:space="preserve"> aus Porzellan, </w:t>
      </w:r>
      <w:r w:rsidRPr="00CF0A4B">
        <w:rPr>
          <w:sz w:val="24"/>
        </w:rPr>
        <w:t xml:space="preserve">Keramik </w:t>
      </w:r>
      <w:r w:rsidR="00E4196B">
        <w:rPr>
          <w:sz w:val="24"/>
        </w:rPr>
        <w:t xml:space="preserve">oder Glas (z. B. von </w:t>
      </w:r>
      <w:r w:rsidRPr="00CF0A4B">
        <w:rPr>
          <w:sz w:val="24"/>
        </w:rPr>
        <w:t>eine</w:t>
      </w:r>
      <w:r w:rsidR="00E4196B">
        <w:rPr>
          <w:sz w:val="24"/>
        </w:rPr>
        <w:t>r</w:t>
      </w:r>
      <w:r w:rsidRPr="00CF0A4B">
        <w:rPr>
          <w:sz w:val="24"/>
        </w:rPr>
        <w:t xml:space="preserve"> Tasse oder eine</w:t>
      </w:r>
      <w:r w:rsidR="00E4196B">
        <w:rPr>
          <w:sz w:val="24"/>
        </w:rPr>
        <w:t>r</w:t>
      </w:r>
      <w:r w:rsidRPr="00CF0A4B">
        <w:rPr>
          <w:sz w:val="24"/>
        </w:rPr>
        <w:t xml:space="preserve"> Vase</w:t>
      </w:r>
      <w:r w:rsidR="00E4196B">
        <w:rPr>
          <w:sz w:val="24"/>
        </w:rPr>
        <w:t>)</w:t>
      </w:r>
      <w:r w:rsidRPr="00CF0A4B">
        <w:rPr>
          <w:sz w:val="24"/>
        </w:rPr>
        <w:t xml:space="preserve"> </w:t>
      </w:r>
      <w:r w:rsidR="00E4196B">
        <w:rPr>
          <w:sz w:val="24"/>
        </w:rPr>
        <w:t>stammen</w:t>
      </w:r>
      <w:r w:rsidRPr="00CF0A4B">
        <w:rPr>
          <w:sz w:val="24"/>
        </w:rPr>
        <w:t>. Doch nicht nur Gegenstände können „zu Bruch gehen“, sondern auch Beziehungen</w:t>
      </w:r>
      <w:r w:rsidR="00856B50" w:rsidRPr="00CF0A4B">
        <w:rPr>
          <w:sz w:val="24"/>
        </w:rPr>
        <w:t>, Vertrauen</w:t>
      </w:r>
      <w:r w:rsidRPr="00CF0A4B">
        <w:rPr>
          <w:sz w:val="24"/>
        </w:rPr>
        <w:t xml:space="preserve"> oder Pläne im Lebensgefüge.</w:t>
      </w:r>
      <w:r w:rsidR="009418E5" w:rsidRPr="00CF0A4B">
        <w:rPr>
          <w:sz w:val="24"/>
        </w:rPr>
        <w:t xml:space="preserve"> </w:t>
      </w:r>
      <w:r w:rsidR="00856B50" w:rsidRPr="00CF0A4B">
        <w:rPr>
          <w:sz w:val="24"/>
        </w:rPr>
        <w:t>Nach so manchem Streit bleiben zunächst nur zerbrochene Teller und Tassen übrig.</w:t>
      </w:r>
    </w:p>
    <w:p w:rsidR="003D1839" w:rsidRPr="00CF0A4B" w:rsidRDefault="009418E5" w:rsidP="00CF0A4B">
      <w:pPr>
        <w:jc w:val="both"/>
        <w:rPr>
          <w:sz w:val="24"/>
        </w:rPr>
      </w:pPr>
      <w:r w:rsidRPr="00CF0A4B">
        <w:rPr>
          <w:sz w:val="24"/>
        </w:rPr>
        <w:t xml:space="preserve">Menschliches Leben und das Beziehungsgefüge, das das Leben trägt, ist zerbrechlich und damit </w:t>
      </w:r>
      <w:r w:rsidR="00E4196B">
        <w:rPr>
          <w:sz w:val="24"/>
        </w:rPr>
        <w:t>auch stets</w:t>
      </w:r>
      <w:r w:rsidRPr="00CF0A4B">
        <w:rPr>
          <w:sz w:val="24"/>
        </w:rPr>
        <w:t xml:space="preserve"> gefährdet.</w:t>
      </w:r>
      <w:r w:rsidR="00856B50" w:rsidRPr="00CF0A4B">
        <w:rPr>
          <w:sz w:val="24"/>
        </w:rPr>
        <w:t xml:space="preserve"> Wenn es glimpflich ausgeht, hat man nur einen „Sprung in der Schüssel“. </w:t>
      </w:r>
      <w:r w:rsidR="00935F95">
        <w:rPr>
          <w:sz w:val="24"/>
        </w:rPr>
        <w:t>I</w:t>
      </w:r>
      <w:r w:rsidR="00856B50" w:rsidRPr="00CF0A4B">
        <w:rPr>
          <w:sz w:val="24"/>
        </w:rPr>
        <w:t xml:space="preserve">m schlimmsten Fall steht man vor dem „Scherbenhaufen seines Lebens“. Durch das eigene Verhalten kann – beabsichtigt oder nicht – etwas </w:t>
      </w:r>
      <w:r w:rsidR="00935F95">
        <w:rPr>
          <w:sz w:val="24"/>
        </w:rPr>
        <w:t>zu Bruch</w:t>
      </w:r>
      <w:r w:rsidR="00935F95" w:rsidRPr="00CF0A4B">
        <w:rPr>
          <w:sz w:val="24"/>
        </w:rPr>
        <w:t xml:space="preserve"> </w:t>
      </w:r>
      <w:r w:rsidR="00856B50" w:rsidRPr="00CF0A4B">
        <w:rPr>
          <w:sz w:val="24"/>
        </w:rPr>
        <w:t xml:space="preserve">gehen: Freundschaften, Beziehungen, Vertrauen. Mitunter genügt ein kleines, unbedacht dahergeredetes Wort, so flüchtig, dass man es selbst gar nicht merkt. Und das doch die Kraft hat, beim Gegenüber </w:t>
      </w:r>
      <w:r w:rsidR="003D1839" w:rsidRPr="00CF0A4B">
        <w:rPr>
          <w:sz w:val="24"/>
        </w:rPr>
        <w:t>massiv, vielleicht auch unumkehrbar etwas zu beschädigen.</w:t>
      </w:r>
    </w:p>
    <w:p w:rsidR="00856B50" w:rsidRPr="00CF0A4B" w:rsidRDefault="00E161F9" w:rsidP="00F37EFC">
      <w:pPr>
        <w:jc w:val="both"/>
        <w:rPr>
          <w:sz w:val="24"/>
        </w:rPr>
      </w:pPr>
      <w:r w:rsidRPr="00CF0A4B">
        <w:rPr>
          <w:sz w:val="24"/>
        </w:rPr>
        <w:t>Je nach Situation ist man selbst</w:t>
      </w:r>
      <w:r w:rsidR="00B679AE">
        <w:rPr>
          <w:sz w:val="24"/>
        </w:rPr>
        <w:t>,</w:t>
      </w:r>
      <w:r w:rsidRPr="00CF0A4B">
        <w:rPr>
          <w:sz w:val="24"/>
        </w:rPr>
        <w:t xml:space="preserve"> oder sind andere verantwortlich dafür, dass etwas in die Brüche gegangen ist. </w:t>
      </w:r>
      <w:r w:rsidR="00354367" w:rsidRPr="00CF0A4B">
        <w:rPr>
          <w:sz w:val="24"/>
        </w:rPr>
        <w:t xml:space="preserve">Bei eigener Schuld </w:t>
      </w:r>
      <w:r w:rsidR="00F37EFC">
        <w:rPr>
          <w:sz w:val="24"/>
        </w:rPr>
        <w:t xml:space="preserve">stellt sich die Frage, </w:t>
      </w:r>
      <w:r w:rsidR="00354367" w:rsidRPr="00CF0A4B">
        <w:rPr>
          <w:sz w:val="24"/>
        </w:rPr>
        <w:t>wie man sich dann verhält: Die</w:t>
      </w:r>
      <w:r w:rsidRPr="00CF0A4B">
        <w:rPr>
          <w:sz w:val="24"/>
        </w:rPr>
        <w:t xml:space="preserve"> Scherben lieber unter den Teppich</w:t>
      </w:r>
      <w:r w:rsidR="00354367" w:rsidRPr="00CF0A4B">
        <w:rPr>
          <w:sz w:val="24"/>
        </w:rPr>
        <w:t xml:space="preserve"> kehren</w:t>
      </w:r>
      <w:r w:rsidRPr="00CF0A4B">
        <w:rPr>
          <w:sz w:val="24"/>
        </w:rPr>
        <w:t xml:space="preserve">, um sich vor der Auseinandersetzung, vor dem Reparieren </w:t>
      </w:r>
      <w:r w:rsidR="00354367" w:rsidRPr="00CF0A4B">
        <w:rPr>
          <w:sz w:val="24"/>
        </w:rPr>
        <w:t xml:space="preserve">und vor dem Eingeständnis </w:t>
      </w:r>
      <w:r w:rsidRPr="00CF0A4B">
        <w:rPr>
          <w:sz w:val="24"/>
        </w:rPr>
        <w:t xml:space="preserve">zu drücken? </w:t>
      </w:r>
      <w:r w:rsidR="004018CE" w:rsidRPr="00CF0A4B">
        <w:rPr>
          <w:sz w:val="24"/>
        </w:rPr>
        <w:t xml:space="preserve">Sie </w:t>
      </w:r>
      <w:r w:rsidRPr="00CF0A4B">
        <w:rPr>
          <w:sz w:val="24"/>
        </w:rPr>
        <w:t>heimlich reparieren und die entstandenen Risse und Brüche</w:t>
      </w:r>
      <w:r w:rsidR="00B6358A" w:rsidRPr="00CF0A4B">
        <w:rPr>
          <w:sz w:val="24"/>
        </w:rPr>
        <w:t xml:space="preserve"> kaschieren</w:t>
      </w:r>
      <w:r w:rsidRPr="00CF0A4B">
        <w:rPr>
          <w:sz w:val="24"/>
        </w:rPr>
        <w:t xml:space="preserve">, </w:t>
      </w:r>
      <w:r w:rsidR="00354367" w:rsidRPr="00CF0A4B">
        <w:rPr>
          <w:sz w:val="24"/>
        </w:rPr>
        <w:t>verbunden mit der Hoffnung, dass es niemand merkt?</w:t>
      </w:r>
      <w:r w:rsidR="00B6358A" w:rsidRPr="00CF0A4B">
        <w:rPr>
          <w:sz w:val="24"/>
        </w:rPr>
        <w:t xml:space="preserve"> </w:t>
      </w:r>
      <w:r w:rsidR="00F37EFC">
        <w:rPr>
          <w:sz w:val="24"/>
        </w:rPr>
        <w:t>D</w:t>
      </w:r>
      <w:r w:rsidR="004018CE" w:rsidRPr="00CF0A4B">
        <w:rPr>
          <w:sz w:val="24"/>
        </w:rPr>
        <w:t>ie Scherben notdürftig verklammern, um die alte Form wiederherzustellen</w:t>
      </w:r>
      <w:r w:rsidR="007E6AC5" w:rsidRPr="00CF0A4B">
        <w:rPr>
          <w:sz w:val="24"/>
        </w:rPr>
        <w:t xml:space="preserve"> und den Schein zu wahren</w:t>
      </w:r>
      <w:r w:rsidR="004018CE" w:rsidRPr="00CF0A4B">
        <w:rPr>
          <w:sz w:val="24"/>
        </w:rPr>
        <w:t xml:space="preserve">? </w:t>
      </w:r>
      <w:r w:rsidR="00F37EFC">
        <w:rPr>
          <w:sz w:val="24"/>
        </w:rPr>
        <w:t xml:space="preserve">Oder die Scherben in eine Tasche stecken, um sie zu entsorgen? Gerade hier besteht noch immer Verletzungsgefahr. Und selbst wenn man die Schuld am entstandenen Schaden auf andere, auf die „Umstände“ </w:t>
      </w:r>
      <w:r w:rsidR="00F104C9">
        <w:rPr>
          <w:sz w:val="24"/>
        </w:rPr>
        <w:t xml:space="preserve">schiebt, ersetzt das nicht die Sorge darum, dass und wie </w:t>
      </w:r>
      <w:r w:rsidR="00F104C9" w:rsidRPr="00CF0A4B">
        <w:rPr>
          <w:sz w:val="24"/>
        </w:rPr>
        <w:t>Zerbrochenes wieder heil werden und wie der eigene Anteil daran aussehen kann</w:t>
      </w:r>
      <w:r w:rsidR="00F104C9">
        <w:rPr>
          <w:sz w:val="24"/>
        </w:rPr>
        <w:t>.</w:t>
      </w:r>
    </w:p>
    <w:p w:rsidR="00F104C9" w:rsidRDefault="00F104C9" w:rsidP="00CF0A4B">
      <w:pPr>
        <w:jc w:val="both"/>
        <w:rPr>
          <w:sz w:val="24"/>
        </w:rPr>
      </w:pPr>
    </w:p>
    <w:p w:rsidR="00472FA4" w:rsidRPr="00CF0A4B" w:rsidRDefault="00472FA4" w:rsidP="00CF0A4B">
      <w:pPr>
        <w:jc w:val="both"/>
        <w:rPr>
          <w:sz w:val="24"/>
          <w:u w:val="single"/>
        </w:rPr>
      </w:pPr>
      <w:r w:rsidRPr="00CF0A4B">
        <w:rPr>
          <w:sz w:val="24"/>
          <w:u w:val="single"/>
        </w:rPr>
        <w:t>Kintsugi – Zerbrochenes veredeln</w:t>
      </w:r>
    </w:p>
    <w:p w:rsidR="002C7B56" w:rsidRPr="00CF0A4B" w:rsidRDefault="00B6358A" w:rsidP="00CF0A4B">
      <w:pPr>
        <w:jc w:val="both"/>
        <w:rPr>
          <w:sz w:val="24"/>
        </w:rPr>
      </w:pPr>
      <w:r w:rsidRPr="00CF0A4B">
        <w:rPr>
          <w:sz w:val="24"/>
        </w:rPr>
        <w:t xml:space="preserve">In Japan gibt es eine ganz besondere Technik, mit der zerbrochenes Geschirr wieder repariert wird: „Kintsugi“. Während in der europäischen Restaurationspraxis versucht wird, die Bruchstellen möglichst unauffällig wieder zusammenzufügen, so dass das zu restaurierende Objekt anschließend möglichst makellos und wie in seinem Ursprungszustand erscheint, werden in dieser japanischen Technik die Bruchnähte vergoldet. Schadhafte Stellen und Risse werden auf kunstvolle Weise ausgebessert. </w:t>
      </w:r>
      <w:r w:rsidR="002C7B56" w:rsidRPr="00CF0A4B">
        <w:rPr>
          <w:sz w:val="24"/>
        </w:rPr>
        <w:t>Fehlende Teile werden aus einem speziellen Material gewonnen.</w:t>
      </w:r>
    </w:p>
    <w:p w:rsidR="00B6358A" w:rsidRPr="00CF0A4B" w:rsidRDefault="004018CE" w:rsidP="00CF0A4B">
      <w:pPr>
        <w:jc w:val="both"/>
        <w:rPr>
          <w:sz w:val="24"/>
        </w:rPr>
      </w:pPr>
      <w:r w:rsidRPr="00CF0A4B">
        <w:rPr>
          <w:sz w:val="24"/>
        </w:rPr>
        <w:t xml:space="preserve">Die Zerbrechlichkeit des Gegenstandes wird </w:t>
      </w:r>
      <w:r w:rsidR="00F104C9">
        <w:rPr>
          <w:sz w:val="24"/>
        </w:rPr>
        <w:t xml:space="preserve">mit dieser Technik </w:t>
      </w:r>
      <w:r w:rsidRPr="00CF0A4B">
        <w:rPr>
          <w:sz w:val="24"/>
        </w:rPr>
        <w:t>hervorgehoben, die ihn aber gerade dadurch erst als wertvoll erscheinen lässt.</w:t>
      </w:r>
      <w:r w:rsidR="002C7B56" w:rsidRPr="00CF0A4B">
        <w:rPr>
          <w:sz w:val="24"/>
        </w:rPr>
        <w:t xml:space="preserve"> </w:t>
      </w:r>
      <w:r w:rsidR="00B6358A" w:rsidRPr="00CF0A4B">
        <w:rPr>
          <w:sz w:val="24"/>
        </w:rPr>
        <w:t xml:space="preserve">Das Besondere ist: Die Narben bleiben sichtbar, sie werden nicht kaschiert, sondern aufgewertet und veredelt. Oft sind die restaurierten Gefäße kostbarer als zuvor, </w:t>
      </w:r>
      <w:r w:rsidR="00F104C9">
        <w:rPr>
          <w:sz w:val="24"/>
        </w:rPr>
        <w:t xml:space="preserve">denn es wurde viel Zeit und </w:t>
      </w:r>
      <w:r w:rsidR="00E4196B">
        <w:rPr>
          <w:sz w:val="24"/>
        </w:rPr>
        <w:t xml:space="preserve">wertvolles </w:t>
      </w:r>
      <w:r w:rsidR="00B6358A" w:rsidRPr="00CF0A4B">
        <w:rPr>
          <w:sz w:val="24"/>
        </w:rPr>
        <w:t>Edelmetall in die Restauration investiert.</w:t>
      </w:r>
    </w:p>
    <w:p w:rsidR="00B6358A" w:rsidRPr="00CF0A4B" w:rsidRDefault="00C54C7A" w:rsidP="00CF0A4B">
      <w:pPr>
        <w:jc w:val="both"/>
        <w:rPr>
          <w:sz w:val="24"/>
        </w:rPr>
      </w:pPr>
      <w:r w:rsidRPr="00CF0A4B">
        <w:rPr>
          <w:sz w:val="24"/>
        </w:rPr>
        <w:t>In</w:t>
      </w:r>
      <w:r w:rsidR="00B6358A" w:rsidRPr="00CF0A4B">
        <w:rPr>
          <w:sz w:val="24"/>
        </w:rPr>
        <w:t xml:space="preserve"> dieser Technik </w:t>
      </w:r>
      <w:r w:rsidRPr="00CF0A4B">
        <w:rPr>
          <w:sz w:val="24"/>
        </w:rPr>
        <w:t xml:space="preserve">drückt sich </w:t>
      </w:r>
      <w:r w:rsidR="00B6358A" w:rsidRPr="00CF0A4B">
        <w:rPr>
          <w:sz w:val="24"/>
        </w:rPr>
        <w:t>ein</w:t>
      </w:r>
      <w:r w:rsidRPr="00CF0A4B">
        <w:rPr>
          <w:sz w:val="24"/>
        </w:rPr>
        <w:t>e</w:t>
      </w:r>
      <w:r w:rsidR="00B6358A" w:rsidRPr="00CF0A4B">
        <w:rPr>
          <w:sz w:val="24"/>
        </w:rPr>
        <w:t xml:space="preserve"> Vorstellung</w:t>
      </w:r>
      <w:r w:rsidRPr="00CF0A4B">
        <w:rPr>
          <w:sz w:val="24"/>
        </w:rPr>
        <w:t xml:space="preserve"> aus</w:t>
      </w:r>
      <w:r w:rsidR="00B6358A" w:rsidRPr="00CF0A4B">
        <w:rPr>
          <w:sz w:val="24"/>
        </w:rPr>
        <w:t xml:space="preserve">, wonach Schönheit vor allem im Unvollendeten, im Versehrten zu entdecken ist. Nicht die offensichtliche Schönheit, die sichtbare Perfektion, die glänzende Oberfläche ist entscheidend, sondern die verhüllte Schönheit, das Nicht-Perfekte, die knorrigen Tiefenstrukturen. </w:t>
      </w:r>
      <w:r w:rsidR="004018CE" w:rsidRPr="00CF0A4B">
        <w:rPr>
          <w:sz w:val="24"/>
        </w:rPr>
        <w:t>N</w:t>
      </w:r>
      <w:r w:rsidR="00B6358A" w:rsidRPr="00CF0A4B">
        <w:rPr>
          <w:sz w:val="24"/>
        </w:rPr>
        <w:t xml:space="preserve">ur das Unvollendete </w:t>
      </w:r>
      <w:r w:rsidR="004018CE" w:rsidRPr="00CF0A4B">
        <w:rPr>
          <w:sz w:val="24"/>
        </w:rPr>
        <w:t>ist entwicklungsfähig</w:t>
      </w:r>
      <w:r w:rsidR="00B6358A" w:rsidRPr="00CF0A4B">
        <w:rPr>
          <w:sz w:val="24"/>
        </w:rPr>
        <w:t xml:space="preserve"> – und </w:t>
      </w:r>
      <w:r w:rsidR="004018CE" w:rsidRPr="00CF0A4B">
        <w:rPr>
          <w:sz w:val="24"/>
        </w:rPr>
        <w:t xml:space="preserve">erweist </w:t>
      </w:r>
      <w:r w:rsidR="00B6358A" w:rsidRPr="00CF0A4B">
        <w:rPr>
          <w:sz w:val="24"/>
        </w:rPr>
        <w:t>sich gerade darin als lebendig.</w:t>
      </w:r>
      <w:r w:rsidR="004018CE" w:rsidRPr="00CF0A4B">
        <w:rPr>
          <w:sz w:val="24"/>
        </w:rPr>
        <w:t xml:space="preserve"> Geschirr, das auf diese Weise restauriert wurde, sieht zwar gebrauchter aus, aber zugleich auch gelebt und geheilt.</w:t>
      </w:r>
    </w:p>
    <w:p w:rsidR="00472FA4" w:rsidRPr="00CF0A4B" w:rsidRDefault="00472FA4" w:rsidP="00CF0A4B">
      <w:pPr>
        <w:jc w:val="both"/>
        <w:rPr>
          <w:sz w:val="24"/>
        </w:rPr>
      </w:pPr>
    </w:p>
    <w:p w:rsidR="00472FA4" w:rsidRPr="00F104C9" w:rsidRDefault="00472FA4" w:rsidP="00CF0A4B">
      <w:pPr>
        <w:jc w:val="both"/>
        <w:rPr>
          <w:sz w:val="24"/>
          <w:u w:val="single"/>
        </w:rPr>
      </w:pPr>
      <w:r w:rsidRPr="00F104C9">
        <w:rPr>
          <w:sz w:val="24"/>
          <w:u w:val="single"/>
        </w:rPr>
        <w:lastRenderedPageBreak/>
        <w:t xml:space="preserve">Buße und Umkehr – Zerbrochenes von Gott heilen </w:t>
      </w:r>
      <w:r w:rsidR="00856B50" w:rsidRPr="00F104C9">
        <w:rPr>
          <w:sz w:val="24"/>
          <w:u w:val="single"/>
        </w:rPr>
        <w:t xml:space="preserve">und veredeln </w:t>
      </w:r>
      <w:r w:rsidRPr="00F104C9">
        <w:rPr>
          <w:sz w:val="24"/>
          <w:u w:val="single"/>
        </w:rPr>
        <w:t>lassen</w:t>
      </w:r>
    </w:p>
    <w:p w:rsidR="00856B50" w:rsidRPr="00CF0A4B" w:rsidRDefault="00856B50" w:rsidP="00CF0A4B">
      <w:pPr>
        <w:jc w:val="both"/>
        <w:rPr>
          <w:sz w:val="24"/>
        </w:rPr>
      </w:pPr>
      <w:r w:rsidRPr="00CF0A4B">
        <w:rPr>
          <w:sz w:val="24"/>
        </w:rPr>
        <w:t xml:space="preserve">Bereits die Bibel verwendet die Scherbe als Sinnbild für schuldhaftes Vergehen der Menschen untereinander, aber auch für ihre Abwendung und Trennung von Gott </w:t>
      </w:r>
      <w:r w:rsidR="00C54C7A" w:rsidRPr="00CF0A4B">
        <w:rPr>
          <w:sz w:val="24"/>
        </w:rPr>
        <w:t xml:space="preserve">(z. B. Jes 59,7; 60,18; Jer 19,10f.). </w:t>
      </w:r>
      <w:r w:rsidRPr="00CF0A4B">
        <w:rPr>
          <w:sz w:val="24"/>
        </w:rPr>
        <w:t>Dabei ist grundlegend, dass Gott derjenige ist, der Zerbrochenes wieder zusammenfügen und heilen kann. Er ruft die Menschen zur Umkehr, er ermöglicht, dass Menschen ihr Leben bedenken und ändern können, er schenkt Heilung, wo vorher Trennung war.</w:t>
      </w:r>
    </w:p>
    <w:p w:rsidR="00FF6BE8" w:rsidRPr="00CF0A4B" w:rsidRDefault="00856B50" w:rsidP="00CF0A4B">
      <w:pPr>
        <w:jc w:val="both"/>
        <w:rPr>
          <w:sz w:val="24"/>
        </w:rPr>
      </w:pPr>
      <w:r w:rsidRPr="00CF0A4B">
        <w:rPr>
          <w:sz w:val="24"/>
        </w:rPr>
        <w:t xml:space="preserve">Doch dafür </w:t>
      </w:r>
      <w:r w:rsidR="00FF6BE8" w:rsidRPr="00CF0A4B">
        <w:rPr>
          <w:sz w:val="24"/>
        </w:rPr>
        <w:t>ist</w:t>
      </w:r>
      <w:r w:rsidRPr="00CF0A4B">
        <w:rPr>
          <w:sz w:val="24"/>
        </w:rPr>
        <w:t xml:space="preserve"> </w:t>
      </w:r>
      <w:r w:rsidR="00F104C9">
        <w:rPr>
          <w:sz w:val="24"/>
        </w:rPr>
        <w:t>auch der</w:t>
      </w:r>
      <w:r w:rsidRPr="00CF0A4B">
        <w:rPr>
          <w:sz w:val="24"/>
        </w:rPr>
        <w:t xml:space="preserve"> bewusste </w:t>
      </w:r>
      <w:r w:rsidR="00F104C9">
        <w:rPr>
          <w:sz w:val="24"/>
        </w:rPr>
        <w:t xml:space="preserve">Einsatz </w:t>
      </w:r>
      <w:r w:rsidRPr="00CF0A4B">
        <w:rPr>
          <w:sz w:val="24"/>
        </w:rPr>
        <w:t>der Menschen</w:t>
      </w:r>
      <w:r w:rsidR="00FF6BE8" w:rsidRPr="00CF0A4B">
        <w:rPr>
          <w:sz w:val="24"/>
        </w:rPr>
        <w:t xml:space="preserve"> notwendig</w:t>
      </w:r>
      <w:r w:rsidRPr="00CF0A4B">
        <w:rPr>
          <w:sz w:val="24"/>
        </w:rPr>
        <w:t xml:space="preserve">: Aufrichtig und ehrlich wahrnehmen, wo die Scherben des eigenen Lebens sind; </w:t>
      </w:r>
      <w:r w:rsidR="00FF6BE8" w:rsidRPr="00CF0A4B">
        <w:rPr>
          <w:sz w:val="24"/>
        </w:rPr>
        <w:t xml:space="preserve">sich eingestehen, wo etwas durch das eigene Verhalten zu Bruch gegangen ist; die Scherben sortieren und wieder zusammenfügen und Gott hinhalten, damit er das Zerbrochene heilt, festigt und veredelt. </w:t>
      </w:r>
      <w:r w:rsidR="00F104C9">
        <w:rPr>
          <w:sz w:val="24"/>
        </w:rPr>
        <w:t>Und es braucht auch</w:t>
      </w:r>
      <w:r w:rsidR="00FF6BE8" w:rsidRPr="00CF0A4B">
        <w:rPr>
          <w:sz w:val="24"/>
        </w:rPr>
        <w:t xml:space="preserve"> </w:t>
      </w:r>
      <w:r w:rsidR="00F104C9">
        <w:rPr>
          <w:sz w:val="24"/>
        </w:rPr>
        <w:t xml:space="preserve">den </w:t>
      </w:r>
      <w:r w:rsidR="00FF6BE8" w:rsidRPr="00CF0A4B">
        <w:rPr>
          <w:sz w:val="24"/>
        </w:rPr>
        <w:t>ersten Schritt der Versöhnung mit dem betroffenen Gegenüber.</w:t>
      </w:r>
    </w:p>
    <w:p w:rsidR="00C54C7A" w:rsidRPr="00DE669D" w:rsidRDefault="00FF6BE8" w:rsidP="00DE669D">
      <w:pPr>
        <w:jc w:val="both"/>
        <w:rPr>
          <w:sz w:val="24"/>
        </w:rPr>
      </w:pPr>
      <w:r w:rsidRPr="00CF0A4B">
        <w:rPr>
          <w:sz w:val="24"/>
        </w:rPr>
        <w:t>Die</w:t>
      </w:r>
      <w:r w:rsidR="008C6FC4" w:rsidRPr="00CF0A4B">
        <w:rPr>
          <w:sz w:val="24"/>
        </w:rPr>
        <w:t xml:space="preserve"> Kintsugi-Technik </w:t>
      </w:r>
      <w:r w:rsidRPr="00CF0A4B">
        <w:rPr>
          <w:sz w:val="24"/>
        </w:rPr>
        <w:t xml:space="preserve">bringt </w:t>
      </w:r>
      <w:r w:rsidR="00DE669D">
        <w:rPr>
          <w:sz w:val="24"/>
        </w:rPr>
        <w:t xml:space="preserve">einen Aspekt von Versöhnung </w:t>
      </w:r>
      <w:r w:rsidRPr="00CF0A4B">
        <w:rPr>
          <w:sz w:val="24"/>
        </w:rPr>
        <w:t>markant zum Ausdruck</w:t>
      </w:r>
      <w:r w:rsidR="00DE669D">
        <w:rPr>
          <w:sz w:val="24"/>
        </w:rPr>
        <w:t xml:space="preserve">: begangene </w:t>
      </w:r>
      <w:r w:rsidRPr="00CF0A4B">
        <w:rPr>
          <w:sz w:val="24"/>
        </w:rPr>
        <w:t xml:space="preserve">Schuld </w:t>
      </w:r>
      <w:r w:rsidR="00DE669D">
        <w:rPr>
          <w:sz w:val="24"/>
        </w:rPr>
        <w:t xml:space="preserve">wird </w:t>
      </w:r>
      <w:r w:rsidRPr="00CF0A4B">
        <w:rPr>
          <w:sz w:val="24"/>
        </w:rPr>
        <w:t xml:space="preserve">als vergeben erinnert, nicht als vergessen. </w:t>
      </w:r>
      <w:r w:rsidR="00DE669D" w:rsidRPr="00CF0A4B">
        <w:rPr>
          <w:sz w:val="24"/>
        </w:rPr>
        <w:t>Die goldene Farbe zeigt an: Wenn ich Frieden mit mir selbst, mit meinen Mitmenschen, aber auch mit Gott schließe, dann zeigt sich darin etwas Kostbares. Dann macht Gott mich noch wertvoller.</w:t>
      </w:r>
    </w:p>
    <w:p w:rsidR="00E56ECF" w:rsidRDefault="00E56ECF"/>
    <w:p w:rsidR="00E56ECF" w:rsidRDefault="00E56ECF"/>
    <w:p w:rsidR="00472FA4" w:rsidRPr="001A20AC" w:rsidRDefault="00472FA4">
      <w:pPr>
        <w:rPr>
          <w:b/>
          <w:sz w:val="24"/>
        </w:rPr>
      </w:pPr>
      <w:r w:rsidRPr="001A20AC">
        <w:rPr>
          <w:b/>
          <w:sz w:val="24"/>
        </w:rPr>
        <w:t>Gestaltung der Feier</w:t>
      </w:r>
    </w:p>
    <w:p w:rsidR="00472FA4" w:rsidRPr="001A20AC" w:rsidRDefault="00472FA4">
      <w:pPr>
        <w:rPr>
          <w:sz w:val="24"/>
        </w:rPr>
      </w:pPr>
    </w:p>
    <w:p w:rsidR="00472FA4" w:rsidRPr="001A20AC" w:rsidRDefault="00472FA4">
      <w:pPr>
        <w:rPr>
          <w:sz w:val="24"/>
          <w:u w:val="single"/>
        </w:rPr>
      </w:pPr>
      <w:r w:rsidRPr="001A20AC">
        <w:rPr>
          <w:sz w:val="24"/>
          <w:u w:val="single"/>
        </w:rPr>
        <w:t>Verkündigung des Wortes Gottes</w:t>
      </w:r>
    </w:p>
    <w:p w:rsidR="00E7168B" w:rsidRPr="00E7168B" w:rsidRDefault="00E7168B" w:rsidP="00E7168B">
      <w:pPr>
        <w:jc w:val="both"/>
        <w:rPr>
          <w:sz w:val="24"/>
        </w:rPr>
      </w:pPr>
      <w:r w:rsidRPr="00E7168B">
        <w:rPr>
          <w:sz w:val="24"/>
        </w:rPr>
        <w:t xml:space="preserve">In jeder Bußfeier steht die Verkündigung des Wortes Gottes im Mittelpunkt. Sie ist der Ort, an dem Gottes </w:t>
      </w:r>
      <w:r w:rsidRPr="00E7168B">
        <w:rPr>
          <w:b/>
          <w:sz w:val="24"/>
        </w:rPr>
        <w:t>Zuwendung</w:t>
      </w:r>
      <w:r w:rsidRPr="00E7168B">
        <w:rPr>
          <w:sz w:val="24"/>
        </w:rPr>
        <w:t xml:space="preserve"> zu den Menschen in Geschichte und Gegenwart, aber auch der </w:t>
      </w:r>
      <w:r w:rsidRPr="00E7168B">
        <w:rPr>
          <w:b/>
          <w:sz w:val="24"/>
        </w:rPr>
        <w:t>Anspruch</w:t>
      </w:r>
      <w:r w:rsidRPr="00E7168B">
        <w:rPr>
          <w:sz w:val="24"/>
        </w:rPr>
        <w:t xml:space="preserve"> an ein entsprechendes Verhalten der Menschen verkündet wird. Dies soll auf zeichenhafter Ebene auf vielfältige Weise herausgestellt werden.</w:t>
      </w:r>
    </w:p>
    <w:p w:rsidR="00E7168B" w:rsidRPr="00E7168B" w:rsidRDefault="00E7168B" w:rsidP="00E7168B">
      <w:pPr>
        <w:jc w:val="both"/>
        <w:rPr>
          <w:sz w:val="24"/>
        </w:rPr>
      </w:pPr>
      <w:r w:rsidRPr="00E7168B">
        <w:rPr>
          <w:sz w:val="24"/>
        </w:rPr>
        <w:t xml:space="preserve">Bei der </w:t>
      </w:r>
      <w:r w:rsidRPr="00E7168B">
        <w:rPr>
          <w:b/>
          <w:sz w:val="24"/>
        </w:rPr>
        <w:t>Einzugsprozession</w:t>
      </w:r>
      <w:r w:rsidRPr="00E7168B">
        <w:rPr>
          <w:sz w:val="24"/>
        </w:rPr>
        <w:t xml:space="preserve"> wird eine große Bibel (oder ein Lektionar) hereingetragen und an einem „Ort des Buches“ abgelegt (z. B. vor dem Altar oder an einem anderen geeigneten Ort). Die Heilige Schrift kann dabei von Leuchtern begleitet werden. Die liturgischen Dienste machen anschließend vor der abgelegten Schrift eine Verneigung und gehen an ihre Plätze.</w:t>
      </w:r>
    </w:p>
    <w:p w:rsidR="00E7168B" w:rsidRPr="00E7168B" w:rsidRDefault="00E7168B" w:rsidP="00E7168B">
      <w:pPr>
        <w:jc w:val="both"/>
        <w:rPr>
          <w:sz w:val="24"/>
        </w:rPr>
      </w:pPr>
      <w:r w:rsidRPr="00E7168B">
        <w:rPr>
          <w:sz w:val="24"/>
        </w:rPr>
        <w:t xml:space="preserve">Das Evangelium wird von einer Lektorin bzw. einem Lektoren vorgetragen. Zur Verkündigung holt die Lektorin / der Lektor gemeinsam mit Ministrantinnen und Ministranten mit Leuchtern die Schrift von ihrem Ausstellungsort und geht in einer </w:t>
      </w:r>
      <w:r w:rsidRPr="00E7168B">
        <w:rPr>
          <w:b/>
          <w:sz w:val="24"/>
        </w:rPr>
        <w:t>Prozession</w:t>
      </w:r>
      <w:r w:rsidRPr="00E7168B">
        <w:rPr>
          <w:sz w:val="24"/>
        </w:rPr>
        <w:t xml:space="preserve"> zum Ambo. Der Leuchterdienst kann auch von anderen Mitfeiernden übernommen werden.</w:t>
      </w:r>
      <w:r w:rsidRPr="00E7168B">
        <w:rPr>
          <w:i/>
          <w:sz w:val="24"/>
        </w:rPr>
        <w:t xml:space="preserve"> </w:t>
      </w:r>
      <w:r w:rsidRPr="00E7168B">
        <w:rPr>
          <w:sz w:val="24"/>
        </w:rPr>
        <w:t>Nach der Verkündigung des Evangeliums wird die Heilige Schrift wieder an ihren Ausstellungsort gebracht.</w:t>
      </w:r>
    </w:p>
    <w:p w:rsidR="00E7168B" w:rsidRDefault="00E7168B" w:rsidP="00E7168B">
      <w:pPr>
        <w:jc w:val="both"/>
        <w:rPr>
          <w:sz w:val="24"/>
        </w:rPr>
      </w:pPr>
      <w:r w:rsidRPr="00E7168B">
        <w:rPr>
          <w:sz w:val="24"/>
        </w:rPr>
        <w:t xml:space="preserve">Während der </w:t>
      </w:r>
      <w:r w:rsidRPr="00E7168B">
        <w:rPr>
          <w:b/>
          <w:sz w:val="24"/>
        </w:rPr>
        <w:t>Verkündigung des Wortes Gottes</w:t>
      </w:r>
      <w:r w:rsidRPr="00E7168B">
        <w:rPr>
          <w:sz w:val="24"/>
        </w:rPr>
        <w:t xml:space="preserve"> können die Leitungsperson und die weiteren Dienste ihre Plätze so wählen, dass sie dem Ambo als Verkündigungsort gegenüberstehen und auf diese Weise sichtbar zu „Hörerinnen und Hörern des Wortes“ werden (z.B. im Mittelgang auf Höhe der ersten Bänke).</w:t>
      </w:r>
    </w:p>
    <w:p w:rsidR="00E7168B" w:rsidRPr="00E7168B" w:rsidRDefault="00E7168B" w:rsidP="00E7168B">
      <w:pPr>
        <w:jc w:val="both"/>
        <w:rPr>
          <w:sz w:val="24"/>
        </w:rPr>
      </w:pPr>
      <w:r>
        <w:rPr>
          <w:sz w:val="24"/>
        </w:rPr>
        <w:t>Der Evangelientext Lk 5,27-32 findet sich im Lektionar Band V (Samstag nach Aschermittwoch).</w:t>
      </w:r>
    </w:p>
    <w:p w:rsidR="00600B5D" w:rsidRPr="001A20AC" w:rsidRDefault="00600B5D">
      <w:pPr>
        <w:rPr>
          <w:sz w:val="24"/>
        </w:rPr>
      </w:pPr>
    </w:p>
    <w:p w:rsidR="00472FA4" w:rsidRPr="001A20AC" w:rsidRDefault="00472FA4">
      <w:pPr>
        <w:rPr>
          <w:sz w:val="24"/>
          <w:u w:val="single"/>
        </w:rPr>
      </w:pPr>
      <w:r w:rsidRPr="001A20AC">
        <w:rPr>
          <w:sz w:val="24"/>
          <w:u w:val="single"/>
        </w:rPr>
        <w:t>Zeichenhandlung</w:t>
      </w:r>
    </w:p>
    <w:p w:rsidR="00472FA4" w:rsidRPr="001A20AC" w:rsidRDefault="00600B5D" w:rsidP="001A20AC">
      <w:pPr>
        <w:jc w:val="both"/>
        <w:rPr>
          <w:sz w:val="24"/>
        </w:rPr>
      </w:pPr>
      <w:r w:rsidRPr="001A20AC">
        <w:rPr>
          <w:sz w:val="24"/>
        </w:rPr>
        <w:t xml:space="preserve">Die Teilnehmenden sind nach der Gewissenserforschung eingeladen, eine Scherbe abzulegen – sinnbildlich für das Bekenntnis der Scherben </w:t>
      </w:r>
      <w:r w:rsidR="001A20AC">
        <w:rPr>
          <w:sz w:val="24"/>
        </w:rPr>
        <w:t>im Leben</w:t>
      </w:r>
      <w:r w:rsidRPr="001A20AC">
        <w:rPr>
          <w:sz w:val="24"/>
        </w:rPr>
        <w:t>, die Gott hingehalten werden. Es ist hilfreich, im</w:t>
      </w:r>
      <w:r w:rsidR="00081C3A">
        <w:rPr>
          <w:sz w:val="24"/>
        </w:rPr>
        <w:t xml:space="preserve"> </w:t>
      </w:r>
      <w:r w:rsidR="00E7168B">
        <w:rPr>
          <w:sz w:val="24"/>
        </w:rPr>
        <w:t>Vorfeld mitzuteilen</w:t>
      </w:r>
      <w:r w:rsidRPr="001A20AC">
        <w:rPr>
          <w:sz w:val="24"/>
        </w:rPr>
        <w:t xml:space="preserve">, dass </w:t>
      </w:r>
      <w:r w:rsidR="00E7168B">
        <w:rPr>
          <w:sz w:val="24"/>
        </w:rPr>
        <w:t xml:space="preserve">die </w:t>
      </w:r>
      <w:r w:rsidRPr="001A20AC">
        <w:rPr>
          <w:sz w:val="24"/>
        </w:rPr>
        <w:t>Teilnehmende</w:t>
      </w:r>
      <w:r w:rsidR="00E7168B">
        <w:rPr>
          <w:sz w:val="24"/>
        </w:rPr>
        <w:t>n</w:t>
      </w:r>
      <w:r w:rsidRPr="001A20AC">
        <w:rPr>
          <w:sz w:val="24"/>
        </w:rPr>
        <w:t xml:space="preserve"> eine Scherbe mitbringen sollen (z. B. als Ergänzung im Pfarrbrief: „Bitte bringen Sie für den Gottesdienst eine Scherbe mit.“). Zudem empfiehlt es sich, einige zusätzliche Scherben bereit zu halten, damit alle Mitfeiernden an der Zeichenhandlung teilnehmen können. Diese können zu Beginn des Gottesdienstes ausgeteilt werden.</w:t>
      </w:r>
    </w:p>
    <w:p w:rsidR="00600B5D" w:rsidRPr="001A20AC" w:rsidRDefault="00600B5D" w:rsidP="001A20AC">
      <w:pPr>
        <w:jc w:val="both"/>
        <w:rPr>
          <w:sz w:val="24"/>
        </w:rPr>
      </w:pPr>
      <w:r w:rsidRPr="001A20AC">
        <w:rPr>
          <w:sz w:val="24"/>
        </w:rPr>
        <w:t xml:space="preserve">Wo es möglich ist, kann das Symbol der Zeichenhandlung den Gottesdienst eröffnen: Ein Gefäß (z. B. ein Blumentopf) kann von einer Person mit einem Hammer </w:t>
      </w:r>
      <w:r w:rsidR="00B679AE">
        <w:rPr>
          <w:sz w:val="24"/>
        </w:rPr>
        <w:t>zerschlagen</w:t>
      </w:r>
      <w:r w:rsidRPr="001A20AC">
        <w:rPr>
          <w:sz w:val="24"/>
        </w:rPr>
        <w:t xml:space="preserve"> oder auf den Boden fallen gelassen werden. Hierzu ggf. den Boden des Kirchenraums an dieser Stelle mit einem großen Tuch schützen.</w:t>
      </w:r>
    </w:p>
    <w:p w:rsidR="00A9082B" w:rsidRPr="00610497" w:rsidRDefault="00600B5D" w:rsidP="001A20AC">
      <w:pPr>
        <w:jc w:val="both"/>
        <w:rPr>
          <w:sz w:val="24"/>
        </w:rPr>
      </w:pPr>
      <w:r w:rsidRPr="001A20AC">
        <w:rPr>
          <w:sz w:val="24"/>
        </w:rPr>
        <w:t xml:space="preserve">Nach der Gewissenserforschung werden die Teilnehmenden eingeladen nach vorne zu kommen und </w:t>
      </w:r>
      <w:r w:rsidR="00E7168B">
        <w:rPr>
          <w:sz w:val="24"/>
        </w:rPr>
        <w:t xml:space="preserve">ihre Scherbe abzulegen. </w:t>
      </w:r>
      <w:r w:rsidR="00610497">
        <w:rPr>
          <w:sz w:val="24"/>
        </w:rPr>
        <w:t>Die Zeichenhandlung kann noch erweitert werden, indem den Mitfeiernden ein Wort des Zuspruchs mitgegeben wird.</w:t>
      </w:r>
    </w:p>
    <w:p w:rsidR="00472FA4" w:rsidRPr="00A9082B" w:rsidRDefault="00472FA4" w:rsidP="004516FF">
      <w:pPr>
        <w:spacing w:line="276" w:lineRule="auto"/>
      </w:pPr>
      <w:r>
        <w:br w:type="column"/>
      </w:r>
      <w:r w:rsidRPr="00472FA4">
        <w:rPr>
          <w:rFonts w:ascii="Perpetua Titling MT" w:hAnsi="Perpetua Titling MT"/>
          <w:sz w:val="36"/>
        </w:rPr>
        <w:lastRenderedPageBreak/>
        <w:t>Vorsicht zerbrechlich!</w:t>
      </w:r>
    </w:p>
    <w:p w:rsidR="00472FA4" w:rsidRPr="004516FF" w:rsidRDefault="00472FA4">
      <w:pPr>
        <w:rPr>
          <w:i/>
          <w:sz w:val="28"/>
        </w:rPr>
      </w:pPr>
      <w:r w:rsidRPr="004516FF">
        <w:rPr>
          <w:i/>
          <w:sz w:val="28"/>
        </w:rPr>
        <w:t>Bußfeier</w:t>
      </w:r>
      <w:r w:rsidR="00E7168B" w:rsidRPr="004516FF">
        <w:rPr>
          <w:i/>
          <w:sz w:val="28"/>
        </w:rPr>
        <w:t xml:space="preserve"> in der Österlichen Bußzeit 2024</w:t>
      </w:r>
    </w:p>
    <w:p w:rsidR="004516FF" w:rsidRDefault="004516FF">
      <w:pPr>
        <w:rPr>
          <w:i/>
          <w:sz w:val="24"/>
        </w:rPr>
      </w:pPr>
    </w:p>
    <w:p w:rsidR="004516FF" w:rsidRDefault="004516FF"/>
    <w:p w:rsidR="00472FA4" w:rsidRPr="00472FA4" w:rsidRDefault="00472FA4">
      <w:pPr>
        <w:rPr>
          <w:sz w:val="28"/>
        </w:rPr>
      </w:pPr>
      <w:r w:rsidRPr="00472FA4">
        <w:rPr>
          <w:sz w:val="28"/>
        </w:rPr>
        <w:t>Sammlung und Eröffnung</w:t>
      </w:r>
    </w:p>
    <w:p w:rsidR="00472FA4" w:rsidRPr="004516FF" w:rsidRDefault="00472FA4">
      <w:pPr>
        <w:rPr>
          <w:sz w:val="24"/>
        </w:rPr>
      </w:pPr>
    </w:p>
    <w:p w:rsidR="008C73AA" w:rsidRPr="008C73AA" w:rsidRDefault="008C73AA" w:rsidP="008C73AA">
      <w:pPr>
        <w:rPr>
          <w:b/>
          <w:sz w:val="24"/>
        </w:rPr>
      </w:pPr>
      <w:r w:rsidRPr="008C73AA">
        <w:rPr>
          <w:b/>
          <w:sz w:val="24"/>
        </w:rPr>
        <w:t>Sammlung</w:t>
      </w:r>
    </w:p>
    <w:p w:rsidR="008C73AA" w:rsidRPr="008C73AA" w:rsidRDefault="008C73AA" w:rsidP="008C73AA">
      <w:pPr>
        <w:jc w:val="both"/>
        <w:rPr>
          <w:i/>
          <w:sz w:val="24"/>
        </w:rPr>
      </w:pPr>
      <w:r w:rsidRPr="008C73AA">
        <w:rPr>
          <w:i/>
          <w:sz w:val="24"/>
        </w:rPr>
        <w:t xml:space="preserve">Vor Beginn der Feier kann Instrumentalmusik gespielt werden. Ministrantinnen und Ministranten oder andere Personen können an den Kirchentüren die Karten mit den Impulsfragen </w:t>
      </w:r>
      <w:r w:rsidR="00E7168B">
        <w:rPr>
          <w:i/>
          <w:sz w:val="24"/>
        </w:rPr>
        <w:t xml:space="preserve">und ggf. Scherben </w:t>
      </w:r>
      <w:r w:rsidRPr="008C73AA">
        <w:rPr>
          <w:i/>
          <w:sz w:val="24"/>
        </w:rPr>
        <w:t>verteilen.</w:t>
      </w:r>
    </w:p>
    <w:p w:rsidR="008C73AA" w:rsidRPr="008C73AA" w:rsidRDefault="008C73AA" w:rsidP="008C73AA">
      <w:pPr>
        <w:rPr>
          <w:b/>
          <w:sz w:val="24"/>
        </w:rPr>
      </w:pPr>
    </w:p>
    <w:p w:rsidR="00CD4220" w:rsidRPr="00CD4220" w:rsidRDefault="00E7168B" w:rsidP="008C73AA">
      <w:pPr>
        <w:rPr>
          <w:sz w:val="24"/>
        </w:rPr>
      </w:pPr>
      <w:r>
        <w:rPr>
          <w:b/>
          <w:sz w:val="24"/>
        </w:rPr>
        <w:t>Eröffnungsgesang</w:t>
      </w:r>
      <w:r w:rsidR="008C73AA" w:rsidRPr="008C73AA">
        <w:rPr>
          <w:b/>
          <w:sz w:val="24"/>
        </w:rPr>
        <w:t xml:space="preserve">: </w:t>
      </w:r>
      <w:r w:rsidR="00CD4220">
        <w:rPr>
          <w:sz w:val="24"/>
        </w:rPr>
        <w:t>Gott wohnt in einem Lichte (GL 429,1+2)</w:t>
      </w:r>
    </w:p>
    <w:p w:rsidR="00A9082B" w:rsidRPr="008C73AA" w:rsidRDefault="00A9082B" w:rsidP="00A9082B">
      <w:pPr>
        <w:jc w:val="both"/>
        <w:rPr>
          <w:i/>
          <w:sz w:val="24"/>
        </w:rPr>
      </w:pPr>
      <w:r w:rsidRPr="008C73AA">
        <w:rPr>
          <w:i/>
          <w:sz w:val="24"/>
        </w:rPr>
        <w:t xml:space="preserve">Die liturgischen Dienste (Leitungsperson, </w:t>
      </w:r>
      <w:r>
        <w:rPr>
          <w:i/>
          <w:sz w:val="24"/>
        </w:rPr>
        <w:t>Lektorin/Lektor</w:t>
      </w:r>
      <w:r w:rsidRPr="008C73AA">
        <w:rPr>
          <w:i/>
          <w:sz w:val="24"/>
        </w:rPr>
        <w:t xml:space="preserve">, Ministrantinnen und Ministranten mit Leuchtern, </w:t>
      </w:r>
      <w:r w:rsidR="00610497">
        <w:rPr>
          <w:i/>
          <w:sz w:val="24"/>
        </w:rPr>
        <w:t>ggf.</w:t>
      </w:r>
      <w:r w:rsidRPr="00610497">
        <w:rPr>
          <w:i/>
          <w:sz w:val="24"/>
        </w:rPr>
        <w:t xml:space="preserve"> auch die Assistenz bei der Zeichenhandlung</w:t>
      </w:r>
      <w:r w:rsidRPr="008C73AA">
        <w:rPr>
          <w:i/>
          <w:sz w:val="24"/>
        </w:rPr>
        <w:t>) ziehen gemeinsam ein. Die Heilige Schrift bzw. das Lektionar wird beim Einzug mitgetragen und an einem „Ort des Buches“ (vor dem Altar oder an einem anderen geeigneten Ort) abgelegt, auch die Leuchter werden dort abgestellt. Anschließend machen die Dienste vor dem Altar eine Verneigung und gehen an ihre Plätze.</w:t>
      </w:r>
    </w:p>
    <w:p w:rsidR="00A9082B" w:rsidRDefault="00A9082B" w:rsidP="008C73AA">
      <w:pPr>
        <w:rPr>
          <w:sz w:val="24"/>
        </w:rPr>
      </w:pPr>
    </w:p>
    <w:p w:rsidR="00A9082B" w:rsidRPr="00A9082B" w:rsidRDefault="00E7168B" w:rsidP="008C73AA">
      <w:pPr>
        <w:rPr>
          <w:b/>
          <w:sz w:val="24"/>
        </w:rPr>
      </w:pPr>
      <w:r>
        <w:rPr>
          <w:b/>
          <w:sz w:val="24"/>
        </w:rPr>
        <w:t>Möglichkeit zur Symbol</w:t>
      </w:r>
      <w:r w:rsidR="00A9082B" w:rsidRPr="00A9082B">
        <w:rPr>
          <w:b/>
          <w:sz w:val="24"/>
        </w:rPr>
        <w:t>handlung</w:t>
      </w:r>
    </w:p>
    <w:p w:rsidR="00A9082B" w:rsidRPr="00E7168B" w:rsidRDefault="00A9082B" w:rsidP="00E7168B">
      <w:pPr>
        <w:jc w:val="both"/>
        <w:rPr>
          <w:i/>
          <w:sz w:val="24"/>
        </w:rPr>
      </w:pPr>
      <w:r w:rsidRPr="00A9082B">
        <w:rPr>
          <w:i/>
          <w:sz w:val="24"/>
        </w:rPr>
        <w:t xml:space="preserve">Eine Person zeigt der Gemeinde </w:t>
      </w:r>
      <w:r w:rsidR="00E7168B">
        <w:rPr>
          <w:i/>
          <w:sz w:val="24"/>
        </w:rPr>
        <w:t>einen Blumentopf, einen Krug oder ein anderes, hierfür aus</w:t>
      </w:r>
      <w:r w:rsidRPr="00A9082B">
        <w:rPr>
          <w:i/>
          <w:sz w:val="24"/>
        </w:rPr>
        <w:t>gewählte</w:t>
      </w:r>
      <w:r w:rsidR="00E7168B">
        <w:rPr>
          <w:i/>
          <w:sz w:val="24"/>
        </w:rPr>
        <w:t>s</w:t>
      </w:r>
      <w:r w:rsidRPr="00A9082B">
        <w:rPr>
          <w:i/>
          <w:sz w:val="24"/>
        </w:rPr>
        <w:t xml:space="preserve"> Gefäß. Dann schlägt sie es mit einem Hammer </w:t>
      </w:r>
      <w:r w:rsidR="00B679AE">
        <w:rPr>
          <w:i/>
          <w:sz w:val="24"/>
        </w:rPr>
        <w:t>zu Bruch</w:t>
      </w:r>
      <w:r w:rsidR="00B679AE" w:rsidRPr="00A9082B">
        <w:rPr>
          <w:i/>
          <w:sz w:val="24"/>
        </w:rPr>
        <w:t xml:space="preserve"> </w:t>
      </w:r>
      <w:r w:rsidRPr="00A9082B">
        <w:rPr>
          <w:i/>
          <w:sz w:val="24"/>
        </w:rPr>
        <w:t xml:space="preserve">oder lässt es auf den Boden fallen. Nach einem kurzen Moment können, wenn nötig, Scherben, die weiter weg geflogen sind, eingesammelt werden, damit bei den Bewegungen im Kirchenraum keine Verletzungsgefahr </w:t>
      </w:r>
      <w:r w:rsidR="00CB3276">
        <w:rPr>
          <w:i/>
          <w:sz w:val="24"/>
        </w:rPr>
        <w:t>besteht</w:t>
      </w:r>
      <w:r w:rsidRPr="00A9082B">
        <w:rPr>
          <w:i/>
          <w:sz w:val="24"/>
        </w:rPr>
        <w:t>.</w:t>
      </w:r>
    </w:p>
    <w:p w:rsidR="00A9082B" w:rsidRPr="008C73AA" w:rsidRDefault="00A9082B" w:rsidP="008C73AA">
      <w:pPr>
        <w:rPr>
          <w:sz w:val="24"/>
        </w:rPr>
      </w:pPr>
    </w:p>
    <w:p w:rsidR="008C73AA" w:rsidRPr="008C73AA" w:rsidRDefault="008C73AA" w:rsidP="008C73AA">
      <w:pPr>
        <w:rPr>
          <w:b/>
          <w:sz w:val="24"/>
        </w:rPr>
      </w:pPr>
      <w:r w:rsidRPr="008C73AA">
        <w:rPr>
          <w:b/>
          <w:sz w:val="24"/>
        </w:rPr>
        <w:t>Eröffnung</w:t>
      </w:r>
    </w:p>
    <w:p w:rsidR="008C73AA" w:rsidRPr="008C73AA" w:rsidRDefault="008C73AA" w:rsidP="008C73AA">
      <w:pPr>
        <w:rPr>
          <w:sz w:val="24"/>
        </w:rPr>
      </w:pPr>
      <w:r w:rsidRPr="008C73AA">
        <w:rPr>
          <w:sz w:val="24"/>
        </w:rPr>
        <w:t xml:space="preserve">LP </w:t>
      </w:r>
      <w:r w:rsidRPr="008C73AA">
        <w:rPr>
          <w:sz w:val="24"/>
        </w:rPr>
        <w:tab/>
        <w:t>Im Namen des Vaters und des Sohnes und des Heiligen Geistes.</w:t>
      </w:r>
    </w:p>
    <w:p w:rsidR="008C73AA" w:rsidRPr="008C73AA" w:rsidRDefault="008C73AA" w:rsidP="008C73AA">
      <w:pPr>
        <w:rPr>
          <w:sz w:val="24"/>
        </w:rPr>
      </w:pPr>
      <w:r w:rsidRPr="008C73AA">
        <w:rPr>
          <w:sz w:val="24"/>
        </w:rPr>
        <w:t xml:space="preserve">A </w:t>
      </w:r>
      <w:r w:rsidRPr="008C73AA">
        <w:rPr>
          <w:sz w:val="24"/>
        </w:rPr>
        <w:tab/>
        <w:t>Amen</w:t>
      </w:r>
    </w:p>
    <w:p w:rsidR="008C73AA" w:rsidRDefault="008C73AA" w:rsidP="003D1839">
      <w:pPr>
        <w:ind w:left="708" w:hanging="708"/>
        <w:rPr>
          <w:sz w:val="24"/>
        </w:rPr>
      </w:pPr>
      <w:r>
        <w:rPr>
          <w:sz w:val="24"/>
        </w:rPr>
        <w:t>LP</w:t>
      </w:r>
      <w:r>
        <w:rPr>
          <w:sz w:val="24"/>
        </w:rPr>
        <w:tab/>
        <w:t xml:space="preserve">Jesus Christus, der </w:t>
      </w:r>
      <w:r w:rsidR="003D1839">
        <w:rPr>
          <w:sz w:val="24"/>
        </w:rPr>
        <w:t>heilt, was zerbrochen ist, ist in unserer Mitte und schenkt uns seinen Frieden.</w:t>
      </w:r>
    </w:p>
    <w:p w:rsidR="003D1839" w:rsidRPr="008C73AA" w:rsidRDefault="003D1839" w:rsidP="003D1839">
      <w:pPr>
        <w:rPr>
          <w:sz w:val="24"/>
        </w:rPr>
      </w:pPr>
      <w:r w:rsidRPr="008C73AA">
        <w:rPr>
          <w:sz w:val="24"/>
        </w:rPr>
        <w:t xml:space="preserve">A </w:t>
      </w:r>
      <w:r w:rsidRPr="008C73AA">
        <w:rPr>
          <w:sz w:val="24"/>
        </w:rPr>
        <w:tab/>
        <w:t>Amen</w:t>
      </w:r>
    </w:p>
    <w:p w:rsidR="00A9082B" w:rsidRPr="008C73AA" w:rsidRDefault="00A9082B" w:rsidP="008C73AA">
      <w:pPr>
        <w:rPr>
          <w:sz w:val="24"/>
        </w:rPr>
      </w:pPr>
    </w:p>
    <w:p w:rsidR="008C73AA" w:rsidRPr="008C73AA" w:rsidRDefault="008C73AA" w:rsidP="008C73AA">
      <w:pPr>
        <w:rPr>
          <w:b/>
          <w:sz w:val="24"/>
        </w:rPr>
      </w:pPr>
      <w:r w:rsidRPr="008C73AA">
        <w:rPr>
          <w:b/>
          <w:sz w:val="24"/>
        </w:rPr>
        <w:t>Einführung</w:t>
      </w:r>
    </w:p>
    <w:p w:rsidR="003D1839" w:rsidRDefault="008C73AA" w:rsidP="00CB3276">
      <w:pPr>
        <w:jc w:val="both"/>
        <w:rPr>
          <w:sz w:val="24"/>
        </w:rPr>
      </w:pPr>
      <w:r w:rsidRPr="008C73AA">
        <w:rPr>
          <w:sz w:val="24"/>
        </w:rPr>
        <w:t xml:space="preserve">LP </w:t>
      </w:r>
      <w:r w:rsidRPr="008C73AA">
        <w:rPr>
          <w:sz w:val="24"/>
        </w:rPr>
        <w:tab/>
        <w:t>Liebe Schwestern und Brüder,</w:t>
      </w:r>
    </w:p>
    <w:p w:rsidR="003D1839" w:rsidRDefault="003D1839" w:rsidP="00CB3276">
      <w:pPr>
        <w:ind w:left="709"/>
        <w:jc w:val="both"/>
        <w:rPr>
          <w:sz w:val="24"/>
        </w:rPr>
      </w:pPr>
      <w:r w:rsidRPr="003D1839">
        <w:rPr>
          <w:sz w:val="24"/>
        </w:rPr>
        <w:t xml:space="preserve">Scherben </w:t>
      </w:r>
      <w:r w:rsidR="00E7168B">
        <w:rPr>
          <w:sz w:val="24"/>
        </w:rPr>
        <w:t xml:space="preserve">stehen sinnbildlich </w:t>
      </w:r>
      <w:r w:rsidRPr="003D1839">
        <w:rPr>
          <w:sz w:val="24"/>
        </w:rPr>
        <w:t>für Situationen, in denen im wahrsten Sinne des Wortes etwas zerbrochen ist. Das k</w:t>
      </w:r>
      <w:r w:rsidR="00E7168B">
        <w:rPr>
          <w:sz w:val="24"/>
        </w:rPr>
        <w:t xml:space="preserve">önnen Gegenstände aus Porzellan, </w:t>
      </w:r>
      <w:r w:rsidRPr="003D1839">
        <w:rPr>
          <w:sz w:val="24"/>
        </w:rPr>
        <w:t xml:space="preserve">Keramik </w:t>
      </w:r>
      <w:r w:rsidR="00E7168B">
        <w:rPr>
          <w:sz w:val="24"/>
        </w:rPr>
        <w:t xml:space="preserve">oder Glas sein, z. B. </w:t>
      </w:r>
      <w:r w:rsidRPr="003D1839">
        <w:rPr>
          <w:sz w:val="24"/>
        </w:rPr>
        <w:t>eine Tasse oder eine Vase. Doch nicht nur Gegenstände können „zu Bruch gehen“, sondern auch Beziehungen, Vertrauen oder Pläne im Lebensgefüge.</w:t>
      </w:r>
      <w:r>
        <w:rPr>
          <w:sz w:val="24"/>
        </w:rPr>
        <w:t xml:space="preserve"> </w:t>
      </w:r>
      <w:r w:rsidRPr="003D1839">
        <w:rPr>
          <w:sz w:val="24"/>
        </w:rPr>
        <w:t xml:space="preserve">Menschliches Leben und das Beziehungsgefüge, das das Leben trägt, ist zerbrechlich und damit </w:t>
      </w:r>
      <w:r w:rsidR="00E7168B">
        <w:rPr>
          <w:sz w:val="24"/>
        </w:rPr>
        <w:t>auch stets</w:t>
      </w:r>
      <w:r w:rsidRPr="003D1839">
        <w:rPr>
          <w:sz w:val="24"/>
        </w:rPr>
        <w:t xml:space="preserve"> gefährdet.</w:t>
      </w:r>
      <w:r>
        <w:rPr>
          <w:sz w:val="24"/>
        </w:rPr>
        <w:t xml:space="preserve"> </w:t>
      </w:r>
      <w:r w:rsidRPr="003D1839">
        <w:rPr>
          <w:sz w:val="24"/>
        </w:rPr>
        <w:t xml:space="preserve">Mitunter genügt ein kleines, unbedacht dahergeredetes Wort, so flüchtig, dass man es selbst gar nicht merkt. </w:t>
      </w:r>
      <w:r w:rsidR="00E7168B">
        <w:rPr>
          <w:sz w:val="24"/>
        </w:rPr>
        <w:t xml:space="preserve">Und doch </w:t>
      </w:r>
      <w:r w:rsidR="00B679AE">
        <w:rPr>
          <w:sz w:val="24"/>
        </w:rPr>
        <w:t xml:space="preserve">hat </w:t>
      </w:r>
      <w:r w:rsidR="00E7168B">
        <w:rPr>
          <w:sz w:val="24"/>
        </w:rPr>
        <w:t xml:space="preserve">es </w:t>
      </w:r>
      <w:r w:rsidR="00B679AE">
        <w:rPr>
          <w:sz w:val="24"/>
        </w:rPr>
        <w:t>die Kraft</w:t>
      </w:r>
      <w:r w:rsidR="00CB3276">
        <w:rPr>
          <w:sz w:val="24"/>
        </w:rPr>
        <w:t xml:space="preserve">, Freundschaften, Beziehungen und </w:t>
      </w:r>
      <w:r w:rsidRPr="003D1839">
        <w:rPr>
          <w:sz w:val="24"/>
        </w:rPr>
        <w:t>Vertrauen</w:t>
      </w:r>
      <w:r>
        <w:rPr>
          <w:sz w:val="24"/>
        </w:rPr>
        <w:t xml:space="preserve"> massiv zu beschädigen.</w:t>
      </w:r>
    </w:p>
    <w:p w:rsidR="00E7168B" w:rsidRDefault="003D1839" w:rsidP="00E7168B">
      <w:pPr>
        <w:ind w:left="709"/>
        <w:jc w:val="both"/>
        <w:rPr>
          <w:sz w:val="24"/>
        </w:rPr>
      </w:pPr>
      <w:r>
        <w:rPr>
          <w:sz w:val="24"/>
        </w:rPr>
        <w:t xml:space="preserve">In dieser Feier sind wir eingeladen wahrzunehmen, was bei uns selbst und was durch unser Verhalten bei anderen in die Brüche gegangen ist. Und wir dürfen diese </w:t>
      </w:r>
      <w:r>
        <w:rPr>
          <w:sz w:val="24"/>
        </w:rPr>
        <w:lastRenderedPageBreak/>
        <w:t>Bruchstücke Gott anvertrauen und ihn bitten, dass er heilt und vergibt, damit wir befreit wieder neu ins Leben aufbrechen können.</w:t>
      </w:r>
    </w:p>
    <w:p w:rsidR="003D1839" w:rsidRPr="003D1839" w:rsidRDefault="00E7168B" w:rsidP="00E7168B">
      <w:pPr>
        <w:jc w:val="both"/>
        <w:rPr>
          <w:sz w:val="24"/>
        </w:rPr>
      </w:pPr>
      <w:r>
        <w:rPr>
          <w:sz w:val="24"/>
        </w:rPr>
        <w:br w:type="column"/>
      </w:r>
      <w:r w:rsidR="003D1839" w:rsidRPr="003D1839">
        <w:rPr>
          <w:b/>
          <w:sz w:val="24"/>
        </w:rPr>
        <w:t>Kyrie</w:t>
      </w:r>
      <w:r w:rsidR="003D1839">
        <w:rPr>
          <w:b/>
          <w:sz w:val="24"/>
        </w:rPr>
        <w:t xml:space="preserve">: </w:t>
      </w:r>
      <w:r w:rsidR="003D1839" w:rsidRPr="003D1839">
        <w:rPr>
          <w:sz w:val="24"/>
        </w:rPr>
        <w:t>Meine engen Grenzen (GL 437)</w:t>
      </w:r>
    </w:p>
    <w:p w:rsidR="00A9082B" w:rsidRDefault="00A9082B" w:rsidP="003D1839">
      <w:pPr>
        <w:rPr>
          <w:sz w:val="24"/>
        </w:rPr>
      </w:pPr>
    </w:p>
    <w:p w:rsidR="003D1839" w:rsidRDefault="003D1839" w:rsidP="003D1839">
      <w:pPr>
        <w:rPr>
          <w:b/>
          <w:sz w:val="24"/>
        </w:rPr>
      </w:pPr>
      <w:r w:rsidRPr="003D1839">
        <w:rPr>
          <w:b/>
          <w:sz w:val="24"/>
        </w:rPr>
        <w:t>Eröffnungsgebet</w:t>
      </w:r>
    </w:p>
    <w:p w:rsidR="003D1839" w:rsidRPr="003D1839" w:rsidRDefault="003D1839" w:rsidP="003D1839">
      <w:pPr>
        <w:rPr>
          <w:sz w:val="24"/>
        </w:rPr>
      </w:pPr>
      <w:r w:rsidRPr="003D1839">
        <w:rPr>
          <w:sz w:val="24"/>
        </w:rPr>
        <w:t xml:space="preserve">LP </w:t>
      </w:r>
      <w:r w:rsidRPr="003D1839">
        <w:rPr>
          <w:sz w:val="24"/>
        </w:rPr>
        <w:tab/>
        <w:t>Lasset uns beten.</w:t>
      </w:r>
    </w:p>
    <w:p w:rsidR="003D1839" w:rsidRPr="003D1839" w:rsidRDefault="003D1839" w:rsidP="00E7168B">
      <w:pPr>
        <w:spacing w:before="240" w:after="240"/>
        <w:rPr>
          <w:sz w:val="24"/>
        </w:rPr>
      </w:pPr>
      <w:r w:rsidRPr="003D1839">
        <w:rPr>
          <w:i/>
          <w:sz w:val="24"/>
        </w:rPr>
        <w:t>kurze Stille</w:t>
      </w:r>
    </w:p>
    <w:p w:rsidR="003D1839" w:rsidRDefault="003D1839" w:rsidP="00A5541A">
      <w:pPr>
        <w:ind w:firstLine="708"/>
        <w:rPr>
          <w:sz w:val="24"/>
        </w:rPr>
      </w:pPr>
      <w:r>
        <w:rPr>
          <w:sz w:val="24"/>
        </w:rPr>
        <w:t>Barmherziger und liebender Gott,</w:t>
      </w:r>
    </w:p>
    <w:p w:rsidR="00DD50D1" w:rsidRDefault="00DD50D1" w:rsidP="00A5541A">
      <w:pPr>
        <w:ind w:left="708"/>
        <w:rPr>
          <w:sz w:val="24"/>
        </w:rPr>
      </w:pPr>
      <w:r>
        <w:rPr>
          <w:sz w:val="24"/>
        </w:rPr>
        <w:t>du schenkst Heil und fügst zusammen, was zerbrochen ist.</w:t>
      </w:r>
    </w:p>
    <w:p w:rsidR="003D1839" w:rsidRDefault="00DD50D1" w:rsidP="00A5541A">
      <w:pPr>
        <w:ind w:left="708"/>
        <w:rPr>
          <w:sz w:val="24"/>
        </w:rPr>
      </w:pPr>
      <w:r>
        <w:rPr>
          <w:sz w:val="24"/>
        </w:rPr>
        <w:t>W</w:t>
      </w:r>
      <w:r w:rsidR="00A5541A">
        <w:rPr>
          <w:sz w:val="24"/>
        </w:rPr>
        <w:t>ir stehen vor dir als deine geliebten Kinder, als Menschen mit Ecken und Kanten, mit Scherben und Narben.</w:t>
      </w:r>
    </w:p>
    <w:p w:rsidR="00081C3A" w:rsidRDefault="00DD50D1" w:rsidP="00A5541A">
      <w:pPr>
        <w:ind w:left="708"/>
        <w:rPr>
          <w:sz w:val="24"/>
        </w:rPr>
      </w:pPr>
      <w:r>
        <w:rPr>
          <w:sz w:val="24"/>
        </w:rPr>
        <w:t xml:space="preserve">Wir bitten dich: Öffne unser Herz für deine heilende Gegenwart. </w:t>
      </w:r>
      <w:r w:rsidR="00081C3A">
        <w:rPr>
          <w:sz w:val="24"/>
        </w:rPr>
        <w:t>Sieh liebevoll auf uns und lass uns in dir geborgen sein.</w:t>
      </w:r>
    </w:p>
    <w:p w:rsidR="00A5541A" w:rsidRPr="003D1839" w:rsidRDefault="00A5541A" w:rsidP="00A5541A">
      <w:pPr>
        <w:rPr>
          <w:sz w:val="24"/>
        </w:rPr>
      </w:pPr>
      <w:r w:rsidRPr="003D1839">
        <w:rPr>
          <w:sz w:val="24"/>
        </w:rPr>
        <w:tab/>
        <w:t>Darum bitten wir durch Christus, unseren Herrn, im Heiligen Geist.</w:t>
      </w:r>
    </w:p>
    <w:p w:rsidR="003D1839" w:rsidRDefault="00A5541A" w:rsidP="003D1839">
      <w:pPr>
        <w:rPr>
          <w:sz w:val="24"/>
        </w:rPr>
      </w:pPr>
      <w:r>
        <w:rPr>
          <w:sz w:val="24"/>
        </w:rPr>
        <w:t xml:space="preserve">A </w:t>
      </w:r>
      <w:r>
        <w:rPr>
          <w:sz w:val="24"/>
        </w:rPr>
        <w:tab/>
        <w:t>Amen</w:t>
      </w:r>
    </w:p>
    <w:p w:rsidR="00E56ECF" w:rsidRDefault="00E56ECF" w:rsidP="003D1839">
      <w:pPr>
        <w:rPr>
          <w:sz w:val="24"/>
        </w:rPr>
      </w:pPr>
    </w:p>
    <w:p w:rsidR="00E56ECF" w:rsidRDefault="00E56ECF" w:rsidP="003D1839">
      <w:pPr>
        <w:rPr>
          <w:sz w:val="24"/>
        </w:rPr>
      </w:pPr>
    </w:p>
    <w:p w:rsidR="00E56ECF" w:rsidRDefault="00E56ECF" w:rsidP="003D1839">
      <w:pPr>
        <w:rPr>
          <w:sz w:val="24"/>
        </w:rPr>
      </w:pPr>
    </w:p>
    <w:p w:rsidR="00E56ECF" w:rsidRPr="00E56ECF" w:rsidRDefault="00E56ECF">
      <w:pPr>
        <w:rPr>
          <w:sz w:val="24"/>
        </w:rPr>
      </w:pPr>
    </w:p>
    <w:p w:rsidR="00E56ECF" w:rsidRPr="00E56ECF" w:rsidRDefault="00E56ECF">
      <w:pPr>
        <w:rPr>
          <w:sz w:val="24"/>
        </w:rPr>
      </w:pPr>
    </w:p>
    <w:p w:rsidR="00472FA4" w:rsidRPr="00472FA4" w:rsidRDefault="00472FA4">
      <w:pPr>
        <w:rPr>
          <w:sz w:val="32"/>
        </w:rPr>
      </w:pPr>
      <w:r w:rsidRPr="00472FA4">
        <w:rPr>
          <w:sz w:val="32"/>
        </w:rPr>
        <w:t>Verkündigung des Wortes Gottes</w:t>
      </w:r>
    </w:p>
    <w:p w:rsidR="00472FA4" w:rsidRDefault="00472FA4">
      <w:pPr>
        <w:rPr>
          <w:sz w:val="24"/>
        </w:rPr>
      </w:pPr>
    </w:p>
    <w:p w:rsidR="00C54655" w:rsidRDefault="00C54655" w:rsidP="00A5541A">
      <w:pPr>
        <w:rPr>
          <w:sz w:val="24"/>
        </w:rPr>
      </w:pPr>
      <w:r>
        <w:rPr>
          <w:b/>
          <w:sz w:val="24"/>
        </w:rPr>
        <w:t xml:space="preserve">Psalm: </w:t>
      </w:r>
      <w:r w:rsidR="00A5541A" w:rsidRPr="00A5541A">
        <w:rPr>
          <w:sz w:val="24"/>
        </w:rPr>
        <w:t>Ps</w:t>
      </w:r>
      <w:r>
        <w:rPr>
          <w:sz w:val="24"/>
        </w:rPr>
        <w:t xml:space="preserve"> 139 (GL 657,1+2)</w:t>
      </w:r>
    </w:p>
    <w:p w:rsidR="00C54655" w:rsidRPr="00C54655" w:rsidRDefault="00C54655" w:rsidP="00081C3A">
      <w:pPr>
        <w:jc w:val="both"/>
        <w:rPr>
          <w:i/>
          <w:sz w:val="24"/>
        </w:rPr>
      </w:pPr>
      <w:r>
        <w:rPr>
          <w:i/>
          <w:sz w:val="24"/>
        </w:rPr>
        <w:t>Zur Einstimmung auf die Verkündigung des Wortes Gottes</w:t>
      </w:r>
      <w:r w:rsidR="00E7545C">
        <w:rPr>
          <w:i/>
          <w:sz w:val="24"/>
        </w:rPr>
        <w:t xml:space="preserve"> kann Ps 139 im Wechsel </w:t>
      </w:r>
      <w:r w:rsidR="004516FF">
        <w:rPr>
          <w:i/>
          <w:sz w:val="24"/>
        </w:rPr>
        <w:t>(rechte und linke Seite, Kantori</w:t>
      </w:r>
      <w:r w:rsidR="00E7545C">
        <w:rPr>
          <w:i/>
          <w:sz w:val="24"/>
        </w:rPr>
        <w:t>n</w:t>
      </w:r>
      <w:r w:rsidR="004516FF">
        <w:rPr>
          <w:i/>
          <w:sz w:val="24"/>
        </w:rPr>
        <w:t>/Kantor oder Vorbeteri</w:t>
      </w:r>
      <w:r w:rsidR="00E7545C">
        <w:rPr>
          <w:i/>
          <w:sz w:val="24"/>
        </w:rPr>
        <w:t>n</w:t>
      </w:r>
      <w:r w:rsidR="004516FF">
        <w:rPr>
          <w:i/>
          <w:sz w:val="24"/>
        </w:rPr>
        <w:t>/Vorbeter</w:t>
      </w:r>
      <w:r w:rsidR="00E7545C">
        <w:rPr>
          <w:i/>
          <w:sz w:val="24"/>
        </w:rPr>
        <w:t xml:space="preserve"> und Gemeinde etc.) gebetet oder gesungen werden.</w:t>
      </w:r>
    </w:p>
    <w:p w:rsidR="00A5541A" w:rsidRPr="00E7545C" w:rsidRDefault="00E7545C" w:rsidP="00081C3A">
      <w:pPr>
        <w:jc w:val="both"/>
        <w:rPr>
          <w:i/>
          <w:sz w:val="24"/>
        </w:rPr>
      </w:pPr>
      <w:r w:rsidRPr="00E7545C">
        <w:rPr>
          <w:i/>
          <w:sz w:val="24"/>
        </w:rPr>
        <w:t>Alternativ</w:t>
      </w:r>
      <w:r w:rsidR="00DD50D1">
        <w:rPr>
          <w:i/>
          <w:sz w:val="24"/>
        </w:rPr>
        <w:t>:</w:t>
      </w:r>
      <w:r w:rsidRPr="00E7545C">
        <w:rPr>
          <w:i/>
          <w:sz w:val="24"/>
        </w:rPr>
        <w:t xml:space="preserve"> </w:t>
      </w:r>
      <w:r w:rsidR="00A5541A" w:rsidRPr="00E7545C">
        <w:rPr>
          <w:sz w:val="24"/>
        </w:rPr>
        <w:t>O Herr, nimm unsre Schuld</w:t>
      </w:r>
      <w:r w:rsidRPr="00E7545C">
        <w:rPr>
          <w:sz w:val="24"/>
        </w:rPr>
        <w:t xml:space="preserve"> (GL 273)</w:t>
      </w:r>
    </w:p>
    <w:p w:rsidR="00A9082B" w:rsidRDefault="00A9082B" w:rsidP="00081C3A">
      <w:pPr>
        <w:jc w:val="both"/>
        <w:rPr>
          <w:sz w:val="24"/>
        </w:rPr>
      </w:pPr>
    </w:p>
    <w:p w:rsidR="00A5541A" w:rsidRPr="00D07D77" w:rsidRDefault="00A5541A" w:rsidP="00081C3A">
      <w:pPr>
        <w:jc w:val="both"/>
        <w:rPr>
          <w:sz w:val="24"/>
        </w:rPr>
      </w:pPr>
      <w:r w:rsidRPr="00A5541A">
        <w:rPr>
          <w:b/>
          <w:sz w:val="24"/>
        </w:rPr>
        <w:t>Evangelium</w:t>
      </w:r>
      <w:r w:rsidR="00D07D77">
        <w:rPr>
          <w:sz w:val="24"/>
        </w:rPr>
        <w:t xml:space="preserve"> (Lk 5,27-32</w:t>
      </w:r>
      <w:r w:rsidR="00DD50D1">
        <w:rPr>
          <w:sz w:val="24"/>
        </w:rPr>
        <w:t xml:space="preserve"> – Lektionar V, Samstag nach Aschermittwoch</w:t>
      </w:r>
      <w:r w:rsidR="00D07D77">
        <w:rPr>
          <w:sz w:val="24"/>
        </w:rPr>
        <w:t>)</w:t>
      </w:r>
    </w:p>
    <w:p w:rsidR="00A5541A" w:rsidRPr="00A5541A" w:rsidRDefault="00A5541A" w:rsidP="00081C3A">
      <w:pPr>
        <w:jc w:val="both"/>
        <w:rPr>
          <w:i/>
          <w:sz w:val="24"/>
        </w:rPr>
      </w:pPr>
      <w:r>
        <w:rPr>
          <w:i/>
          <w:sz w:val="24"/>
        </w:rPr>
        <w:t>L</w:t>
      </w:r>
      <w:r w:rsidRPr="00A5541A">
        <w:rPr>
          <w:i/>
          <w:sz w:val="24"/>
        </w:rPr>
        <w:t xml:space="preserve"> geht mit M z</w:t>
      </w:r>
      <w:r>
        <w:rPr>
          <w:i/>
          <w:sz w:val="24"/>
        </w:rPr>
        <w:t>um Ort des Buches. Dort nimmt L</w:t>
      </w:r>
      <w:r w:rsidRPr="00A5541A">
        <w:rPr>
          <w:i/>
          <w:sz w:val="24"/>
        </w:rPr>
        <w:t xml:space="preserve"> die Bibel / das Lektionar, M nehmen die Leuchter und gehen gemeinsam zum Ambo.</w:t>
      </w:r>
      <w:r>
        <w:rPr>
          <w:i/>
          <w:sz w:val="24"/>
        </w:rPr>
        <w:t xml:space="preserve"> Alle stehen auf.</w:t>
      </w:r>
    </w:p>
    <w:p w:rsidR="00A5541A" w:rsidRDefault="00A5541A" w:rsidP="00081C3A">
      <w:pPr>
        <w:jc w:val="both"/>
        <w:rPr>
          <w:sz w:val="24"/>
        </w:rPr>
      </w:pPr>
    </w:p>
    <w:p w:rsidR="00A5541A" w:rsidRDefault="00A5541A" w:rsidP="00081C3A">
      <w:pPr>
        <w:jc w:val="both"/>
        <w:rPr>
          <w:sz w:val="24"/>
        </w:rPr>
      </w:pPr>
      <w:r>
        <w:rPr>
          <w:sz w:val="24"/>
        </w:rPr>
        <w:t>L</w:t>
      </w:r>
      <w:r>
        <w:rPr>
          <w:sz w:val="24"/>
        </w:rPr>
        <w:tab/>
        <w:t>Aus dem Heiligen Evangelium nach Lukas</w:t>
      </w:r>
    </w:p>
    <w:p w:rsidR="00A5541A" w:rsidRDefault="00A5541A" w:rsidP="00E56ECF">
      <w:pPr>
        <w:spacing w:after="240"/>
        <w:jc w:val="both"/>
        <w:rPr>
          <w:sz w:val="24"/>
        </w:rPr>
      </w:pPr>
      <w:r>
        <w:rPr>
          <w:sz w:val="24"/>
        </w:rPr>
        <w:t>A</w:t>
      </w:r>
      <w:r>
        <w:rPr>
          <w:sz w:val="24"/>
        </w:rPr>
        <w:tab/>
        <w:t>Ehre sei dir, o Herr.</w:t>
      </w:r>
    </w:p>
    <w:p w:rsidR="00A5541A" w:rsidRDefault="00A5541A" w:rsidP="00081C3A">
      <w:pPr>
        <w:jc w:val="both"/>
        <w:rPr>
          <w:i/>
          <w:sz w:val="24"/>
        </w:rPr>
      </w:pPr>
      <w:r>
        <w:rPr>
          <w:i/>
          <w:sz w:val="24"/>
        </w:rPr>
        <w:t>L bezeichnet die Bibel / das Lektionar, dann sich selbst (auf Stirn, Mund und Herz) mit dem Kreuz</w:t>
      </w:r>
    </w:p>
    <w:p w:rsidR="00A5541A" w:rsidRDefault="00A5541A" w:rsidP="00A5541A">
      <w:pPr>
        <w:rPr>
          <w:i/>
          <w:sz w:val="24"/>
        </w:rPr>
      </w:pPr>
    </w:p>
    <w:p w:rsidR="00A5541A" w:rsidRPr="00A5541A" w:rsidRDefault="00DD50D1" w:rsidP="00A5541A">
      <w:pPr>
        <w:rPr>
          <w:i/>
          <w:sz w:val="24"/>
        </w:rPr>
      </w:pPr>
      <w:r>
        <w:rPr>
          <w:i/>
          <w:sz w:val="24"/>
        </w:rPr>
        <w:t xml:space="preserve">Nach der Verkündigung des Evangeliums hält </w:t>
      </w:r>
      <w:r w:rsidR="00A317C5">
        <w:rPr>
          <w:i/>
          <w:sz w:val="24"/>
        </w:rPr>
        <w:t xml:space="preserve">L </w:t>
      </w:r>
      <w:r w:rsidR="00A5541A" w:rsidRPr="00A5541A">
        <w:rPr>
          <w:i/>
          <w:sz w:val="24"/>
        </w:rPr>
        <w:t>kurz inne</w:t>
      </w:r>
      <w:r w:rsidR="00A317C5">
        <w:rPr>
          <w:i/>
          <w:sz w:val="24"/>
        </w:rPr>
        <w:t xml:space="preserve"> und zeigt der Gemeinde die Bibel / das Lektionar und spricht dazu</w:t>
      </w:r>
    </w:p>
    <w:p w:rsidR="00A5541A" w:rsidRPr="00A5541A" w:rsidRDefault="00A5541A" w:rsidP="00A5541A">
      <w:pPr>
        <w:ind w:left="709"/>
        <w:rPr>
          <w:sz w:val="24"/>
        </w:rPr>
      </w:pPr>
    </w:p>
    <w:p w:rsidR="00A5541A" w:rsidRPr="00A5541A" w:rsidRDefault="00A5541A" w:rsidP="00A5541A">
      <w:pPr>
        <w:ind w:left="709"/>
        <w:rPr>
          <w:sz w:val="24"/>
        </w:rPr>
      </w:pPr>
      <w:r>
        <w:rPr>
          <w:sz w:val="24"/>
        </w:rPr>
        <w:t>Evangelium unseres Herrn Jesus Christus</w:t>
      </w:r>
    </w:p>
    <w:p w:rsidR="00A5541A" w:rsidRPr="00A5541A" w:rsidRDefault="00A5541A" w:rsidP="00A5541A">
      <w:pPr>
        <w:rPr>
          <w:sz w:val="24"/>
          <w:lang w:val="en-US"/>
        </w:rPr>
      </w:pPr>
      <w:r w:rsidRPr="00A5541A">
        <w:rPr>
          <w:sz w:val="24"/>
          <w:lang w:val="en-US"/>
        </w:rPr>
        <w:lastRenderedPageBreak/>
        <w:t xml:space="preserve">A </w:t>
      </w:r>
      <w:r w:rsidRPr="00A5541A">
        <w:rPr>
          <w:sz w:val="24"/>
          <w:lang w:val="en-US"/>
        </w:rPr>
        <w:tab/>
        <w:t>Lob sei dir, Christus.</w:t>
      </w:r>
    </w:p>
    <w:p w:rsidR="00A5541A" w:rsidRPr="00A5541A" w:rsidRDefault="00A5541A" w:rsidP="00A5541A">
      <w:pPr>
        <w:ind w:left="709"/>
        <w:rPr>
          <w:sz w:val="24"/>
          <w:lang w:val="en-US"/>
        </w:rPr>
      </w:pPr>
    </w:p>
    <w:p w:rsidR="00A317C5" w:rsidRPr="00A317C5" w:rsidRDefault="00A317C5" w:rsidP="00A317C5">
      <w:pPr>
        <w:rPr>
          <w:i/>
          <w:sz w:val="24"/>
        </w:rPr>
      </w:pPr>
      <w:r>
        <w:rPr>
          <w:i/>
          <w:sz w:val="24"/>
        </w:rPr>
        <w:t>Anschließend nimmt</w:t>
      </w:r>
      <w:r w:rsidRPr="00A317C5">
        <w:rPr>
          <w:i/>
          <w:sz w:val="24"/>
        </w:rPr>
        <w:t xml:space="preserve"> L die Bibel / das Lektionar, M nehmen die Leuchter auf und bringen das Buch zurück an seinen Ort. Die Kerzen werden dort abgestellt, alle machen eine Verneigung und gehen an ihre Plätze.</w:t>
      </w:r>
    </w:p>
    <w:p w:rsidR="00A5541A" w:rsidRPr="00A5541A" w:rsidRDefault="00A5541A">
      <w:pPr>
        <w:rPr>
          <w:sz w:val="24"/>
        </w:rPr>
      </w:pPr>
    </w:p>
    <w:p w:rsidR="00472FA4" w:rsidRPr="00A5541A" w:rsidRDefault="004661C3">
      <w:pPr>
        <w:rPr>
          <w:b/>
          <w:sz w:val="24"/>
        </w:rPr>
      </w:pPr>
      <w:r w:rsidRPr="00A5541A">
        <w:rPr>
          <w:b/>
          <w:sz w:val="24"/>
        </w:rPr>
        <w:t>Ansprache</w:t>
      </w:r>
    </w:p>
    <w:p w:rsidR="004661C3" w:rsidRPr="00A5541A" w:rsidRDefault="004661C3" w:rsidP="004661C3">
      <w:pPr>
        <w:rPr>
          <w:i/>
          <w:sz w:val="24"/>
        </w:rPr>
      </w:pPr>
      <w:r w:rsidRPr="00A5541A">
        <w:rPr>
          <w:i/>
          <w:sz w:val="24"/>
        </w:rPr>
        <w:t xml:space="preserve">Wenn es sich anbietet, kann </w:t>
      </w:r>
      <w:r w:rsidR="006D4432" w:rsidRPr="00A5541A">
        <w:rPr>
          <w:i/>
          <w:sz w:val="24"/>
        </w:rPr>
        <w:t>die Ansprache mit einer</w:t>
      </w:r>
      <w:r w:rsidRPr="00A5541A">
        <w:rPr>
          <w:i/>
          <w:sz w:val="24"/>
        </w:rPr>
        <w:t xml:space="preserve"> eigenen Erfahrung </w:t>
      </w:r>
      <w:r w:rsidR="006D4432" w:rsidRPr="00A5541A">
        <w:rPr>
          <w:i/>
          <w:sz w:val="24"/>
        </w:rPr>
        <w:t xml:space="preserve">eingeleitet </w:t>
      </w:r>
      <w:r w:rsidRPr="00A5541A">
        <w:rPr>
          <w:i/>
          <w:sz w:val="24"/>
        </w:rPr>
        <w:t>werden.</w:t>
      </w:r>
    </w:p>
    <w:p w:rsidR="004661C3" w:rsidRPr="00A5541A" w:rsidRDefault="004661C3" w:rsidP="004661C3">
      <w:pPr>
        <w:rPr>
          <w:sz w:val="24"/>
        </w:rPr>
      </w:pPr>
    </w:p>
    <w:p w:rsidR="004661C3" w:rsidRPr="00A5541A" w:rsidRDefault="004661C3" w:rsidP="00E63119">
      <w:pPr>
        <w:jc w:val="both"/>
        <w:rPr>
          <w:sz w:val="24"/>
        </w:rPr>
      </w:pPr>
      <w:r w:rsidRPr="00A5541A">
        <w:rPr>
          <w:sz w:val="24"/>
        </w:rPr>
        <w:t>Liebe Mitfeiernde,</w:t>
      </w:r>
    </w:p>
    <w:p w:rsidR="00D501FC" w:rsidRDefault="004661C3" w:rsidP="00E63119">
      <w:pPr>
        <w:jc w:val="both"/>
        <w:rPr>
          <w:sz w:val="24"/>
        </w:rPr>
      </w:pPr>
      <w:r w:rsidRPr="00A5541A">
        <w:rPr>
          <w:sz w:val="24"/>
        </w:rPr>
        <w:t>vielleicht ist Ihnen das auch schon einmal passiert: Einmal nicht kurz aufgepasst, eine ungeschickte Bewegung – und klirr! Da ist der Teller aus der Hand gefallen, da ist die Vase vom Tisch gestürzt – und in tausend Scherben zerbrochen. Das kann passieren, das kommt vor</w:t>
      </w:r>
      <w:r w:rsidR="00D501FC">
        <w:rPr>
          <w:sz w:val="24"/>
        </w:rPr>
        <w:t xml:space="preserve">. </w:t>
      </w:r>
      <w:r w:rsidRPr="00A5541A">
        <w:rPr>
          <w:sz w:val="24"/>
        </w:rPr>
        <w:t xml:space="preserve">Ein Gebrauchsgegenstand, der schnell zu ersetzen ist. Schwieriger wird es, wenn es sich </w:t>
      </w:r>
      <w:r w:rsidR="00D501FC">
        <w:rPr>
          <w:sz w:val="24"/>
        </w:rPr>
        <w:t>bei dem zerbrochenen Gegenstand</w:t>
      </w:r>
      <w:r w:rsidRPr="00A5541A">
        <w:rPr>
          <w:sz w:val="24"/>
        </w:rPr>
        <w:t xml:space="preserve"> um ein wertvolles Geschenk, möglicherweise gar </w:t>
      </w:r>
      <w:r w:rsidR="00D501FC">
        <w:rPr>
          <w:sz w:val="24"/>
        </w:rPr>
        <w:t xml:space="preserve">um </w:t>
      </w:r>
      <w:r w:rsidRPr="00A5541A">
        <w:rPr>
          <w:sz w:val="24"/>
        </w:rPr>
        <w:t>ein Erbstück</w:t>
      </w:r>
      <w:r w:rsidR="00D501FC">
        <w:rPr>
          <w:sz w:val="24"/>
        </w:rPr>
        <w:t xml:space="preserve"> handelt</w:t>
      </w:r>
      <w:r w:rsidRPr="00A5541A">
        <w:rPr>
          <w:sz w:val="24"/>
        </w:rPr>
        <w:t xml:space="preserve">. Dann ist dieser Gegenstand Symbol für Beziehungen und Träger von Erinnerungen und Geschichten. </w:t>
      </w:r>
      <w:r w:rsidR="00DD50D1">
        <w:rPr>
          <w:sz w:val="24"/>
        </w:rPr>
        <w:t>Da</w:t>
      </w:r>
      <w:r w:rsidRPr="00A5541A">
        <w:rPr>
          <w:sz w:val="24"/>
        </w:rPr>
        <w:t xml:space="preserve"> zerbricht </w:t>
      </w:r>
      <w:r w:rsidR="00DD50D1">
        <w:rPr>
          <w:sz w:val="24"/>
        </w:rPr>
        <w:t xml:space="preserve">dann </w:t>
      </w:r>
      <w:r w:rsidRPr="00A5541A">
        <w:rPr>
          <w:sz w:val="24"/>
        </w:rPr>
        <w:t xml:space="preserve">mehr als nur </w:t>
      </w:r>
      <w:r w:rsidR="00B679AE">
        <w:rPr>
          <w:sz w:val="24"/>
        </w:rPr>
        <w:t>der konkrete</w:t>
      </w:r>
      <w:r w:rsidR="00B679AE" w:rsidRPr="00A5541A">
        <w:rPr>
          <w:sz w:val="24"/>
        </w:rPr>
        <w:t xml:space="preserve"> </w:t>
      </w:r>
      <w:r w:rsidRPr="00A5541A">
        <w:rPr>
          <w:sz w:val="24"/>
        </w:rPr>
        <w:t>Gegenstand.</w:t>
      </w:r>
    </w:p>
    <w:p w:rsidR="004661C3" w:rsidRPr="00A5541A" w:rsidRDefault="004661C3" w:rsidP="004516FF">
      <w:pPr>
        <w:spacing w:before="60" w:after="60"/>
        <w:jc w:val="both"/>
        <w:rPr>
          <w:i/>
          <w:sz w:val="24"/>
        </w:rPr>
      </w:pPr>
      <w:r w:rsidRPr="00A5541A">
        <w:rPr>
          <w:i/>
          <w:sz w:val="24"/>
        </w:rPr>
        <w:t>An dieser Stelle können ein oder zwei Personen von konkreten Erfahrungen berichten.</w:t>
      </w:r>
    </w:p>
    <w:p w:rsidR="004661C3" w:rsidRPr="00A5541A" w:rsidRDefault="004661C3" w:rsidP="00E63119">
      <w:pPr>
        <w:jc w:val="both"/>
        <w:rPr>
          <w:sz w:val="24"/>
        </w:rPr>
      </w:pPr>
      <w:r w:rsidRPr="00A5541A">
        <w:rPr>
          <w:sz w:val="24"/>
        </w:rPr>
        <w:t xml:space="preserve">Einmal kurz </w:t>
      </w:r>
      <w:r w:rsidR="00B679AE" w:rsidRPr="00A5541A">
        <w:rPr>
          <w:sz w:val="24"/>
        </w:rPr>
        <w:t xml:space="preserve">nicht </w:t>
      </w:r>
      <w:r w:rsidRPr="00A5541A">
        <w:rPr>
          <w:sz w:val="24"/>
        </w:rPr>
        <w:t>aufgepasst, ein ungeschickt und unbedacht formuliertes Wort – und klirr! Die Beziehung zu wertvollen Menschen hat einen tiefen Sprung, ist im schlimmsten Fall zu Scherben zerbrochen, sie trägt nicht mehr wie früher. Vertrauen ist</w:t>
      </w:r>
      <w:r w:rsidR="00B679AE">
        <w:rPr>
          <w:sz w:val="24"/>
        </w:rPr>
        <w:t xml:space="preserve"> gestört oder gar</w:t>
      </w:r>
      <w:r w:rsidRPr="00A5541A">
        <w:rPr>
          <w:sz w:val="24"/>
        </w:rPr>
        <w:t xml:space="preserve"> zerstört.</w:t>
      </w:r>
      <w:r w:rsidR="00B679AE">
        <w:rPr>
          <w:sz w:val="24"/>
        </w:rPr>
        <w:t xml:space="preserve"> </w:t>
      </w:r>
    </w:p>
    <w:p w:rsidR="004516FF" w:rsidRPr="00A5541A" w:rsidRDefault="004516FF" w:rsidP="004516FF">
      <w:pPr>
        <w:spacing w:before="60" w:after="60"/>
        <w:jc w:val="both"/>
        <w:rPr>
          <w:i/>
          <w:sz w:val="24"/>
        </w:rPr>
      </w:pPr>
      <w:r w:rsidRPr="00A5541A">
        <w:rPr>
          <w:i/>
          <w:sz w:val="24"/>
        </w:rPr>
        <w:t xml:space="preserve">An dieser Stelle können </w:t>
      </w:r>
      <w:r>
        <w:rPr>
          <w:i/>
          <w:sz w:val="24"/>
        </w:rPr>
        <w:t xml:space="preserve">ebenfalls </w:t>
      </w:r>
      <w:r w:rsidRPr="00A5541A">
        <w:rPr>
          <w:i/>
          <w:sz w:val="24"/>
        </w:rPr>
        <w:t>ein oder zwei Personen von konkreten Erfahrungen berichten.</w:t>
      </w:r>
    </w:p>
    <w:p w:rsidR="004661C3" w:rsidRPr="00A5541A" w:rsidRDefault="004661C3" w:rsidP="00E63119">
      <w:pPr>
        <w:jc w:val="both"/>
        <w:rPr>
          <w:sz w:val="24"/>
        </w:rPr>
      </w:pPr>
      <w:r w:rsidRPr="00A5541A">
        <w:rPr>
          <w:sz w:val="24"/>
        </w:rPr>
        <w:t>Menschliches Leben ist zerbrechlich und darin höchst gefährdet. Immer wieder geht etwas kaputt, zerspringt etwas in tausend Scherben: Pläne, Träume, Beziehungen, Vertrauen. Mal erfahre ich dabei selbst, wie durch das Verhalten ander</w:t>
      </w:r>
      <w:r w:rsidR="00DD50D1">
        <w:rPr>
          <w:sz w:val="24"/>
        </w:rPr>
        <w:t>er Menschen etwas in mir kaputt</w:t>
      </w:r>
      <w:r w:rsidRPr="00A5541A">
        <w:rPr>
          <w:sz w:val="24"/>
        </w:rPr>
        <w:t xml:space="preserve">geht. Mal bin ich es selbst, der durch sein Handeln – mutwillig oder auch ohne böse Absicht – Schäden anrichtet. Der wie ein kleiner Elefant durch den Porzellanladen trampelt, und dem erst anschließend der Schaden bewusst wird. Und es ist immer auch ein Teil von mir selbst, der einen Sprung bekommt. Spurlos geht ein solcher Schaden </w:t>
      </w:r>
      <w:r w:rsidR="00DD50D1">
        <w:rPr>
          <w:sz w:val="24"/>
        </w:rPr>
        <w:t xml:space="preserve">auch </w:t>
      </w:r>
      <w:r w:rsidRPr="00A5541A">
        <w:rPr>
          <w:sz w:val="24"/>
        </w:rPr>
        <w:t xml:space="preserve">an mir </w:t>
      </w:r>
      <w:r w:rsidR="00DD50D1">
        <w:rPr>
          <w:sz w:val="24"/>
        </w:rPr>
        <w:t xml:space="preserve">nicht </w:t>
      </w:r>
      <w:r w:rsidRPr="00A5541A">
        <w:rPr>
          <w:sz w:val="24"/>
        </w:rPr>
        <w:t>vorbei.</w:t>
      </w:r>
    </w:p>
    <w:p w:rsidR="004661C3" w:rsidRPr="00A5541A" w:rsidRDefault="004661C3" w:rsidP="00E63119">
      <w:pPr>
        <w:jc w:val="both"/>
        <w:rPr>
          <w:sz w:val="24"/>
        </w:rPr>
      </w:pPr>
      <w:r w:rsidRPr="00A5541A">
        <w:rPr>
          <w:sz w:val="24"/>
        </w:rPr>
        <w:t xml:space="preserve">Wie nun damit umgehen? Unter den Teppich kehren? Dann sieht zwar niemand den entstandenen Schaden, und ich kann ihn auch gut aus meinem Sichtfeld ausblenden. Aber </w:t>
      </w:r>
      <w:r w:rsidR="0017280C" w:rsidRPr="00A5541A">
        <w:rPr>
          <w:sz w:val="24"/>
        </w:rPr>
        <w:t>spätestens,</w:t>
      </w:r>
      <w:r w:rsidRPr="00A5541A">
        <w:rPr>
          <w:sz w:val="24"/>
        </w:rPr>
        <w:t xml:space="preserve"> wenn jemand über den Teppich läuft – um im Bild zu bleiben</w:t>
      </w:r>
      <w:r w:rsidR="00D501FC">
        <w:rPr>
          <w:sz w:val="24"/>
        </w:rPr>
        <w:t xml:space="preserve"> –</w:t>
      </w:r>
      <w:r w:rsidRPr="00A5541A">
        <w:rPr>
          <w:sz w:val="24"/>
        </w:rPr>
        <w:t xml:space="preserve">, werden die Scherben bemerkt. Und sie zerfallen in viele kleine Stücke, die sich dann </w:t>
      </w:r>
      <w:r w:rsidR="00D501FC">
        <w:rPr>
          <w:sz w:val="24"/>
        </w:rPr>
        <w:t>gar</w:t>
      </w:r>
      <w:r w:rsidRPr="00A5541A">
        <w:rPr>
          <w:sz w:val="24"/>
        </w:rPr>
        <w:t xml:space="preserve"> nicht mehr reparieren lassen.</w:t>
      </w:r>
    </w:p>
    <w:p w:rsidR="004661C3" w:rsidRPr="00A5541A" w:rsidRDefault="006D4432" w:rsidP="00E63119">
      <w:pPr>
        <w:jc w:val="both"/>
        <w:rPr>
          <w:sz w:val="24"/>
        </w:rPr>
      </w:pPr>
      <w:r w:rsidRPr="00A5541A">
        <w:rPr>
          <w:sz w:val="24"/>
        </w:rPr>
        <w:t>Heimlich wieder notdürftig reparieren? Das wird wahrscheinlich ziemlich schnell auffallen!</w:t>
      </w:r>
      <w:r w:rsidR="00D501FC">
        <w:rPr>
          <w:sz w:val="24"/>
        </w:rPr>
        <w:t xml:space="preserve"> </w:t>
      </w:r>
      <w:r w:rsidR="004661C3" w:rsidRPr="00A5541A">
        <w:rPr>
          <w:sz w:val="24"/>
        </w:rPr>
        <w:t xml:space="preserve">Die Scherben entsorgen? Wenn ich Scherben in eine Tasche packe, dann rascheln sie bei jeder Bewegung. Es ist nicht möglich, sich den entstandenen Schaden geräuschlos vom Halse zu schaffen. Die Scherben schreien regelrecht nach Aufmerksamkeit. Zudem können sie </w:t>
      </w:r>
      <w:r w:rsidR="00DD50D1">
        <w:rPr>
          <w:sz w:val="24"/>
        </w:rPr>
        <w:t>piksen</w:t>
      </w:r>
      <w:r w:rsidR="004661C3" w:rsidRPr="00A5541A">
        <w:rPr>
          <w:sz w:val="24"/>
        </w:rPr>
        <w:t>. Bei jeder Bewegung machen sie sich au</w:t>
      </w:r>
      <w:r w:rsidR="00DD50D1">
        <w:rPr>
          <w:sz w:val="24"/>
        </w:rPr>
        <w:t>f schmerzhafte Weise bemerkbar.</w:t>
      </w:r>
    </w:p>
    <w:p w:rsidR="004661C3" w:rsidRPr="00A5541A" w:rsidRDefault="004661C3" w:rsidP="00E63119">
      <w:pPr>
        <w:jc w:val="both"/>
        <w:rPr>
          <w:sz w:val="24"/>
        </w:rPr>
      </w:pPr>
      <w:r w:rsidRPr="00A5541A">
        <w:rPr>
          <w:sz w:val="24"/>
        </w:rPr>
        <w:t xml:space="preserve">Die Schuld auf andere schieben, auf die „äußeren Umstände“, z. B. auf den Wind? Das ist schon möglich, aber es ersetzt nicht die Sorge darum, </w:t>
      </w:r>
      <w:r w:rsidR="00DD50D1">
        <w:rPr>
          <w:sz w:val="24"/>
        </w:rPr>
        <w:t>dass und wie</w:t>
      </w:r>
      <w:r w:rsidRPr="00A5541A">
        <w:rPr>
          <w:sz w:val="24"/>
        </w:rPr>
        <w:t xml:space="preserve"> Zerbrochenes wieder heil werden kann.</w:t>
      </w:r>
    </w:p>
    <w:p w:rsidR="004661C3" w:rsidRPr="004D0BFC" w:rsidRDefault="004661C3" w:rsidP="00E63119">
      <w:pPr>
        <w:jc w:val="both"/>
        <w:rPr>
          <w:sz w:val="24"/>
        </w:rPr>
      </w:pPr>
      <w:r w:rsidRPr="00A5541A">
        <w:rPr>
          <w:sz w:val="24"/>
        </w:rPr>
        <w:t xml:space="preserve">In Japan gibt es eine Technik, die zerbrochenes Geschirr auf eindrückliche Weise repariert: Kintsugi. Die einzelnen Scherben werden mit einem speziellen Lack wieder miteinander verbunden. Die so entstandenen Nähte, die wie Narben erscheinen, werden mit Gold bemalt. Das Besondere bei dieser Technik ist, dass sie die Bruchstellen nicht kaschiert, sondern sie hervorhebt – und veredelt! </w:t>
      </w:r>
      <w:r w:rsidRPr="00A5541A">
        <w:rPr>
          <w:i/>
          <w:sz w:val="24"/>
        </w:rPr>
        <w:t>Wenn mit den Bildkarten gearbeitet wird:</w:t>
      </w:r>
      <w:r w:rsidRPr="00A5541A">
        <w:rPr>
          <w:sz w:val="24"/>
        </w:rPr>
        <w:t xml:space="preserve"> So wie das Motiv auf der Karte.</w:t>
      </w:r>
      <w:r w:rsidR="0066394F">
        <w:rPr>
          <w:sz w:val="24"/>
        </w:rPr>
        <w:t xml:space="preserve"> Schön ist </w:t>
      </w:r>
      <w:r w:rsidR="004D0BFC">
        <w:rPr>
          <w:sz w:val="24"/>
        </w:rPr>
        <w:t>in</w:t>
      </w:r>
      <w:r w:rsidR="0066394F">
        <w:rPr>
          <w:sz w:val="24"/>
        </w:rPr>
        <w:t xml:space="preserve"> diesem Verständnis nicht das Perfekte und Makellose, sondern das </w:t>
      </w:r>
      <w:r w:rsidR="004D4C49">
        <w:rPr>
          <w:sz w:val="24"/>
        </w:rPr>
        <w:t xml:space="preserve">Unvollendete, das geheilt Verletzte, dem man das Leben </w:t>
      </w:r>
      <w:r w:rsidR="009C656C">
        <w:rPr>
          <w:sz w:val="24"/>
        </w:rPr>
        <w:t xml:space="preserve">mit </w:t>
      </w:r>
      <w:r w:rsidR="004D0BFC">
        <w:rPr>
          <w:sz w:val="24"/>
        </w:rPr>
        <w:t xml:space="preserve">seinen </w:t>
      </w:r>
      <w:r w:rsidR="009C656C">
        <w:rPr>
          <w:sz w:val="24"/>
        </w:rPr>
        <w:t xml:space="preserve">teils </w:t>
      </w:r>
      <w:r w:rsidR="00FE5B9A" w:rsidRPr="004D0BFC">
        <w:rPr>
          <w:sz w:val="24"/>
        </w:rPr>
        <w:t>knorrigen Verwachsungen</w:t>
      </w:r>
      <w:r w:rsidR="004D0BFC" w:rsidRPr="004D0BFC">
        <w:rPr>
          <w:sz w:val="24"/>
        </w:rPr>
        <w:t xml:space="preserve"> ansieht</w:t>
      </w:r>
      <w:r w:rsidR="009C656C">
        <w:rPr>
          <w:sz w:val="24"/>
        </w:rPr>
        <w:t>.</w:t>
      </w:r>
    </w:p>
    <w:p w:rsidR="004661C3" w:rsidRPr="00A5541A" w:rsidRDefault="009C656C" w:rsidP="00E63119">
      <w:pPr>
        <w:jc w:val="both"/>
        <w:rPr>
          <w:sz w:val="24"/>
        </w:rPr>
      </w:pPr>
      <w:r>
        <w:rPr>
          <w:sz w:val="24"/>
        </w:rPr>
        <w:t xml:space="preserve">Diese Vorstellung lässt sich </w:t>
      </w:r>
      <w:r w:rsidR="004661C3" w:rsidRPr="00A5541A">
        <w:rPr>
          <w:sz w:val="24"/>
        </w:rPr>
        <w:t>auf den Umgang mit Schuld und Versagen</w:t>
      </w:r>
      <w:r w:rsidR="009C02AB">
        <w:rPr>
          <w:sz w:val="24"/>
        </w:rPr>
        <w:t xml:space="preserve"> </w:t>
      </w:r>
      <w:r w:rsidR="004D0BFC">
        <w:rPr>
          <w:sz w:val="24"/>
        </w:rPr>
        <w:t>übertragen</w:t>
      </w:r>
      <w:r w:rsidR="004661C3" w:rsidRPr="00A5541A">
        <w:rPr>
          <w:sz w:val="24"/>
        </w:rPr>
        <w:t>: Die Bruchstellen des Lebens gerade nicht kaschieren, sondern offen und ehrlich zu ihnen stehen – im Wissen darum, dass sie uns wertvoll machen. Wie wäre es, sich Gott als Kintsugi-Meister des eigenen Lebens vorstellen? An Ostern hat er doch seine Kunst der Welt vorgeführt: Der Auferstandene trägt die Wundmale an seinem Leib. Er kaschiert sie nicht, er versteckt sie nicht unter seiner Kleidung, sondern er zeigt sie. Sie gehören zu ihm</w:t>
      </w:r>
      <w:r>
        <w:rPr>
          <w:sz w:val="24"/>
        </w:rPr>
        <w:t>, er wird daran erkannt</w:t>
      </w:r>
      <w:r w:rsidR="004661C3" w:rsidRPr="00A5541A">
        <w:rPr>
          <w:sz w:val="24"/>
        </w:rPr>
        <w:t xml:space="preserve">. </w:t>
      </w:r>
      <w:r w:rsidR="006D4432" w:rsidRPr="00A5541A">
        <w:rPr>
          <w:sz w:val="24"/>
        </w:rPr>
        <w:t xml:space="preserve">Auferstehung heilt </w:t>
      </w:r>
      <w:r w:rsidR="007B4B64" w:rsidRPr="00A5541A">
        <w:rPr>
          <w:sz w:val="24"/>
        </w:rPr>
        <w:t xml:space="preserve">und veredelt </w:t>
      </w:r>
      <w:r w:rsidR="006D4432" w:rsidRPr="00A5541A">
        <w:rPr>
          <w:sz w:val="24"/>
        </w:rPr>
        <w:t>den Zerbrochenen</w:t>
      </w:r>
      <w:r>
        <w:rPr>
          <w:sz w:val="24"/>
        </w:rPr>
        <w:t>. Und s</w:t>
      </w:r>
      <w:r w:rsidR="007B4B64" w:rsidRPr="00A5541A">
        <w:rPr>
          <w:sz w:val="24"/>
        </w:rPr>
        <w:t xml:space="preserve">eine Auferstehung </w:t>
      </w:r>
      <w:r w:rsidR="006D4432" w:rsidRPr="00A5541A">
        <w:rPr>
          <w:sz w:val="24"/>
        </w:rPr>
        <w:t xml:space="preserve">heilt </w:t>
      </w:r>
      <w:r w:rsidR="007B4B64" w:rsidRPr="00A5541A">
        <w:rPr>
          <w:sz w:val="24"/>
        </w:rPr>
        <w:t xml:space="preserve">und veredelt alles </w:t>
      </w:r>
      <w:r w:rsidR="006D4432" w:rsidRPr="00A5541A">
        <w:rPr>
          <w:sz w:val="24"/>
        </w:rPr>
        <w:t>Ze</w:t>
      </w:r>
      <w:r w:rsidR="007B4B64" w:rsidRPr="00A5541A">
        <w:rPr>
          <w:sz w:val="24"/>
        </w:rPr>
        <w:t>r</w:t>
      </w:r>
      <w:r w:rsidR="006D4432" w:rsidRPr="00A5541A">
        <w:rPr>
          <w:sz w:val="24"/>
        </w:rPr>
        <w:t>brochene</w:t>
      </w:r>
      <w:r w:rsidR="007B4B64" w:rsidRPr="00A5541A">
        <w:rPr>
          <w:sz w:val="24"/>
        </w:rPr>
        <w:t xml:space="preserve">. </w:t>
      </w:r>
      <w:r w:rsidR="004661C3" w:rsidRPr="00A5541A">
        <w:rPr>
          <w:sz w:val="24"/>
        </w:rPr>
        <w:t xml:space="preserve">In jedem Gefäß, dass mit goldenen Nähten wieder heil gemacht wurde, lässt sich der tiefste Kern des christlichen Glaubens entdecken: Keine Dunkelheit, die nicht doch von Licht erhellt wird. Kein Grab, in dem nicht neues Leben zum Vorschein kommt. Kein Scheitern, in dem nicht schon der Kern für einen Neubeginn liegt. </w:t>
      </w:r>
    </w:p>
    <w:p w:rsidR="004D0BFC" w:rsidRDefault="007B4B64" w:rsidP="00E63119">
      <w:pPr>
        <w:jc w:val="both"/>
        <w:rPr>
          <w:sz w:val="24"/>
        </w:rPr>
      </w:pPr>
      <w:r w:rsidRPr="00A5541A">
        <w:rPr>
          <w:sz w:val="24"/>
        </w:rPr>
        <w:t>In Jesus Christus wird diese Botschaft greifbar. Durch sein Wort und sein heilendes Handeln werden aus gebrochenen Menschen – Sünder</w:t>
      </w:r>
      <w:r w:rsidR="009C656C">
        <w:rPr>
          <w:sz w:val="24"/>
        </w:rPr>
        <w:t>n</w:t>
      </w:r>
      <w:r w:rsidRPr="00A5541A">
        <w:rPr>
          <w:sz w:val="24"/>
        </w:rPr>
        <w:t>, Zöllner</w:t>
      </w:r>
      <w:r w:rsidR="009C656C">
        <w:rPr>
          <w:sz w:val="24"/>
        </w:rPr>
        <w:t>n</w:t>
      </w:r>
      <w:r w:rsidRPr="00A5541A">
        <w:rPr>
          <w:sz w:val="24"/>
        </w:rPr>
        <w:t>, Aussätzige</w:t>
      </w:r>
      <w:r w:rsidR="009C656C">
        <w:rPr>
          <w:sz w:val="24"/>
        </w:rPr>
        <w:t>n</w:t>
      </w:r>
      <w:r w:rsidRPr="00A5541A">
        <w:rPr>
          <w:sz w:val="24"/>
        </w:rPr>
        <w:t>, Kranke</w:t>
      </w:r>
      <w:r w:rsidR="009C656C">
        <w:rPr>
          <w:sz w:val="24"/>
        </w:rPr>
        <w:t>n</w:t>
      </w:r>
      <w:r w:rsidRPr="00A5541A">
        <w:rPr>
          <w:sz w:val="24"/>
        </w:rPr>
        <w:t xml:space="preserve"> – Personen voller Hoffnung, die befreit ins Leben aufbrechen.</w:t>
      </w:r>
      <w:r w:rsidR="00E23ECF" w:rsidRPr="00A5541A">
        <w:rPr>
          <w:sz w:val="24"/>
        </w:rPr>
        <w:t xml:space="preserve"> Der </w:t>
      </w:r>
      <w:r w:rsidR="004661C3" w:rsidRPr="00A5541A">
        <w:rPr>
          <w:sz w:val="24"/>
        </w:rPr>
        <w:t xml:space="preserve">Ruf zur Umkehr und </w:t>
      </w:r>
      <w:r w:rsidR="00E23ECF" w:rsidRPr="00A5541A">
        <w:rPr>
          <w:sz w:val="24"/>
        </w:rPr>
        <w:t>das</w:t>
      </w:r>
      <w:r w:rsidR="004661C3" w:rsidRPr="00A5541A">
        <w:rPr>
          <w:sz w:val="24"/>
        </w:rPr>
        <w:t xml:space="preserve"> Angebot des Neubeginns ist getragen von </w:t>
      </w:r>
      <w:r w:rsidR="00E23ECF" w:rsidRPr="00A5541A">
        <w:rPr>
          <w:sz w:val="24"/>
        </w:rPr>
        <w:t>Gottes</w:t>
      </w:r>
      <w:r w:rsidR="004661C3" w:rsidRPr="00A5541A">
        <w:rPr>
          <w:sz w:val="24"/>
        </w:rPr>
        <w:t xml:space="preserve"> Angebot, die einzelnen zerbrochenen Teile des eigenen Lebens wieder zu einem schönen, wertvollen, vergold</w:t>
      </w:r>
      <w:r w:rsidR="004D0BFC">
        <w:rPr>
          <w:sz w:val="24"/>
        </w:rPr>
        <w:t>eten Kunstwerk zusammenzufügen.</w:t>
      </w:r>
    </w:p>
    <w:p w:rsidR="003C1090" w:rsidRDefault="004661C3" w:rsidP="00E63119">
      <w:pPr>
        <w:jc w:val="both"/>
        <w:rPr>
          <w:sz w:val="24"/>
        </w:rPr>
      </w:pPr>
      <w:r w:rsidRPr="00A5541A">
        <w:rPr>
          <w:sz w:val="24"/>
        </w:rPr>
        <w:t xml:space="preserve">Doch dafür ist auch der eigene Einsatz notwendig: Die Scherben wahrzunehmen und sie zu sortieren, sich </w:t>
      </w:r>
      <w:r w:rsidR="00E56ECF" w:rsidRPr="00A5541A">
        <w:rPr>
          <w:sz w:val="24"/>
        </w:rPr>
        <w:t xml:space="preserve">also </w:t>
      </w:r>
      <w:r w:rsidR="004516FF">
        <w:rPr>
          <w:sz w:val="24"/>
        </w:rPr>
        <w:t>bewusst machen, wo etwas schiefgegangen</w:t>
      </w:r>
      <w:r w:rsidRPr="00A5541A">
        <w:rPr>
          <w:sz w:val="24"/>
        </w:rPr>
        <w:t xml:space="preserve">, wo etwas zerbrochen ist. Die Scherben sortieren, die einzelnen Teile an die richtige Stelle platzieren, Ordnung in die Angelegenheit bringen, also das betroffene Gegenüber um Verzeihung bitten und versuchen, den entstandenen Schaden zu beheben. Das Zerbrochene Gott hinhalten, damit er es heilt und </w:t>
      </w:r>
      <w:r w:rsidR="00017577" w:rsidRPr="00A5541A">
        <w:rPr>
          <w:sz w:val="24"/>
        </w:rPr>
        <w:t>vollendet</w:t>
      </w:r>
      <w:r w:rsidRPr="00A5541A">
        <w:rPr>
          <w:sz w:val="24"/>
        </w:rPr>
        <w:t xml:space="preserve"> – besonders dann, wenn Versöhnung in dieser Welt nicht mehr möglich ist.</w:t>
      </w:r>
      <w:r w:rsidR="00E56ECF">
        <w:rPr>
          <w:sz w:val="24"/>
        </w:rPr>
        <w:t xml:space="preserve"> </w:t>
      </w:r>
      <w:r w:rsidR="00017577" w:rsidRPr="00A5541A">
        <w:rPr>
          <w:sz w:val="24"/>
        </w:rPr>
        <w:t xml:space="preserve">So wie </w:t>
      </w:r>
      <w:r w:rsidR="00E56ECF">
        <w:rPr>
          <w:sz w:val="24"/>
        </w:rPr>
        <w:t xml:space="preserve">im </w:t>
      </w:r>
      <w:r w:rsidR="00017577" w:rsidRPr="00A5541A">
        <w:rPr>
          <w:sz w:val="24"/>
        </w:rPr>
        <w:t>Kintsugi</w:t>
      </w:r>
      <w:r w:rsidR="00E56ECF">
        <w:rPr>
          <w:sz w:val="24"/>
        </w:rPr>
        <w:t xml:space="preserve"> </w:t>
      </w:r>
      <w:r w:rsidR="00017577" w:rsidRPr="00A5541A">
        <w:rPr>
          <w:sz w:val="24"/>
        </w:rPr>
        <w:t>fehlende Scherben nachgebildet und an entsprechender Stelle ein</w:t>
      </w:r>
      <w:r w:rsidR="00E56ECF">
        <w:rPr>
          <w:sz w:val="24"/>
        </w:rPr>
        <w:t>ge</w:t>
      </w:r>
      <w:r w:rsidR="00017577" w:rsidRPr="00A5541A">
        <w:rPr>
          <w:sz w:val="24"/>
        </w:rPr>
        <w:t>setzt</w:t>
      </w:r>
      <w:r w:rsidR="00E56ECF">
        <w:rPr>
          <w:sz w:val="24"/>
        </w:rPr>
        <w:t xml:space="preserve"> werden</w:t>
      </w:r>
      <w:r w:rsidR="00017577" w:rsidRPr="00A5541A">
        <w:rPr>
          <w:sz w:val="24"/>
        </w:rPr>
        <w:t>, so vollendet Gott auch das, was fehlt.</w:t>
      </w:r>
    </w:p>
    <w:p w:rsidR="004661C3" w:rsidRPr="00A5541A" w:rsidRDefault="004661C3" w:rsidP="00E63119">
      <w:pPr>
        <w:jc w:val="both"/>
        <w:rPr>
          <w:sz w:val="24"/>
        </w:rPr>
      </w:pPr>
      <w:r w:rsidRPr="00A5541A">
        <w:rPr>
          <w:sz w:val="24"/>
        </w:rPr>
        <w:t>Die v</w:t>
      </w:r>
      <w:r w:rsidR="00A72468">
        <w:rPr>
          <w:sz w:val="24"/>
        </w:rPr>
        <w:t>ergoldeten Narben zeigen, dass V</w:t>
      </w:r>
      <w:r w:rsidRPr="00A5541A">
        <w:rPr>
          <w:sz w:val="24"/>
        </w:rPr>
        <w:t xml:space="preserve">ergeben und </w:t>
      </w:r>
      <w:r w:rsidR="00A72468">
        <w:rPr>
          <w:sz w:val="24"/>
        </w:rPr>
        <w:t>V</w:t>
      </w:r>
      <w:r w:rsidRPr="00A5541A">
        <w:rPr>
          <w:sz w:val="24"/>
        </w:rPr>
        <w:t xml:space="preserve">erzeihen nicht </w:t>
      </w:r>
      <w:r w:rsidR="00A72468">
        <w:rPr>
          <w:sz w:val="24"/>
        </w:rPr>
        <w:t>V</w:t>
      </w:r>
      <w:r w:rsidRPr="00A5541A">
        <w:rPr>
          <w:sz w:val="24"/>
        </w:rPr>
        <w:t>ergessen bedeutet. Aber das Versöhnte hat die Farbe von Gold und macht den Menschen wertvoll. Frieden mit anderen Menschen, mit mir selbst und mit Gott zu schließen ist etwas ganz Kostbares!</w:t>
      </w:r>
    </w:p>
    <w:p w:rsidR="004661C3" w:rsidRDefault="004661C3" w:rsidP="00E63119">
      <w:pPr>
        <w:jc w:val="both"/>
        <w:rPr>
          <w:sz w:val="24"/>
        </w:rPr>
      </w:pPr>
      <w:r w:rsidRPr="00A5541A">
        <w:rPr>
          <w:sz w:val="24"/>
        </w:rPr>
        <w:t>Gott schenkt Neuanfang. Er ist der Arzt unseres Lebens, er heilt die Brüche im Lebensgefüge und macht uns dadurch noch wertvoller. Halten wir ihm hin, was der Heilung bedarf.</w:t>
      </w:r>
    </w:p>
    <w:p w:rsidR="00E7545C" w:rsidRDefault="00E7545C" w:rsidP="00E63119">
      <w:pPr>
        <w:jc w:val="both"/>
        <w:rPr>
          <w:sz w:val="24"/>
        </w:rPr>
      </w:pPr>
    </w:p>
    <w:p w:rsidR="00E7545C" w:rsidRPr="00E7545C" w:rsidRDefault="00E7545C" w:rsidP="00E63119">
      <w:pPr>
        <w:jc w:val="both"/>
        <w:rPr>
          <w:i/>
          <w:sz w:val="24"/>
        </w:rPr>
      </w:pPr>
      <w:r w:rsidRPr="00E7545C">
        <w:rPr>
          <w:i/>
          <w:sz w:val="24"/>
        </w:rPr>
        <w:t>Stille</w:t>
      </w:r>
    </w:p>
    <w:p w:rsidR="00E7545C" w:rsidRDefault="00E7545C"/>
    <w:p w:rsidR="00E56ECF" w:rsidRDefault="00E56ECF"/>
    <w:p w:rsidR="00E56ECF" w:rsidRDefault="00E56ECF"/>
    <w:p w:rsidR="00E56ECF" w:rsidRDefault="00E56ECF"/>
    <w:p w:rsidR="00472FA4" w:rsidRPr="00A9082B" w:rsidRDefault="00472FA4">
      <w:pPr>
        <w:rPr>
          <w:sz w:val="32"/>
        </w:rPr>
      </w:pPr>
      <w:r w:rsidRPr="00A9082B">
        <w:rPr>
          <w:sz w:val="32"/>
        </w:rPr>
        <w:t>Gewissenserforschung</w:t>
      </w:r>
      <w:r w:rsidR="0066394F" w:rsidRPr="00A9082B">
        <w:rPr>
          <w:sz w:val="32"/>
        </w:rPr>
        <w:t xml:space="preserve"> und </w:t>
      </w:r>
      <w:r w:rsidR="00A9082B" w:rsidRPr="00A9082B">
        <w:rPr>
          <w:sz w:val="32"/>
        </w:rPr>
        <w:t>Vergebungsbitte</w:t>
      </w:r>
    </w:p>
    <w:p w:rsidR="007A40C9" w:rsidRDefault="007A40C9" w:rsidP="007A40C9">
      <w:pPr>
        <w:rPr>
          <w:b/>
          <w:sz w:val="24"/>
        </w:rPr>
      </w:pPr>
    </w:p>
    <w:p w:rsidR="007A40C9" w:rsidRPr="0066394F" w:rsidRDefault="00E56ECF" w:rsidP="007A40C9">
      <w:pPr>
        <w:rPr>
          <w:b/>
          <w:sz w:val="24"/>
        </w:rPr>
      </w:pPr>
      <w:r>
        <w:rPr>
          <w:b/>
          <w:sz w:val="24"/>
        </w:rPr>
        <w:t>Einleitung</w:t>
      </w:r>
    </w:p>
    <w:p w:rsidR="0066394F" w:rsidRPr="0066394F" w:rsidRDefault="0066394F" w:rsidP="00A72468">
      <w:pPr>
        <w:jc w:val="both"/>
        <w:rPr>
          <w:sz w:val="24"/>
        </w:rPr>
      </w:pPr>
      <w:r w:rsidRPr="0066394F">
        <w:rPr>
          <w:sz w:val="24"/>
        </w:rPr>
        <w:t xml:space="preserve">LP </w:t>
      </w:r>
      <w:r w:rsidRPr="0066394F">
        <w:rPr>
          <w:sz w:val="24"/>
        </w:rPr>
        <w:tab/>
        <w:t>Schwestern und Brüder,</w:t>
      </w:r>
    </w:p>
    <w:p w:rsidR="0066394F" w:rsidRPr="004D4C49" w:rsidRDefault="0066394F" w:rsidP="00A72468">
      <w:pPr>
        <w:ind w:left="708"/>
        <w:jc w:val="both"/>
        <w:rPr>
          <w:sz w:val="24"/>
        </w:rPr>
      </w:pPr>
      <w:r w:rsidRPr="004D4C49">
        <w:rPr>
          <w:sz w:val="24"/>
        </w:rPr>
        <w:t xml:space="preserve">Gott ermutigt uns, mit </w:t>
      </w:r>
      <w:r w:rsidR="004D4C49" w:rsidRPr="004D4C49">
        <w:rPr>
          <w:sz w:val="24"/>
        </w:rPr>
        <w:t xml:space="preserve">dem Unvollendeten, mit dem Nicht-Perfekten, mit den </w:t>
      </w:r>
      <w:r w:rsidRPr="004D4C49">
        <w:rPr>
          <w:sz w:val="24"/>
        </w:rPr>
        <w:t>Verletzungen</w:t>
      </w:r>
      <w:r w:rsidR="004D4C49" w:rsidRPr="004D4C49">
        <w:rPr>
          <w:sz w:val="24"/>
        </w:rPr>
        <w:t xml:space="preserve"> unseres Lebens zu ihm zu kommen. Halten wir inne um </w:t>
      </w:r>
      <w:r w:rsidRPr="004D4C49">
        <w:rPr>
          <w:sz w:val="24"/>
        </w:rPr>
        <w:t>wahrzunehmen und anzunehmen, was im Leben brüchig geworden ist</w:t>
      </w:r>
      <w:r w:rsidR="004D4C49" w:rsidRPr="004D4C49">
        <w:rPr>
          <w:sz w:val="24"/>
        </w:rPr>
        <w:t xml:space="preserve"> und halten es Gott</w:t>
      </w:r>
      <w:r w:rsidR="00A72468">
        <w:rPr>
          <w:sz w:val="24"/>
        </w:rPr>
        <w:t xml:space="preserve"> hin</w:t>
      </w:r>
      <w:r w:rsidR="004D4C49" w:rsidRPr="004D4C49">
        <w:rPr>
          <w:sz w:val="24"/>
        </w:rPr>
        <w:t>.</w:t>
      </w:r>
    </w:p>
    <w:p w:rsidR="0066394F" w:rsidRPr="0066394F" w:rsidRDefault="0066394F" w:rsidP="00E56ECF">
      <w:pPr>
        <w:spacing w:before="240"/>
        <w:jc w:val="both"/>
        <w:rPr>
          <w:i/>
          <w:sz w:val="24"/>
        </w:rPr>
      </w:pPr>
      <w:r w:rsidRPr="0066394F">
        <w:rPr>
          <w:i/>
          <w:sz w:val="24"/>
        </w:rPr>
        <w:t>Wenn die Karten mit den Impulsfragen zur Gewissenserforschung ausgeteilt sind:</w:t>
      </w:r>
    </w:p>
    <w:p w:rsidR="0066394F" w:rsidRPr="0066394F" w:rsidRDefault="0066394F" w:rsidP="00A72468">
      <w:pPr>
        <w:jc w:val="both"/>
        <w:rPr>
          <w:sz w:val="24"/>
        </w:rPr>
      </w:pPr>
      <w:r w:rsidRPr="0066394F">
        <w:rPr>
          <w:sz w:val="24"/>
        </w:rPr>
        <w:tab/>
        <w:t xml:space="preserve">Die Impulsfragen können Sie </w:t>
      </w:r>
      <w:r>
        <w:rPr>
          <w:sz w:val="24"/>
        </w:rPr>
        <w:t xml:space="preserve">dann </w:t>
      </w:r>
      <w:r w:rsidRPr="0066394F">
        <w:rPr>
          <w:sz w:val="24"/>
        </w:rPr>
        <w:t>auf der Karte mitverfolgen</w:t>
      </w:r>
    </w:p>
    <w:p w:rsidR="0066394F" w:rsidRDefault="0066394F" w:rsidP="00A72468">
      <w:pPr>
        <w:jc w:val="both"/>
        <w:rPr>
          <w:sz w:val="24"/>
        </w:rPr>
      </w:pPr>
    </w:p>
    <w:p w:rsidR="0066394F" w:rsidRPr="0066394F" w:rsidRDefault="0066394F" w:rsidP="00A72468">
      <w:pPr>
        <w:jc w:val="both"/>
        <w:rPr>
          <w:sz w:val="24"/>
        </w:rPr>
      </w:pPr>
      <w:r w:rsidRPr="0066394F">
        <w:rPr>
          <w:b/>
          <w:sz w:val="24"/>
        </w:rPr>
        <w:t>Lied:</w:t>
      </w:r>
      <w:r>
        <w:rPr>
          <w:sz w:val="24"/>
        </w:rPr>
        <w:t xml:space="preserve"> </w:t>
      </w:r>
      <w:r w:rsidRPr="0066394F">
        <w:rPr>
          <w:sz w:val="24"/>
        </w:rPr>
        <w:t>Und suchst du meine Sünde (GL 274)</w:t>
      </w:r>
    </w:p>
    <w:p w:rsidR="004516FF" w:rsidRDefault="0066394F" w:rsidP="004516FF">
      <w:pPr>
        <w:jc w:val="both"/>
        <w:rPr>
          <w:sz w:val="24"/>
        </w:rPr>
      </w:pPr>
      <w:r w:rsidRPr="0066394F">
        <w:rPr>
          <w:i/>
          <w:sz w:val="24"/>
        </w:rPr>
        <w:t>oder:</w:t>
      </w:r>
      <w:r w:rsidRPr="0066394F">
        <w:rPr>
          <w:sz w:val="24"/>
        </w:rPr>
        <w:t xml:space="preserve"> Sag ja zu mir, wenn alles nein sagt (GL 781,1-3)</w:t>
      </w:r>
    </w:p>
    <w:p w:rsidR="00E56ECF" w:rsidRPr="004516FF" w:rsidRDefault="004516FF" w:rsidP="004516FF">
      <w:pPr>
        <w:jc w:val="both"/>
        <w:rPr>
          <w:sz w:val="24"/>
        </w:rPr>
      </w:pPr>
      <w:r>
        <w:rPr>
          <w:sz w:val="24"/>
        </w:rPr>
        <w:br w:type="column"/>
      </w:r>
      <w:r w:rsidR="00E56ECF" w:rsidRPr="0066394F">
        <w:rPr>
          <w:b/>
          <w:sz w:val="24"/>
        </w:rPr>
        <w:t>Impulsfragen zur Gewissenserforschung</w:t>
      </w:r>
    </w:p>
    <w:p w:rsidR="0066394F" w:rsidRPr="0066394F" w:rsidRDefault="0066394F" w:rsidP="00A72468">
      <w:pPr>
        <w:jc w:val="both"/>
        <w:rPr>
          <w:i/>
          <w:sz w:val="24"/>
        </w:rPr>
      </w:pPr>
      <w:r w:rsidRPr="0066394F">
        <w:rPr>
          <w:i/>
          <w:sz w:val="24"/>
        </w:rPr>
        <w:t>Eine oder mehrere Personen lesen die Impulsfragen zur Gewissenserforschung. Wir empfehlen, dass die Sprecherinnen und Sprecher dabei der Gemeinde nicht gegenüberstehen, sondern z. B. von ihrem Platz aus die Fragen vortragen.</w:t>
      </w:r>
    </w:p>
    <w:p w:rsidR="0066394F" w:rsidRPr="0066394F" w:rsidRDefault="0066394F" w:rsidP="00A72468">
      <w:pPr>
        <w:jc w:val="both"/>
        <w:rPr>
          <w:sz w:val="24"/>
        </w:rPr>
      </w:pPr>
      <w:r w:rsidRPr="0066394F">
        <w:rPr>
          <w:i/>
          <w:sz w:val="24"/>
        </w:rPr>
        <w:t xml:space="preserve">Zwischen den einzelnen Fragen </w:t>
      </w:r>
      <w:r>
        <w:rPr>
          <w:i/>
          <w:sz w:val="24"/>
        </w:rPr>
        <w:t>kann</w:t>
      </w:r>
      <w:r w:rsidRPr="0066394F">
        <w:rPr>
          <w:i/>
          <w:sz w:val="24"/>
        </w:rPr>
        <w:t xml:space="preserve"> jeweils eine kurze Pause gehalten werden. Zwischen den Abschnitten soll ausreichend Raum für Stille sein. Hier kann auch Instrumentalmusik gespielt werden.</w:t>
      </w:r>
    </w:p>
    <w:p w:rsidR="0066394F" w:rsidRPr="0066394F" w:rsidRDefault="0066394F">
      <w:pPr>
        <w:rPr>
          <w:sz w:val="24"/>
        </w:rPr>
      </w:pPr>
    </w:p>
    <w:p w:rsidR="00F3006E" w:rsidRPr="0066394F" w:rsidRDefault="00F3006E" w:rsidP="00F3006E">
      <w:pPr>
        <w:rPr>
          <w:sz w:val="24"/>
          <w:u w:val="single"/>
        </w:rPr>
      </w:pPr>
      <w:r w:rsidRPr="0066394F">
        <w:rPr>
          <w:sz w:val="24"/>
          <w:u w:val="single"/>
        </w:rPr>
        <w:t>In die Brüche gegangen</w:t>
      </w:r>
    </w:p>
    <w:p w:rsidR="00E23ECF" w:rsidRPr="0066394F" w:rsidRDefault="00F3006E" w:rsidP="00F3006E">
      <w:pPr>
        <w:pStyle w:val="Listenabsatz"/>
        <w:numPr>
          <w:ilvl w:val="0"/>
          <w:numId w:val="6"/>
        </w:numPr>
      </w:pPr>
      <w:r w:rsidRPr="0066394F">
        <w:t xml:space="preserve">Was ist bei mir selbst </w:t>
      </w:r>
      <w:r w:rsidR="0017280C">
        <w:t xml:space="preserve">schon </w:t>
      </w:r>
      <w:r w:rsidRPr="0066394F">
        <w:t>zu Bruch gegangen</w:t>
      </w:r>
      <w:r w:rsidR="00E23ECF" w:rsidRPr="0066394F">
        <w:t>?</w:t>
      </w:r>
    </w:p>
    <w:p w:rsidR="002C04C1" w:rsidRPr="0066394F" w:rsidRDefault="002C04C1" w:rsidP="002C04C1">
      <w:pPr>
        <w:pStyle w:val="Listenabsatz"/>
        <w:numPr>
          <w:ilvl w:val="0"/>
          <w:numId w:val="6"/>
        </w:numPr>
      </w:pPr>
      <w:r w:rsidRPr="0066394F">
        <w:t>Wo entdecke ich – vielleicht auch in der Rückschau auf mein Leben – Scherben?</w:t>
      </w:r>
    </w:p>
    <w:p w:rsidR="00F3006E" w:rsidRPr="0066394F" w:rsidRDefault="00980BBF" w:rsidP="00F3006E">
      <w:pPr>
        <w:pStyle w:val="Listenabsatz"/>
        <w:numPr>
          <w:ilvl w:val="0"/>
          <w:numId w:val="6"/>
        </w:numPr>
      </w:pPr>
      <w:r w:rsidRPr="0066394F">
        <w:t xml:space="preserve">Was davon </w:t>
      </w:r>
      <w:r w:rsidR="00F3006E" w:rsidRPr="0066394F">
        <w:t xml:space="preserve">habe ich </w:t>
      </w:r>
      <w:r w:rsidR="00E23ECF" w:rsidRPr="0066394F">
        <w:t xml:space="preserve">selbst </w:t>
      </w:r>
      <w:r w:rsidR="00F3006E" w:rsidRPr="0066394F">
        <w:t>kaputt gemacht?</w:t>
      </w:r>
    </w:p>
    <w:p w:rsidR="00980BBF" w:rsidRPr="0066394F" w:rsidRDefault="00980BBF" w:rsidP="00980BBF">
      <w:pPr>
        <w:pStyle w:val="Listenabsatz"/>
        <w:numPr>
          <w:ilvl w:val="0"/>
          <w:numId w:val="6"/>
        </w:numPr>
      </w:pPr>
      <w:r w:rsidRPr="0066394F">
        <w:t>Welche Menschen habe ich verletzt?</w:t>
      </w:r>
    </w:p>
    <w:p w:rsidR="00E23ECF" w:rsidRPr="0066394F" w:rsidRDefault="00E23ECF" w:rsidP="00F3006E">
      <w:pPr>
        <w:pStyle w:val="Listenabsatz"/>
        <w:numPr>
          <w:ilvl w:val="0"/>
          <w:numId w:val="6"/>
        </w:numPr>
      </w:pPr>
      <w:r w:rsidRPr="0066394F">
        <w:t xml:space="preserve">Was </w:t>
      </w:r>
      <w:r w:rsidR="00980BBF" w:rsidRPr="0066394F">
        <w:t xml:space="preserve">war </w:t>
      </w:r>
      <w:r w:rsidRPr="0066394F">
        <w:t xml:space="preserve">davon ohne und was </w:t>
      </w:r>
      <w:r w:rsidR="00980BBF" w:rsidRPr="0066394F">
        <w:t xml:space="preserve">war </w:t>
      </w:r>
      <w:r w:rsidRPr="0066394F">
        <w:t>mit Absicht?</w:t>
      </w:r>
    </w:p>
    <w:p w:rsidR="00F3006E" w:rsidRDefault="00F3006E" w:rsidP="00F3006E">
      <w:pPr>
        <w:rPr>
          <w:sz w:val="24"/>
        </w:rPr>
      </w:pPr>
    </w:p>
    <w:p w:rsidR="00E56ECF" w:rsidRPr="00E56ECF" w:rsidRDefault="00E56ECF" w:rsidP="00F3006E">
      <w:pPr>
        <w:rPr>
          <w:i/>
          <w:sz w:val="24"/>
        </w:rPr>
      </w:pPr>
      <w:r w:rsidRPr="00E56ECF">
        <w:rPr>
          <w:i/>
          <w:sz w:val="24"/>
        </w:rPr>
        <w:t>kurze Stille</w:t>
      </w:r>
    </w:p>
    <w:p w:rsidR="00E23ECF" w:rsidRPr="0066394F" w:rsidRDefault="00E23ECF" w:rsidP="00F3006E">
      <w:pPr>
        <w:rPr>
          <w:sz w:val="24"/>
        </w:rPr>
      </w:pPr>
    </w:p>
    <w:p w:rsidR="006D4432" w:rsidRPr="0066394F" w:rsidRDefault="006D4432" w:rsidP="00F3006E">
      <w:pPr>
        <w:rPr>
          <w:sz w:val="24"/>
          <w:u w:val="single"/>
        </w:rPr>
      </w:pPr>
      <w:r w:rsidRPr="0066394F">
        <w:rPr>
          <w:sz w:val="24"/>
          <w:u w:val="single"/>
        </w:rPr>
        <w:t>Scherben zusammenlesen</w:t>
      </w:r>
    </w:p>
    <w:p w:rsidR="006D4432" w:rsidRPr="0066394F" w:rsidRDefault="006D4432" w:rsidP="006D4432">
      <w:pPr>
        <w:pStyle w:val="Listenabsatz"/>
        <w:numPr>
          <w:ilvl w:val="0"/>
          <w:numId w:val="6"/>
        </w:numPr>
      </w:pPr>
      <w:r w:rsidRPr="0066394F">
        <w:t>Wie gehe ich damit um, wenn durch mein Handeln etwas in die Brüche geht?</w:t>
      </w:r>
    </w:p>
    <w:p w:rsidR="006D4432" w:rsidRPr="0066394F" w:rsidRDefault="00E23ECF" w:rsidP="006D4432">
      <w:pPr>
        <w:pStyle w:val="Listenabsatz"/>
        <w:numPr>
          <w:ilvl w:val="0"/>
          <w:numId w:val="6"/>
        </w:numPr>
      </w:pPr>
      <w:r w:rsidRPr="0066394F">
        <w:t xml:space="preserve">Welche Scherben </w:t>
      </w:r>
      <w:r w:rsidR="00980BBF" w:rsidRPr="0066394F">
        <w:t>k</w:t>
      </w:r>
      <w:r w:rsidR="006D4432" w:rsidRPr="0066394F">
        <w:t>ehre ich unter den Teppich?</w:t>
      </w:r>
    </w:p>
    <w:p w:rsidR="00E23ECF" w:rsidRPr="0066394F" w:rsidRDefault="00E23ECF" w:rsidP="006D4432">
      <w:pPr>
        <w:pStyle w:val="Listenabsatz"/>
        <w:numPr>
          <w:ilvl w:val="0"/>
          <w:numId w:val="6"/>
        </w:numPr>
      </w:pPr>
      <w:r w:rsidRPr="0066394F">
        <w:t>Welche Risse r</w:t>
      </w:r>
      <w:r w:rsidR="006D4432" w:rsidRPr="0066394F">
        <w:t xml:space="preserve">epariere </w:t>
      </w:r>
      <w:r w:rsidRPr="0066394F">
        <w:t xml:space="preserve">und kaschiere </w:t>
      </w:r>
      <w:r w:rsidR="006D4432" w:rsidRPr="0066394F">
        <w:t>ich notdürftig</w:t>
      </w:r>
      <w:r w:rsidRPr="0066394F">
        <w:t>?</w:t>
      </w:r>
    </w:p>
    <w:p w:rsidR="00E23ECF" w:rsidRPr="0066394F" w:rsidRDefault="00E23ECF" w:rsidP="006D4432">
      <w:pPr>
        <w:pStyle w:val="Listenabsatz"/>
        <w:numPr>
          <w:ilvl w:val="0"/>
          <w:numId w:val="6"/>
        </w:numPr>
      </w:pPr>
      <w:r w:rsidRPr="0066394F">
        <w:t>Welche Bruchstücke entsorge ich an welcher Stelle?</w:t>
      </w:r>
    </w:p>
    <w:p w:rsidR="006D4432" w:rsidRPr="0066394F" w:rsidRDefault="0017280C" w:rsidP="00E23ECF">
      <w:pPr>
        <w:pStyle w:val="Listenabsatz"/>
        <w:numPr>
          <w:ilvl w:val="0"/>
          <w:numId w:val="6"/>
        </w:numPr>
      </w:pPr>
      <w:r>
        <w:t xml:space="preserve">Wo fällt es mir schwer, </w:t>
      </w:r>
      <w:r w:rsidR="006D4432" w:rsidRPr="0066394F">
        <w:t>mir selbst, anderen Mensch</w:t>
      </w:r>
      <w:r w:rsidR="002C04C1" w:rsidRPr="0066394F">
        <w:t>en</w:t>
      </w:r>
      <w:r w:rsidR="006D4432" w:rsidRPr="0066394F">
        <w:t xml:space="preserve"> oder Gott gegenüber </w:t>
      </w:r>
      <w:r w:rsidR="00980BBF" w:rsidRPr="0066394F">
        <w:t>ein</w:t>
      </w:r>
      <w:r w:rsidR="00FB35FD">
        <w:t>zu</w:t>
      </w:r>
      <w:r w:rsidR="00980BBF" w:rsidRPr="0066394F">
        <w:t>gestehen</w:t>
      </w:r>
      <w:r w:rsidR="006D4432" w:rsidRPr="0066394F">
        <w:t xml:space="preserve">, dass mir etwas </w:t>
      </w:r>
      <w:r w:rsidR="00E23ECF" w:rsidRPr="0066394F">
        <w:t>Wertvolles</w:t>
      </w:r>
      <w:r w:rsidR="006D4432" w:rsidRPr="0066394F">
        <w:t xml:space="preserve"> zu Bruch gegangen ist?</w:t>
      </w:r>
    </w:p>
    <w:p w:rsidR="006D4432" w:rsidRPr="0066394F" w:rsidRDefault="006D4432" w:rsidP="00F3006E">
      <w:pPr>
        <w:rPr>
          <w:sz w:val="24"/>
        </w:rPr>
      </w:pPr>
    </w:p>
    <w:p w:rsidR="00E56ECF" w:rsidRPr="004516FF" w:rsidRDefault="00E56ECF" w:rsidP="00E56ECF">
      <w:pPr>
        <w:rPr>
          <w:i/>
          <w:sz w:val="24"/>
        </w:rPr>
      </w:pPr>
      <w:r w:rsidRPr="00E56ECF">
        <w:rPr>
          <w:i/>
          <w:sz w:val="24"/>
        </w:rPr>
        <w:t>kurze Stille</w:t>
      </w:r>
    </w:p>
    <w:p w:rsidR="006D4432" w:rsidRPr="0066394F" w:rsidRDefault="006D4432" w:rsidP="00F3006E">
      <w:pPr>
        <w:rPr>
          <w:sz w:val="24"/>
        </w:rPr>
      </w:pPr>
    </w:p>
    <w:p w:rsidR="00F3006E" w:rsidRPr="0066394F" w:rsidRDefault="00F3006E" w:rsidP="00F3006E">
      <w:pPr>
        <w:rPr>
          <w:sz w:val="24"/>
        </w:rPr>
      </w:pPr>
      <w:r w:rsidRPr="0066394F">
        <w:rPr>
          <w:sz w:val="24"/>
          <w:u w:val="single"/>
        </w:rPr>
        <w:t>Zerbrechlichkeit des Lebens</w:t>
      </w:r>
    </w:p>
    <w:p w:rsidR="00EB69A6" w:rsidRPr="0066394F" w:rsidRDefault="00EB69A6" w:rsidP="00EB69A6">
      <w:pPr>
        <w:pStyle w:val="Listenabsatz"/>
        <w:numPr>
          <w:ilvl w:val="0"/>
          <w:numId w:val="6"/>
        </w:numPr>
      </w:pPr>
      <w:r w:rsidRPr="0066394F">
        <w:t>Wie führe ich Auseinandersetzungen mit anderen Menschen?</w:t>
      </w:r>
    </w:p>
    <w:p w:rsidR="00EB69A6" w:rsidRPr="0066394F" w:rsidRDefault="00EB69A6" w:rsidP="00EB69A6">
      <w:pPr>
        <w:pStyle w:val="Listenabsatz"/>
        <w:numPr>
          <w:ilvl w:val="0"/>
          <w:numId w:val="6"/>
        </w:numPr>
      </w:pPr>
      <w:r w:rsidRPr="0066394F">
        <w:t>Über welche anderen Menschen halte ich ein Scherbengericht?</w:t>
      </w:r>
    </w:p>
    <w:p w:rsidR="00EB69A6" w:rsidRPr="0066394F" w:rsidRDefault="00EB69A6" w:rsidP="00EB69A6">
      <w:pPr>
        <w:pStyle w:val="Listenabsatz"/>
        <w:numPr>
          <w:ilvl w:val="0"/>
          <w:numId w:val="6"/>
        </w:numPr>
      </w:pPr>
      <w:r w:rsidRPr="0066394F">
        <w:t>W</w:t>
      </w:r>
      <w:r w:rsidR="00FB35FD">
        <w:t>o und w</w:t>
      </w:r>
      <w:r w:rsidRPr="0066394F">
        <w:t>ie helfe ich gebrochenen Menschen zu neuem Leben auf?</w:t>
      </w:r>
    </w:p>
    <w:p w:rsidR="00F3006E" w:rsidRPr="0066394F" w:rsidRDefault="00FB35FD" w:rsidP="00F3006E">
      <w:pPr>
        <w:pStyle w:val="Listenabsatz"/>
        <w:numPr>
          <w:ilvl w:val="0"/>
          <w:numId w:val="6"/>
        </w:numPr>
      </w:pPr>
      <w:r>
        <w:t>Wie k</w:t>
      </w:r>
      <w:r w:rsidR="00F3006E" w:rsidRPr="0066394F">
        <w:t>ann ich zu meiner eigenen Zerbrechlichkeit stehen angesichts einer Welt, die auf Perfektion und glatt polierte Oberfläche setzt?</w:t>
      </w:r>
    </w:p>
    <w:p w:rsidR="00EB69A6" w:rsidRPr="0066394F" w:rsidRDefault="00EB69A6" w:rsidP="00F3006E">
      <w:pPr>
        <w:pStyle w:val="Listenabsatz"/>
        <w:numPr>
          <w:ilvl w:val="0"/>
          <w:numId w:val="6"/>
        </w:numPr>
      </w:pPr>
      <w:r w:rsidRPr="0066394F">
        <w:t>Was hilft mir, meine eig</w:t>
      </w:r>
      <w:r w:rsidR="002C04C1" w:rsidRPr="0066394F">
        <w:t>ene Zerbrechlichkeit als etwas W</w:t>
      </w:r>
      <w:r w:rsidRPr="0066394F">
        <w:t>ertvolles zu begreifen?</w:t>
      </w:r>
    </w:p>
    <w:p w:rsidR="00F3006E" w:rsidRPr="0066394F" w:rsidRDefault="00F3006E" w:rsidP="00F3006E">
      <w:pPr>
        <w:rPr>
          <w:sz w:val="24"/>
        </w:rPr>
      </w:pPr>
    </w:p>
    <w:p w:rsidR="00E56ECF" w:rsidRPr="004516FF" w:rsidRDefault="00E56ECF" w:rsidP="00E56ECF">
      <w:pPr>
        <w:rPr>
          <w:i/>
          <w:sz w:val="24"/>
        </w:rPr>
      </w:pPr>
      <w:r w:rsidRPr="00E56ECF">
        <w:rPr>
          <w:i/>
          <w:sz w:val="24"/>
        </w:rPr>
        <w:t>kurze Stille</w:t>
      </w:r>
    </w:p>
    <w:p w:rsidR="00F3006E" w:rsidRPr="0066394F" w:rsidRDefault="00F3006E" w:rsidP="00F3006E">
      <w:pPr>
        <w:rPr>
          <w:sz w:val="24"/>
        </w:rPr>
      </w:pPr>
    </w:p>
    <w:p w:rsidR="00F3006E" w:rsidRPr="0066394F" w:rsidRDefault="00F3006E" w:rsidP="00F3006E">
      <w:pPr>
        <w:rPr>
          <w:sz w:val="24"/>
          <w:u w:val="single"/>
        </w:rPr>
      </w:pPr>
      <w:r w:rsidRPr="0066394F">
        <w:rPr>
          <w:sz w:val="24"/>
          <w:u w:val="single"/>
        </w:rPr>
        <w:lastRenderedPageBreak/>
        <w:t>Von Gott heilen und veredeln lassen</w:t>
      </w:r>
    </w:p>
    <w:p w:rsidR="00E56ECF" w:rsidRPr="0066394F" w:rsidRDefault="00E56ECF" w:rsidP="00E56ECF">
      <w:pPr>
        <w:pStyle w:val="Listenabsatz"/>
        <w:numPr>
          <w:ilvl w:val="0"/>
          <w:numId w:val="6"/>
        </w:numPr>
      </w:pPr>
      <w:r w:rsidRPr="0066394F">
        <w:t>Wo möchte ich mein Leben verändern?</w:t>
      </w:r>
    </w:p>
    <w:p w:rsidR="002C04C1" w:rsidRPr="0066394F" w:rsidRDefault="002C04C1" w:rsidP="002C04C1">
      <w:pPr>
        <w:pStyle w:val="Listenabsatz"/>
        <w:numPr>
          <w:ilvl w:val="0"/>
          <w:numId w:val="6"/>
        </w:numPr>
      </w:pPr>
      <w:r w:rsidRPr="0066394F">
        <w:t>Mit wem will ich mich versöhnen?</w:t>
      </w:r>
    </w:p>
    <w:p w:rsidR="002C04C1" w:rsidRPr="0066394F" w:rsidRDefault="002C04C1" w:rsidP="002C04C1">
      <w:pPr>
        <w:pStyle w:val="Listenabsatz"/>
        <w:numPr>
          <w:ilvl w:val="0"/>
          <w:numId w:val="6"/>
        </w:numPr>
      </w:pPr>
      <w:r w:rsidRPr="0066394F">
        <w:t>Wie sieht der erste Schritt dazu aus?</w:t>
      </w:r>
    </w:p>
    <w:p w:rsidR="002C04C1" w:rsidRPr="0066394F" w:rsidRDefault="002C04C1" w:rsidP="006D4432">
      <w:pPr>
        <w:pStyle w:val="Listenabsatz"/>
        <w:numPr>
          <w:ilvl w:val="0"/>
          <w:numId w:val="6"/>
        </w:numPr>
      </w:pPr>
      <w:r w:rsidRPr="0066394F">
        <w:t>Welche Scherben möchte ich loswerden?</w:t>
      </w:r>
    </w:p>
    <w:p w:rsidR="002C04C1" w:rsidRPr="0066394F" w:rsidRDefault="002C04C1" w:rsidP="002C04C1">
      <w:pPr>
        <w:pStyle w:val="Listenabsatz"/>
        <w:numPr>
          <w:ilvl w:val="0"/>
          <w:numId w:val="6"/>
        </w:numPr>
      </w:pPr>
      <w:r w:rsidRPr="0066394F">
        <w:t>Was möchte ich Gott hinhalten, damit er es heilt?</w:t>
      </w:r>
    </w:p>
    <w:p w:rsidR="00F3006E" w:rsidRDefault="00F3006E" w:rsidP="00F3006E">
      <w:pPr>
        <w:rPr>
          <w:sz w:val="24"/>
        </w:rPr>
      </w:pPr>
    </w:p>
    <w:p w:rsidR="00E56ECF" w:rsidRPr="00E56ECF" w:rsidRDefault="00E56ECF" w:rsidP="00E56ECF">
      <w:pPr>
        <w:rPr>
          <w:i/>
          <w:sz w:val="24"/>
        </w:rPr>
      </w:pPr>
      <w:r w:rsidRPr="00E56ECF">
        <w:rPr>
          <w:i/>
          <w:sz w:val="24"/>
        </w:rPr>
        <w:t>kurze Stille</w:t>
      </w:r>
    </w:p>
    <w:p w:rsidR="00E56ECF" w:rsidRDefault="00E56ECF" w:rsidP="00F3006E">
      <w:pPr>
        <w:rPr>
          <w:sz w:val="24"/>
        </w:rPr>
      </w:pPr>
    </w:p>
    <w:p w:rsidR="004516FF" w:rsidRDefault="007A40C9" w:rsidP="00F3006E">
      <w:pPr>
        <w:rPr>
          <w:sz w:val="24"/>
        </w:rPr>
      </w:pPr>
      <w:r>
        <w:rPr>
          <w:sz w:val="24"/>
        </w:rPr>
        <w:t>LP</w:t>
      </w:r>
      <w:r>
        <w:rPr>
          <w:sz w:val="24"/>
        </w:rPr>
        <w:tab/>
        <w:t>Bitten wir Gott in Stille um Vergebung.</w:t>
      </w:r>
    </w:p>
    <w:p w:rsidR="007A40C9" w:rsidRPr="004516FF" w:rsidRDefault="004516FF" w:rsidP="00F3006E">
      <w:pPr>
        <w:rPr>
          <w:sz w:val="24"/>
        </w:rPr>
      </w:pPr>
      <w:r>
        <w:rPr>
          <w:sz w:val="24"/>
        </w:rPr>
        <w:br w:type="column"/>
      </w:r>
      <w:r w:rsidR="007A40C9" w:rsidRPr="007A40C9">
        <w:rPr>
          <w:i/>
          <w:sz w:val="24"/>
        </w:rPr>
        <w:t>Stille</w:t>
      </w:r>
    </w:p>
    <w:p w:rsidR="00A9082B" w:rsidRDefault="00A9082B" w:rsidP="00F3006E">
      <w:pPr>
        <w:rPr>
          <w:sz w:val="24"/>
        </w:rPr>
      </w:pPr>
    </w:p>
    <w:p w:rsidR="007A40C9" w:rsidRPr="007A40C9" w:rsidRDefault="007A40C9" w:rsidP="00F3006E">
      <w:pPr>
        <w:rPr>
          <w:sz w:val="24"/>
        </w:rPr>
      </w:pPr>
      <w:r>
        <w:rPr>
          <w:b/>
          <w:sz w:val="24"/>
        </w:rPr>
        <w:t xml:space="preserve">Gemeinsames Gebet: </w:t>
      </w:r>
      <w:r>
        <w:rPr>
          <w:sz w:val="24"/>
        </w:rPr>
        <w:t>GL 677,2</w:t>
      </w:r>
    </w:p>
    <w:p w:rsidR="00F3006E" w:rsidRPr="00E56ECF" w:rsidRDefault="00F3006E" w:rsidP="00F3006E">
      <w:pPr>
        <w:rPr>
          <w:sz w:val="24"/>
        </w:rPr>
      </w:pPr>
    </w:p>
    <w:p w:rsidR="00E56ECF" w:rsidRPr="00E56ECF" w:rsidRDefault="00E56ECF" w:rsidP="00F3006E">
      <w:pPr>
        <w:rPr>
          <w:sz w:val="24"/>
        </w:rPr>
      </w:pPr>
    </w:p>
    <w:p w:rsidR="00E56ECF" w:rsidRDefault="00E56ECF" w:rsidP="00F3006E">
      <w:pPr>
        <w:rPr>
          <w:sz w:val="24"/>
        </w:rPr>
      </w:pPr>
    </w:p>
    <w:p w:rsidR="00E56ECF" w:rsidRDefault="00E56ECF" w:rsidP="00F3006E">
      <w:pPr>
        <w:rPr>
          <w:sz w:val="24"/>
        </w:rPr>
      </w:pPr>
    </w:p>
    <w:p w:rsidR="00E56ECF" w:rsidRPr="00E56ECF" w:rsidRDefault="00E56ECF" w:rsidP="00F3006E">
      <w:pPr>
        <w:rPr>
          <w:sz w:val="24"/>
        </w:rPr>
      </w:pPr>
    </w:p>
    <w:p w:rsidR="00472FA4" w:rsidRPr="00472FA4" w:rsidRDefault="00472FA4">
      <w:pPr>
        <w:rPr>
          <w:sz w:val="32"/>
        </w:rPr>
      </w:pPr>
      <w:r w:rsidRPr="00472FA4">
        <w:rPr>
          <w:sz w:val="32"/>
        </w:rPr>
        <w:t>Zeichenhandlung</w:t>
      </w:r>
    </w:p>
    <w:p w:rsidR="00E56ECF" w:rsidRDefault="00E56ECF"/>
    <w:p w:rsidR="00E56ECF" w:rsidRPr="00E56ECF" w:rsidRDefault="00E56ECF" w:rsidP="00E7671C">
      <w:pPr>
        <w:jc w:val="both"/>
        <w:rPr>
          <w:b/>
          <w:sz w:val="24"/>
        </w:rPr>
      </w:pPr>
      <w:r w:rsidRPr="00E56ECF">
        <w:rPr>
          <w:b/>
          <w:sz w:val="24"/>
        </w:rPr>
        <w:t>Einführung</w:t>
      </w:r>
    </w:p>
    <w:p w:rsidR="00472FA4" w:rsidRPr="003C1090" w:rsidRDefault="00A9082B" w:rsidP="00E7671C">
      <w:pPr>
        <w:jc w:val="both"/>
        <w:rPr>
          <w:i/>
          <w:sz w:val="24"/>
        </w:rPr>
      </w:pPr>
      <w:r w:rsidRPr="003C1090">
        <w:rPr>
          <w:i/>
          <w:sz w:val="24"/>
        </w:rPr>
        <w:t xml:space="preserve">Die Leitungsperson </w:t>
      </w:r>
      <w:r w:rsidR="00E56ECF">
        <w:rPr>
          <w:i/>
          <w:sz w:val="24"/>
        </w:rPr>
        <w:t xml:space="preserve">oder eine andere Person </w:t>
      </w:r>
      <w:r w:rsidR="00391954">
        <w:rPr>
          <w:i/>
          <w:sz w:val="24"/>
        </w:rPr>
        <w:t>erläute</w:t>
      </w:r>
      <w:r w:rsidR="00441BEA">
        <w:rPr>
          <w:i/>
          <w:sz w:val="24"/>
        </w:rPr>
        <w:t>r</w:t>
      </w:r>
      <w:r w:rsidR="00391954">
        <w:rPr>
          <w:i/>
          <w:sz w:val="24"/>
        </w:rPr>
        <w:t xml:space="preserve">t </w:t>
      </w:r>
      <w:r w:rsidR="00E56ECF">
        <w:rPr>
          <w:i/>
          <w:sz w:val="24"/>
        </w:rPr>
        <w:t xml:space="preserve">zunächst </w:t>
      </w:r>
      <w:r w:rsidRPr="003C1090">
        <w:rPr>
          <w:i/>
          <w:sz w:val="24"/>
        </w:rPr>
        <w:t>de</w:t>
      </w:r>
      <w:r w:rsidR="00441BEA">
        <w:rPr>
          <w:i/>
          <w:sz w:val="24"/>
        </w:rPr>
        <w:t>n Ablauf der Zeichenhandlung (Handlungen, Orte etc.)</w:t>
      </w:r>
      <w:r w:rsidR="003C1090" w:rsidRPr="003C1090">
        <w:rPr>
          <w:i/>
          <w:sz w:val="24"/>
        </w:rPr>
        <w:t>.</w:t>
      </w:r>
    </w:p>
    <w:p w:rsidR="00472FA4" w:rsidRPr="003C1090" w:rsidRDefault="00472FA4" w:rsidP="00E7671C">
      <w:pPr>
        <w:jc w:val="both"/>
        <w:rPr>
          <w:sz w:val="24"/>
        </w:rPr>
      </w:pPr>
    </w:p>
    <w:p w:rsidR="00E40A58" w:rsidRDefault="003C1090" w:rsidP="00E7671C">
      <w:pPr>
        <w:ind w:left="700" w:hanging="700"/>
        <w:jc w:val="both"/>
        <w:rPr>
          <w:sz w:val="24"/>
        </w:rPr>
      </w:pPr>
      <w:r w:rsidRPr="00391954">
        <w:rPr>
          <w:sz w:val="24"/>
        </w:rPr>
        <w:t xml:space="preserve">LP </w:t>
      </w:r>
      <w:r w:rsidR="00E40A58">
        <w:rPr>
          <w:sz w:val="24"/>
        </w:rPr>
        <w:tab/>
        <w:t xml:space="preserve">Wir dürfen unsere Scherbe und damit alles, was im Leben gebrochen ist, Gott in die Hände legen. </w:t>
      </w:r>
      <w:r w:rsidR="0098171E">
        <w:rPr>
          <w:sz w:val="24"/>
        </w:rPr>
        <w:t>Denken wir dabei auch an die Menschen, die sich mit uns versöhnen wollen.</w:t>
      </w:r>
    </w:p>
    <w:p w:rsidR="005F1E0F" w:rsidRDefault="005F1E0F" w:rsidP="00E7671C">
      <w:pPr>
        <w:jc w:val="both"/>
        <w:rPr>
          <w:sz w:val="24"/>
        </w:rPr>
      </w:pPr>
    </w:p>
    <w:p w:rsidR="005F1E0F" w:rsidRDefault="005F1E0F" w:rsidP="00E7671C">
      <w:pPr>
        <w:jc w:val="both"/>
        <w:rPr>
          <w:sz w:val="24"/>
        </w:rPr>
      </w:pPr>
      <w:r>
        <w:rPr>
          <w:i/>
          <w:sz w:val="24"/>
        </w:rPr>
        <w:t>Es empfiehlt sich, dass LP und die übrigen Dienste mit der Zeichenhandlung beginnen. Während der Zeichenhandlung kann Instrumentalmusik gespielt werden.</w:t>
      </w:r>
    </w:p>
    <w:p w:rsidR="005F1E0F" w:rsidRDefault="005F1E0F" w:rsidP="00E7671C">
      <w:pPr>
        <w:jc w:val="both"/>
        <w:rPr>
          <w:sz w:val="24"/>
        </w:rPr>
      </w:pPr>
    </w:p>
    <w:p w:rsidR="005F1E0F" w:rsidRPr="00E56ECF" w:rsidRDefault="005F1E0F" w:rsidP="00E7671C">
      <w:pPr>
        <w:jc w:val="both"/>
        <w:rPr>
          <w:b/>
          <w:sz w:val="24"/>
        </w:rPr>
      </w:pPr>
      <w:r w:rsidRPr="00E56ECF">
        <w:rPr>
          <w:b/>
          <w:sz w:val="24"/>
        </w:rPr>
        <w:t>Erweiterungsmöglichkeit</w:t>
      </w:r>
    </w:p>
    <w:p w:rsidR="00E56ECF" w:rsidRDefault="005F1E0F" w:rsidP="00E7671C">
      <w:pPr>
        <w:jc w:val="both"/>
        <w:rPr>
          <w:i/>
          <w:sz w:val="24"/>
        </w:rPr>
      </w:pPr>
      <w:r w:rsidRPr="00E7671C">
        <w:rPr>
          <w:i/>
          <w:sz w:val="24"/>
        </w:rPr>
        <w:t>Nach dem Ablegen der Scherben</w:t>
      </w:r>
      <w:r w:rsidR="00FE5B9A" w:rsidRPr="00E7671C">
        <w:rPr>
          <w:i/>
          <w:sz w:val="24"/>
        </w:rPr>
        <w:t xml:space="preserve"> kann den Teilnehmenden ein </w:t>
      </w:r>
      <w:r w:rsidR="0098171E" w:rsidRPr="00E7671C">
        <w:rPr>
          <w:i/>
          <w:sz w:val="24"/>
        </w:rPr>
        <w:t xml:space="preserve">aufbauendes </w:t>
      </w:r>
      <w:r w:rsidR="00FE5B9A" w:rsidRPr="00E7671C">
        <w:rPr>
          <w:i/>
          <w:sz w:val="24"/>
        </w:rPr>
        <w:t xml:space="preserve">Wort </w:t>
      </w:r>
      <w:r w:rsidR="0098171E" w:rsidRPr="00E7671C">
        <w:rPr>
          <w:i/>
          <w:sz w:val="24"/>
        </w:rPr>
        <w:t xml:space="preserve">zugesprochen werden. Hierfür stehen Personen (Assistenz) an den </w:t>
      </w:r>
      <w:r w:rsidR="00FE5B9A" w:rsidRPr="00E7671C">
        <w:rPr>
          <w:i/>
          <w:sz w:val="24"/>
        </w:rPr>
        <w:t>Altarstufen, an den Seitengängen oder an anderen geeigneten Orten</w:t>
      </w:r>
      <w:r w:rsidR="00E7671C">
        <w:rPr>
          <w:i/>
          <w:sz w:val="24"/>
        </w:rPr>
        <w:t xml:space="preserve"> bereit</w:t>
      </w:r>
      <w:r w:rsidR="00FE5B9A" w:rsidRPr="00E7671C">
        <w:rPr>
          <w:i/>
          <w:sz w:val="24"/>
        </w:rPr>
        <w:t>.</w:t>
      </w:r>
      <w:r w:rsidR="0098171E" w:rsidRPr="00E7671C">
        <w:rPr>
          <w:i/>
          <w:sz w:val="24"/>
        </w:rPr>
        <w:t xml:space="preserve"> </w:t>
      </w:r>
      <w:r w:rsidR="00E7671C">
        <w:rPr>
          <w:i/>
          <w:sz w:val="24"/>
        </w:rPr>
        <w:t>Wenn die Teilnehmenden zu ihnen kommen</w:t>
      </w:r>
      <w:r w:rsidR="00E56ECF">
        <w:rPr>
          <w:i/>
          <w:sz w:val="24"/>
        </w:rPr>
        <w:t>, können sie ihnen zu sprechen:</w:t>
      </w:r>
    </w:p>
    <w:p w:rsidR="00FE5B9A" w:rsidRPr="00E7671C" w:rsidRDefault="00AC67FD" w:rsidP="00E7671C">
      <w:pPr>
        <w:jc w:val="both"/>
        <w:rPr>
          <w:sz w:val="24"/>
        </w:rPr>
      </w:pPr>
      <w:r w:rsidRPr="00E7671C">
        <w:rPr>
          <w:sz w:val="24"/>
        </w:rPr>
        <w:t>Der barmherzige Gott heilt und versöhnt. Er füge zusammen, was gebrochen ist.</w:t>
      </w:r>
      <w:r w:rsidR="00E56ECF">
        <w:rPr>
          <w:sz w:val="24"/>
        </w:rPr>
        <w:t xml:space="preserve"> Der Friede sei mit</w:t>
      </w:r>
      <w:r w:rsidR="00391954" w:rsidRPr="00E7671C">
        <w:rPr>
          <w:sz w:val="24"/>
        </w:rPr>
        <w:t xml:space="preserve"> dir.</w:t>
      </w:r>
    </w:p>
    <w:p w:rsidR="00FE5B9A" w:rsidRDefault="00FE5B9A" w:rsidP="00E7671C">
      <w:pPr>
        <w:jc w:val="both"/>
        <w:rPr>
          <w:sz w:val="24"/>
        </w:rPr>
      </w:pPr>
    </w:p>
    <w:p w:rsidR="00FE5B9A" w:rsidRPr="00FE5B9A" w:rsidRDefault="00FE5B9A" w:rsidP="00E7671C">
      <w:pPr>
        <w:jc w:val="both"/>
        <w:rPr>
          <w:b/>
          <w:sz w:val="24"/>
        </w:rPr>
      </w:pPr>
      <w:r w:rsidRPr="00FE5B9A">
        <w:rPr>
          <w:b/>
          <w:sz w:val="24"/>
        </w:rPr>
        <w:t>Friedenszeichen</w:t>
      </w:r>
    </w:p>
    <w:p w:rsidR="00FE5B9A" w:rsidRPr="00FE5B9A" w:rsidRDefault="00FE5B9A" w:rsidP="00E7671C">
      <w:pPr>
        <w:ind w:left="700" w:hanging="700"/>
        <w:jc w:val="both"/>
        <w:rPr>
          <w:sz w:val="24"/>
        </w:rPr>
      </w:pPr>
      <w:r>
        <w:rPr>
          <w:sz w:val="24"/>
        </w:rPr>
        <w:t>LP</w:t>
      </w:r>
      <w:r>
        <w:rPr>
          <w:sz w:val="24"/>
        </w:rPr>
        <w:tab/>
        <w:t>Gott schenkt uns seine Versöhnung und lässt uns im Frieden leben, wachsen und einander zum Segen werden. Geben wir einander ein Zeichen des Friedens.</w:t>
      </w:r>
    </w:p>
    <w:p w:rsidR="006634A3" w:rsidRPr="005D4558" w:rsidRDefault="00A72468" w:rsidP="00E7671C">
      <w:pPr>
        <w:jc w:val="both"/>
        <w:rPr>
          <w:i/>
          <w:sz w:val="24"/>
        </w:rPr>
      </w:pPr>
      <w:r w:rsidRPr="005D4558">
        <w:rPr>
          <w:i/>
          <w:sz w:val="24"/>
        </w:rPr>
        <w:t>Das gemeinsch</w:t>
      </w:r>
      <w:r w:rsidR="005D4558" w:rsidRPr="005D4558">
        <w:rPr>
          <w:i/>
          <w:sz w:val="24"/>
        </w:rPr>
        <w:t xml:space="preserve">aftliche Friedenszeichen </w:t>
      </w:r>
      <w:r w:rsidR="005D4558">
        <w:rPr>
          <w:i/>
          <w:sz w:val="24"/>
        </w:rPr>
        <w:t>kann entfallen</w:t>
      </w:r>
      <w:r w:rsidR="005D4558" w:rsidRPr="005D4558">
        <w:rPr>
          <w:i/>
          <w:sz w:val="24"/>
        </w:rPr>
        <w:t>, wenn die erweiterte Form der Zeichenhandlung gestaltet wird.</w:t>
      </w:r>
    </w:p>
    <w:p w:rsidR="00FE5B9A" w:rsidRDefault="00FE5B9A" w:rsidP="00E7671C">
      <w:pPr>
        <w:jc w:val="both"/>
      </w:pPr>
    </w:p>
    <w:p w:rsidR="00FE5B9A" w:rsidRPr="00FE5B9A" w:rsidRDefault="00FE5B9A" w:rsidP="00E7671C">
      <w:pPr>
        <w:jc w:val="both"/>
        <w:rPr>
          <w:sz w:val="24"/>
        </w:rPr>
      </w:pPr>
      <w:r w:rsidRPr="00FE5B9A">
        <w:rPr>
          <w:b/>
          <w:sz w:val="24"/>
        </w:rPr>
        <w:t xml:space="preserve">Lied: </w:t>
      </w:r>
      <w:r w:rsidRPr="00FE5B9A">
        <w:rPr>
          <w:sz w:val="24"/>
        </w:rPr>
        <w:t>Denn wenn du ja sagst, kann ich leben (GL 781,4+6)</w:t>
      </w:r>
    </w:p>
    <w:p w:rsidR="006634A3" w:rsidRDefault="006634A3" w:rsidP="00E7671C">
      <w:pPr>
        <w:jc w:val="both"/>
        <w:rPr>
          <w:sz w:val="24"/>
        </w:rPr>
      </w:pPr>
    </w:p>
    <w:p w:rsidR="006634A3" w:rsidRPr="00472FA4" w:rsidRDefault="006634A3" w:rsidP="006634A3">
      <w:pPr>
        <w:rPr>
          <w:sz w:val="32"/>
        </w:rPr>
      </w:pPr>
      <w:bookmarkStart w:id="0" w:name="_GoBack"/>
      <w:bookmarkEnd w:id="0"/>
      <w:r>
        <w:br w:type="column"/>
      </w:r>
      <w:r>
        <w:rPr>
          <w:sz w:val="32"/>
        </w:rPr>
        <w:t>Gemeinsames Gebet</w:t>
      </w:r>
    </w:p>
    <w:p w:rsidR="006634A3" w:rsidRDefault="006634A3" w:rsidP="006634A3"/>
    <w:p w:rsidR="006634A3" w:rsidRPr="00601C4D" w:rsidRDefault="006634A3" w:rsidP="006634A3">
      <w:pPr>
        <w:rPr>
          <w:b/>
          <w:sz w:val="24"/>
        </w:rPr>
      </w:pPr>
      <w:r w:rsidRPr="00601C4D">
        <w:rPr>
          <w:b/>
          <w:sz w:val="24"/>
        </w:rPr>
        <w:t>Fürbitten</w:t>
      </w:r>
    </w:p>
    <w:p w:rsidR="00601C4D" w:rsidRDefault="00CD4220" w:rsidP="00264A20">
      <w:pPr>
        <w:ind w:left="700" w:hanging="700"/>
        <w:rPr>
          <w:sz w:val="24"/>
        </w:rPr>
      </w:pPr>
      <w:r>
        <w:rPr>
          <w:sz w:val="24"/>
        </w:rPr>
        <w:t>LP</w:t>
      </w:r>
      <w:r>
        <w:rPr>
          <w:sz w:val="24"/>
        </w:rPr>
        <w:tab/>
      </w:r>
      <w:r w:rsidR="00264A20">
        <w:rPr>
          <w:sz w:val="24"/>
        </w:rPr>
        <w:t>Im Vertrauen auf Gottes Gegenwart in allen Situation</w:t>
      </w:r>
      <w:r w:rsidR="007F7F7A">
        <w:rPr>
          <w:sz w:val="24"/>
        </w:rPr>
        <w:t>en</w:t>
      </w:r>
      <w:r w:rsidR="00264A20">
        <w:rPr>
          <w:sz w:val="24"/>
        </w:rPr>
        <w:t xml:space="preserve"> des Lebens treten wir mit unseren Anliegen vor ihn.</w:t>
      </w:r>
    </w:p>
    <w:p w:rsidR="00264A20" w:rsidRDefault="00264A20" w:rsidP="006634A3">
      <w:pPr>
        <w:rPr>
          <w:i/>
          <w:sz w:val="24"/>
        </w:rPr>
      </w:pPr>
    </w:p>
    <w:p w:rsidR="00264A20" w:rsidRDefault="00264A20" w:rsidP="006634A3">
      <w:pPr>
        <w:rPr>
          <w:i/>
          <w:sz w:val="24"/>
        </w:rPr>
      </w:pPr>
      <w:r>
        <w:rPr>
          <w:i/>
          <w:sz w:val="24"/>
        </w:rPr>
        <w:t>Die Fürbitten werden von Sprecherinnen und Sprechern vorgetragen.</w:t>
      </w:r>
    </w:p>
    <w:p w:rsidR="00E56ECF" w:rsidRDefault="00264A20" w:rsidP="006634A3">
      <w:pPr>
        <w:rPr>
          <w:i/>
          <w:sz w:val="24"/>
        </w:rPr>
      </w:pPr>
      <w:r>
        <w:rPr>
          <w:i/>
          <w:sz w:val="24"/>
        </w:rPr>
        <w:t>Liedruf</w:t>
      </w:r>
      <w:r w:rsidR="00601C4D" w:rsidRPr="00264A20">
        <w:rPr>
          <w:i/>
          <w:sz w:val="24"/>
        </w:rPr>
        <w:t xml:space="preserve">: </w:t>
      </w:r>
      <w:r w:rsidR="00601C4D" w:rsidRPr="00E56ECF">
        <w:rPr>
          <w:sz w:val="24"/>
        </w:rPr>
        <w:t>Du sei bei uns, in unsrer Mitte</w:t>
      </w:r>
      <w:r w:rsidR="00E56ECF">
        <w:rPr>
          <w:sz w:val="24"/>
        </w:rPr>
        <w:t xml:space="preserve"> (GL 182,2)</w:t>
      </w:r>
    </w:p>
    <w:p w:rsidR="00601C4D" w:rsidRDefault="00601C4D" w:rsidP="006634A3">
      <w:pPr>
        <w:rPr>
          <w:sz w:val="24"/>
        </w:rPr>
      </w:pPr>
    </w:p>
    <w:p w:rsidR="007F7F7A" w:rsidRDefault="007F7F7A" w:rsidP="007F7F7A">
      <w:pPr>
        <w:ind w:left="700" w:hanging="700"/>
        <w:rPr>
          <w:sz w:val="24"/>
        </w:rPr>
      </w:pPr>
      <w:r>
        <w:rPr>
          <w:sz w:val="24"/>
        </w:rPr>
        <w:t>S</w:t>
      </w:r>
      <w:r>
        <w:rPr>
          <w:sz w:val="24"/>
        </w:rPr>
        <w:tab/>
        <w:t xml:space="preserve">Lasst uns beten </w:t>
      </w:r>
      <w:r w:rsidRPr="00264A20">
        <w:rPr>
          <w:sz w:val="24"/>
        </w:rPr>
        <w:t>für Menschen, die bereit zu Versöhnung und Neuanfang sind</w:t>
      </w:r>
      <w:r>
        <w:rPr>
          <w:sz w:val="24"/>
        </w:rPr>
        <w:t xml:space="preserve">. – </w:t>
      </w:r>
      <w:r w:rsidRPr="007F7F7A">
        <w:rPr>
          <w:i/>
          <w:sz w:val="24"/>
        </w:rPr>
        <w:t>Liedruf</w:t>
      </w:r>
    </w:p>
    <w:p w:rsidR="00601C4D" w:rsidRPr="00264A20" w:rsidRDefault="00264A20" w:rsidP="00264A20">
      <w:pPr>
        <w:rPr>
          <w:sz w:val="24"/>
        </w:rPr>
      </w:pPr>
      <w:r>
        <w:rPr>
          <w:sz w:val="24"/>
        </w:rPr>
        <w:t>S</w:t>
      </w:r>
      <w:r>
        <w:rPr>
          <w:sz w:val="24"/>
        </w:rPr>
        <w:tab/>
        <w:t xml:space="preserve">Lasst uns beten </w:t>
      </w:r>
      <w:r w:rsidR="00601C4D" w:rsidRPr="00264A20">
        <w:rPr>
          <w:sz w:val="24"/>
        </w:rPr>
        <w:t>für Menschen, die einander nicht vergeben können</w:t>
      </w:r>
      <w:r>
        <w:rPr>
          <w:sz w:val="24"/>
        </w:rPr>
        <w:t xml:space="preserve">. – </w:t>
      </w:r>
      <w:r w:rsidRPr="007F7F7A">
        <w:rPr>
          <w:i/>
          <w:sz w:val="24"/>
        </w:rPr>
        <w:t>Liedruf</w:t>
      </w:r>
      <w:r>
        <w:rPr>
          <w:sz w:val="24"/>
        </w:rPr>
        <w:t xml:space="preserve"> </w:t>
      </w:r>
    </w:p>
    <w:p w:rsidR="007F7F7A" w:rsidRDefault="007F7F7A" w:rsidP="007F7F7A">
      <w:pPr>
        <w:rPr>
          <w:sz w:val="24"/>
        </w:rPr>
      </w:pPr>
      <w:r>
        <w:rPr>
          <w:sz w:val="24"/>
        </w:rPr>
        <w:t>S</w:t>
      </w:r>
      <w:r>
        <w:rPr>
          <w:sz w:val="24"/>
        </w:rPr>
        <w:tab/>
        <w:t xml:space="preserve">Lasst uns beten </w:t>
      </w:r>
      <w:r w:rsidRPr="00264A20">
        <w:rPr>
          <w:sz w:val="24"/>
        </w:rPr>
        <w:t>für Menschen, die an Verletzungen leiden</w:t>
      </w:r>
      <w:r>
        <w:rPr>
          <w:sz w:val="24"/>
        </w:rPr>
        <w:t xml:space="preserve">. – </w:t>
      </w:r>
      <w:r w:rsidRPr="007F7F7A">
        <w:rPr>
          <w:i/>
          <w:sz w:val="24"/>
        </w:rPr>
        <w:t>Liedruf</w:t>
      </w:r>
    </w:p>
    <w:p w:rsidR="0033783F" w:rsidRPr="00264A20" w:rsidRDefault="00264A20" w:rsidP="00E56ECF">
      <w:pPr>
        <w:ind w:left="700" w:hanging="700"/>
        <w:rPr>
          <w:sz w:val="24"/>
        </w:rPr>
      </w:pPr>
      <w:r>
        <w:rPr>
          <w:sz w:val="24"/>
        </w:rPr>
        <w:t>S</w:t>
      </w:r>
      <w:r>
        <w:rPr>
          <w:sz w:val="24"/>
        </w:rPr>
        <w:tab/>
        <w:t xml:space="preserve">Lasst uns beten </w:t>
      </w:r>
      <w:r w:rsidR="00601C4D" w:rsidRPr="00264A20">
        <w:rPr>
          <w:sz w:val="24"/>
        </w:rPr>
        <w:t xml:space="preserve">für </w:t>
      </w:r>
      <w:r w:rsidR="00E56ECF">
        <w:rPr>
          <w:sz w:val="24"/>
        </w:rPr>
        <w:t xml:space="preserve">Menschen in </w:t>
      </w:r>
      <w:r w:rsidR="00601C4D" w:rsidRPr="00264A20">
        <w:rPr>
          <w:sz w:val="24"/>
        </w:rPr>
        <w:t>Situationen, in denen keine Heilung möglich ist</w:t>
      </w:r>
      <w:r>
        <w:rPr>
          <w:sz w:val="24"/>
        </w:rPr>
        <w:t xml:space="preserve">. – </w:t>
      </w:r>
      <w:r w:rsidRPr="007F7F7A">
        <w:rPr>
          <w:i/>
          <w:sz w:val="24"/>
        </w:rPr>
        <w:t>Liedruf</w:t>
      </w:r>
    </w:p>
    <w:p w:rsidR="00601C4D" w:rsidRPr="00264A20" w:rsidRDefault="007F7F7A" w:rsidP="007F7F7A">
      <w:pPr>
        <w:ind w:left="700" w:hanging="700"/>
        <w:rPr>
          <w:sz w:val="24"/>
        </w:rPr>
      </w:pPr>
      <w:r>
        <w:rPr>
          <w:sz w:val="24"/>
        </w:rPr>
        <w:t>S</w:t>
      </w:r>
      <w:r>
        <w:rPr>
          <w:sz w:val="24"/>
        </w:rPr>
        <w:tab/>
        <w:t xml:space="preserve">Lasst uns beten für alle Menschen, die sich auf die Feier der Auferstehung an Ostern vorbereiten. – </w:t>
      </w:r>
      <w:r w:rsidR="00264A20" w:rsidRPr="007F7F7A">
        <w:rPr>
          <w:i/>
          <w:sz w:val="24"/>
        </w:rPr>
        <w:t xml:space="preserve">Liedruf </w:t>
      </w:r>
    </w:p>
    <w:p w:rsidR="006634A3" w:rsidRDefault="006634A3" w:rsidP="006634A3">
      <w:pPr>
        <w:rPr>
          <w:sz w:val="24"/>
        </w:rPr>
      </w:pPr>
    </w:p>
    <w:p w:rsidR="006634A3" w:rsidRPr="006634A3" w:rsidRDefault="006634A3" w:rsidP="006634A3">
      <w:pPr>
        <w:rPr>
          <w:b/>
          <w:sz w:val="24"/>
        </w:rPr>
      </w:pPr>
      <w:r w:rsidRPr="006634A3">
        <w:rPr>
          <w:b/>
          <w:sz w:val="24"/>
        </w:rPr>
        <w:t>Vaterunser</w:t>
      </w:r>
    </w:p>
    <w:p w:rsidR="00264A20" w:rsidRDefault="006634A3" w:rsidP="00264A20">
      <w:pPr>
        <w:ind w:left="700" w:hanging="700"/>
        <w:rPr>
          <w:sz w:val="24"/>
        </w:rPr>
      </w:pPr>
      <w:r>
        <w:rPr>
          <w:sz w:val="24"/>
        </w:rPr>
        <w:t>LP</w:t>
      </w:r>
      <w:r>
        <w:rPr>
          <w:sz w:val="24"/>
        </w:rPr>
        <w:tab/>
      </w:r>
      <w:r w:rsidR="00264A20">
        <w:rPr>
          <w:sz w:val="24"/>
        </w:rPr>
        <w:t xml:space="preserve">All unsere Bitten sollen einmünden in das Gebet, das wir als Kinder Gottes zu Gott, dem Vater beten. </w:t>
      </w:r>
    </w:p>
    <w:p w:rsidR="006634A3" w:rsidRDefault="006634A3" w:rsidP="006634A3">
      <w:pPr>
        <w:rPr>
          <w:sz w:val="24"/>
        </w:rPr>
      </w:pPr>
      <w:r>
        <w:rPr>
          <w:sz w:val="24"/>
        </w:rPr>
        <w:t>A</w:t>
      </w:r>
      <w:r>
        <w:rPr>
          <w:sz w:val="24"/>
        </w:rPr>
        <w:tab/>
        <w:t>Vater unser im Himmel</w:t>
      </w:r>
      <w:r w:rsidR="00264A20">
        <w:rPr>
          <w:sz w:val="24"/>
        </w:rPr>
        <w:t xml:space="preserve"> ...</w:t>
      </w:r>
    </w:p>
    <w:p w:rsidR="006634A3" w:rsidRDefault="006634A3" w:rsidP="006634A3">
      <w:pPr>
        <w:rPr>
          <w:sz w:val="24"/>
        </w:rPr>
      </w:pPr>
    </w:p>
    <w:p w:rsidR="006634A3" w:rsidRPr="006634A3" w:rsidRDefault="006634A3" w:rsidP="006634A3">
      <w:pPr>
        <w:rPr>
          <w:i/>
          <w:sz w:val="24"/>
        </w:rPr>
      </w:pPr>
      <w:r>
        <w:rPr>
          <w:i/>
          <w:sz w:val="24"/>
        </w:rPr>
        <w:t>Alternativ kann an dieser Stelle auch das gesungene mehrstimmige Vaterunser nach GL 661,8 gesungen werden.</w:t>
      </w:r>
    </w:p>
    <w:p w:rsidR="006634A3" w:rsidRDefault="006634A3" w:rsidP="006634A3">
      <w:pPr>
        <w:rPr>
          <w:sz w:val="24"/>
        </w:rPr>
      </w:pPr>
    </w:p>
    <w:p w:rsidR="006634A3" w:rsidRDefault="006634A3" w:rsidP="006634A3">
      <w:pPr>
        <w:rPr>
          <w:sz w:val="24"/>
        </w:rPr>
      </w:pPr>
    </w:p>
    <w:p w:rsidR="006634A3" w:rsidRPr="00472FA4" w:rsidRDefault="006634A3" w:rsidP="006634A3">
      <w:pPr>
        <w:rPr>
          <w:sz w:val="32"/>
        </w:rPr>
      </w:pPr>
      <w:r>
        <w:rPr>
          <w:sz w:val="32"/>
        </w:rPr>
        <w:t>Segen und Entlassung</w:t>
      </w:r>
    </w:p>
    <w:p w:rsidR="006634A3" w:rsidRDefault="006634A3" w:rsidP="006634A3">
      <w:pPr>
        <w:rPr>
          <w:sz w:val="24"/>
        </w:rPr>
      </w:pPr>
    </w:p>
    <w:p w:rsidR="00CD4220" w:rsidRDefault="00CD4220" w:rsidP="00CD4220">
      <w:pPr>
        <w:rPr>
          <w:sz w:val="24"/>
        </w:rPr>
      </w:pPr>
      <w:r w:rsidRPr="00656419">
        <w:rPr>
          <w:b/>
          <w:sz w:val="24"/>
        </w:rPr>
        <w:t>Lied</w:t>
      </w:r>
      <w:r w:rsidRPr="00656419">
        <w:rPr>
          <w:sz w:val="24"/>
        </w:rPr>
        <w:t>: Lass uns in deinem Namen, Herr (GL 446)</w:t>
      </w:r>
    </w:p>
    <w:p w:rsidR="00CD4220" w:rsidRPr="00CD4220" w:rsidRDefault="00CD4220" w:rsidP="00CD4220">
      <w:pPr>
        <w:rPr>
          <w:sz w:val="24"/>
        </w:rPr>
      </w:pPr>
      <w:r>
        <w:rPr>
          <w:i/>
          <w:sz w:val="24"/>
        </w:rPr>
        <w:t>oder:</w:t>
      </w:r>
      <w:r>
        <w:rPr>
          <w:sz w:val="24"/>
        </w:rPr>
        <w:t xml:space="preserve"> Er macht die Völker bangen (GL 429,4+5)</w:t>
      </w:r>
    </w:p>
    <w:p w:rsidR="00CD4220" w:rsidRDefault="00CD4220" w:rsidP="006634A3">
      <w:pPr>
        <w:rPr>
          <w:b/>
          <w:sz w:val="24"/>
        </w:rPr>
      </w:pPr>
    </w:p>
    <w:p w:rsidR="00CD4220" w:rsidRDefault="00CD4220" w:rsidP="006634A3">
      <w:pPr>
        <w:rPr>
          <w:b/>
          <w:sz w:val="24"/>
        </w:rPr>
      </w:pPr>
    </w:p>
    <w:p w:rsidR="006634A3" w:rsidRPr="006634A3" w:rsidRDefault="006634A3" w:rsidP="006634A3">
      <w:pPr>
        <w:rPr>
          <w:b/>
          <w:sz w:val="24"/>
        </w:rPr>
      </w:pPr>
      <w:r>
        <w:rPr>
          <w:b/>
          <w:sz w:val="24"/>
        </w:rPr>
        <w:t>Segensbitte</w:t>
      </w:r>
    </w:p>
    <w:p w:rsidR="0033783F" w:rsidRDefault="00601C4D" w:rsidP="006634A3">
      <w:pPr>
        <w:rPr>
          <w:sz w:val="24"/>
        </w:rPr>
      </w:pPr>
      <w:r>
        <w:rPr>
          <w:sz w:val="24"/>
        </w:rPr>
        <w:t>LP</w:t>
      </w:r>
      <w:r>
        <w:rPr>
          <w:sz w:val="24"/>
        </w:rPr>
        <w:tab/>
        <w:t>Bitten wir Gott um seinen Segen</w:t>
      </w:r>
      <w:r w:rsidR="0033783F">
        <w:rPr>
          <w:sz w:val="24"/>
        </w:rPr>
        <w:t>:</w:t>
      </w:r>
    </w:p>
    <w:p w:rsidR="0033783F" w:rsidRDefault="0033783F" w:rsidP="006634A3">
      <w:pPr>
        <w:rPr>
          <w:sz w:val="24"/>
        </w:rPr>
      </w:pPr>
    </w:p>
    <w:p w:rsidR="00656419" w:rsidRDefault="0033783F" w:rsidP="00656419">
      <w:pPr>
        <w:ind w:left="700"/>
        <w:rPr>
          <w:sz w:val="24"/>
        </w:rPr>
      </w:pPr>
      <w:r>
        <w:rPr>
          <w:sz w:val="24"/>
        </w:rPr>
        <w:t>Gottes stärkende Kraft und Segen erfülle uns mit Mut und Entschiedenheit, Schritte des Friedens zu gehen.</w:t>
      </w:r>
    </w:p>
    <w:p w:rsidR="00656419" w:rsidRDefault="00651A47" w:rsidP="00656419">
      <w:pPr>
        <w:ind w:left="700"/>
        <w:rPr>
          <w:sz w:val="24"/>
        </w:rPr>
      </w:pPr>
      <w:r>
        <w:rPr>
          <w:sz w:val="24"/>
        </w:rPr>
        <w:t>Dazu segne uns der dreieine Gott, der Vater und der Sohn und der Heilige Geist.</w:t>
      </w:r>
    </w:p>
    <w:p w:rsidR="00CD4220" w:rsidRDefault="00656419" w:rsidP="00656419">
      <w:pPr>
        <w:rPr>
          <w:sz w:val="24"/>
        </w:rPr>
      </w:pPr>
      <w:r>
        <w:rPr>
          <w:sz w:val="24"/>
        </w:rPr>
        <w:t>A</w:t>
      </w:r>
      <w:r>
        <w:rPr>
          <w:sz w:val="24"/>
        </w:rPr>
        <w:tab/>
        <w:t>Amen</w:t>
      </w:r>
    </w:p>
    <w:p w:rsidR="00CD4220" w:rsidRDefault="00CD4220" w:rsidP="00656419">
      <w:pPr>
        <w:rPr>
          <w:sz w:val="24"/>
        </w:rPr>
      </w:pPr>
    </w:p>
    <w:p w:rsidR="00CD4220" w:rsidRDefault="00CD4220" w:rsidP="00656419">
      <w:pPr>
        <w:rPr>
          <w:sz w:val="24"/>
        </w:rPr>
      </w:pPr>
    </w:p>
    <w:p w:rsidR="00CD4220" w:rsidRDefault="00CD4220" w:rsidP="00656419">
      <w:pPr>
        <w:rPr>
          <w:sz w:val="24"/>
        </w:rPr>
      </w:pPr>
      <w:r>
        <w:rPr>
          <w:b/>
          <w:sz w:val="24"/>
        </w:rPr>
        <w:t>Entlassung</w:t>
      </w:r>
    </w:p>
    <w:p w:rsidR="00CD4220" w:rsidRDefault="00CD4220" w:rsidP="00656419">
      <w:pPr>
        <w:rPr>
          <w:sz w:val="24"/>
        </w:rPr>
      </w:pPr>
      <w:r>
        <w:rPr>
          <w:sz w:val="24"/>
        </w:rPr>
        <w:t>LP</w:t>
      </w:r>
      <w:r>
        <w:rPr>
          <w:sz w:val="24"/>
        </w:rPr>
        <w:tab/>
        <w:t xml:space="preserve">Lasst uns auf Ostern </w:t>
      </w:r>
      <w:r w:rsidR="00E56ECF">
        <w:rPr>
          <w:sz w:val="24"/>
        </w:rPr>
        <w:t>zugehen</w:t>
      </w:r>
      <w:r>
        <w:rPr>
          <w:sz w:val="24"/>
        </w:rPr>
        <w:t xml:space="preserve"> in Gottes Frieden.</w:t>
      </w:r>
    </w:p>
    <w:p w:rsidR="00656419" w:rsidRPr="00CD4220" w:rsidRDefault="00CD4220" w:rsidP="00656419">
      <w:pPr>
        <w:rPr>
          <w:sz w:val="24"/>
        </w:rPr>
      </w:pPr>
      <w:r>
        <w:rPr>
          <w:sz w:val="24"/>
        </w:rPr>
        <w:t>A</w:t>
      </w:r>
      <w:r>
        <w:rPr>
          <w:sz w:val="24"/>
        </w:rPr>
        <w:tab/>
        <w:t>Dank sei Gott, dem Herrn.</w:t>
      </w:r>
    </w:p>
    <w:p w:rsidR="00656419" w:rsidRDefault="00656419" w:rsidP="00656419">
      <w:pPr>
        <w:ind w:left="700"/>
        <w:rPr>
          <w:sz w:val="24"/>
        </w:rPr>
      </w:pPr>
    </w:p>
    <w:p w:rsidR="006634A3" w:rsidRPr="006634A3" w:rsidRDefault="006634A3" w:rsidP="00656419">
      <w:pPr>
        <w:ind w:left="700"/>
        <w:rPr>
          <w:sz w:val="24"/>
        </w:rPr>
      </w:pPr>
    </w:p>
    <w:p w:rsidR="00472FA4" w:rsidRPr="007F7F7A" w:rsidRDefault="0036469E">
      <w:pPr>
        <w:rPr>
          <w:b/>
          <w:sz w:val="24"/>
        </w:rPr>
      </w:pPr>
      <w:r w:rsidRPr="003C1090">
        <w:rPr>
          <w:sz w:val="24"/>
        </w:rPr>
        <w:br w:type="column"/>
      </w:r>
      <w:r w:rsidRPr="007F7F7A">
        <w:rPr>
          <w:b/>
          <w:sz w:val="24"/>
        </w:rPr>
        <w:lastRenderedPageBreak/>
        <w:t>Ablauf der Feier</w:t>
      </w:r>
    </w:p>
    <w:p w:rsidR="0036469E" w:rsidRPr="007F7F7A" w:rsidRDefault="0036469E">
      <w:pPr>
        <w:rPr>
          <w:sz w:val="24"/>
        </w:rPr>
      </w:pPr>
    </w:p>
    <w:p w:rsidR="0036469E" w:rsidRPr="00A72468" w:rsidRDefault="0036469E">
      <w:pPr>
        <w:rPr>
          <w:sz w:val="24"/>
          <w:u w:val="single"/>
        </w:rPr>
      </w:pPr>
      <w:r w:rsidRPr="00A72468">
        <w:rPr>
          <w:sz w:val="24"/>
          <w:u w:val="single"/>
        </w:rPr>
        <w:t>Sammlung</w:t>
      </w:r>
      <w:r w:rsidR="00A72468" w:rsidRPr="00A72468">
        <w:rPr>
          <w:sz w:val="24"/>
          <w:u w:val="single"/>
        </w:rPr>
        <w:t xml:space="preserve"> und Eröffnung</w:t>
      </w:r>
    </w:p>
    <w:p w:rsidR="003D4C8C" w:rsidRPr="007F7F7A" w:rsidRDefault="00E56ECF">
      <w:pPr>
        <w:rPr>
          <w:sz w:val="24"/>
        </w:rPr>
      </w:pPr>
      <w:r>
        <w:rPr>
          <w:sz w:val="24"/>
        </w:rPr>
        <w:t>Eröffnungsgesang</w:t>
      </w:r>
      <w:r w:rsidR="003D4C8C" w:rsidRPr="007F7F7A">
        <w:rPr>
          <w:sz w:val="24"/>
        </w:rPr>
        <w:t xml:space="preserve">: </w:t>
      </w:r>
      <w:r w:rsidR="00A72468">
        <w:rPr>
          <w:sz w:val="24"/>
        </w:rPr>
        <w:t>Gott wohnt in einem Lichte (GL 429,1+2)</w:t>
      </w:r>
    </w:p>
    <w:p w:rsidR="0036469E" w:rsidRPr="007F7F7A" w:rsidRDefault="00E56ECF">
      <w:pPr>
        <w:rPr>
          <w:i/>
          <w:sz w:val="24"/>
        </w:rPr>
      </w:pPr>
      <w:r>
        <w:rPr>
          <w:i/>
          <w:sz w:val="24"/>
        </w:rPr>
        <w:t>Symbol</w:t>
      </w:r>
      <w:r w:rsidR="00A72468">
        <w:rPr>
          <w:i/>
          <w:sz w:val="24"/>
        </w:rPr>
        <w:t>handlung</w:t>
      </w:r>
    </w:p>
    <w:p w:rsidR="0036469E" w:rsidRPr="007F7F7A" w:rsidRDefault="0036469E">
      <w:pPr>
        <w:rPr>
          <w:sz w:val="24"/>
        </w:rPr>
      </w:pPr>
      <w:r w:rsidRPr="007F7F7A">
        <w:rPr>
          <w:sz w:val="24"/>
        </w:rPr>
        <w:t>Eröffnung</w:t>
      </w:r>
    </w:p>
    <w:p w:rsidR="0036469E" w:rsidRPr="007F7F7A" w:rsidRDefault="0036469E">
      <w:pPr>
        <w:rPr>
          <w:sz w:val="24"/>
        </w:rPr>
      </w:pPr>
      <w:r w:rsidRPr="007F7F7A">
        <w:rPr>
          <w:sz w:val="24"/>
        </w:rPr>
        <w:t>Einführung</w:t>
      </w:r>
    </w:p>
    <w:p w:rsidR="0036469E" w:rsidRPr="007F7F7A" w:rsidRDefault="0036469E">
      <w:pPr>
        <w:rPr>
          <w:sz w:val="24"/>
        </w:rPr>
      </w:pPr>
      <w:r w:rsidRPr="007F7F7A">
        <w:rPr>
          <w:sz w:val="24"/>
        </w:rPr>
        <w:t>Kyrie: Meine engen Grenzen (GL 437)</w:t>
      </w:r>
    </w:p>
    <w:p w:rsidR="0036469E" w:rsidRPr="007F7F7A" w:rsidRDefault="0036469E">
      <w:pPr>
        <w:rPr>
          <w:sz w:val="24"/>
        </w:rPr>
      </w:pPr>
      <w:r w:rsidRPr="007F7F7A">
        <w:rPr>
          <w:sz w:val="24"/>
        </w:rPr>
        <w:t>Eröffnungsgebet</w:t>
      </w:r>
    </w:p>
    <w:p w:rsidR="0036469E" w:rsidRPr="007F7F7A" w:rsidRDefault="0036469E">
      <w:pPr>
        <w:rPr>
          <w:sz w:val="24"/>
        </w:rPr>
      </w:pPr>
    </w:p>
    <w:p w:rsidR="003D4C8C" w:rsidRPr="007F7F7A" w:rsidRDefault="003D4C8C">
      <w:pPr>
        <w:rPr>
          <w:sz w:val="24"/>
          <w:u w:val="single"/>
        </w:rPr>
      </w:pPr>
      <w:r w:rsidRPr="007F7F7A">
        <w:rPr>
          <w:sz w:val="24"/>
          <w:u w:val="single"/>
        </w:rPr>
        <w:t>Verkündigung</w:t>
      </w:r>
      <w:r w:rsidR="00A72468">
        <w:rPr>
          <w:sz w:val="24"/>
          <w:u w:val="single"/>
        </w:rPr>
        <w:t xml:space="preserve"> des Wortes Gottes</w:t>
      </w:r>
    </w:p>
    <w:p w:rsidR="0036469E" w:rsidRPr="007F7F7A" w:rsidRDefault="0036469E">
      <w:pPr>
        <w:rPr>
          <w:sz w:val="24"/>
        </w:rPr>
      </w:pPr>
      <w:r w:rsidRPr="007F7F7A">
        <w:rPr>
          <w:sz w:val="24"/>
        </w:rPr>
        <w:t>Psalm 139 (GL 657,1+2)</w:t>
      </w:r>
      <w:r w:rsidR="00CF032F" w:rsidRPr="007F7F7A">
        <w:rPr>
          <w:sz w:val="24"/>
        </w:rPr>
        <w:t xml:space="preserve"> </w:t>
      </w:r>
      <w:r w:rsidR="00CF032F" w:rsidRPr="00E56ECF">
        <w:rPr>
          <w:i/>
          <w:sz w:val="24"/>
        </w:rPr>
        <w:t>oder</w:t>
      </w:r>
      <w:r w:rsidR="00CF032F" w:rsidRPr="007F7F7A">
        <w:rPr>
          <w:sz w:val="24"/>
        </w:rPr>
        <w:t xml:space="preserve"> </w:t>
      </w:r>
      <w:r w:rsidR="00E56ECF">
        <w:rPr>
          <w:sz w:val="24"/>
        </w:rPr>
        <w:t>Lied</w:t>
      </w:r>
      <w:r w:rsidR="00CF032F" w:rsidRPr="007F7F7A">
        <w:rPr>
          <w:sz w:val="24"/>
        </w:rPr>
        <w:t>: O Herr, nimm unsre Schuld</w:t>
      </w:r>
      <w:r w:rsidR="00A72468">
        <w:rPr>
          <w:sz w:val="24"/>
        </w:rPr>
        <w:t xml:space="preserve"> (GL 273)</w:t>
      </w:r>
    </w:p>
    <w:p w:rsidR="0036469E" w:rsidRPr="007F7F7A" w:rsidRDefault="0036469E">
      <w:pPr>
        <w:rPr>
          <w:sz w:val="24"/>
        </w:rPr>
      </w:pPr>
      <w:r w:rsidRPr="007F7F7A">
        <w:rPr>
          <w:sz w:val="24"/>
        </w:rPr>
        <w:t>Evangelium: Lk 5,27-32</w:t>
      </w:r>
    </w:p>
    <w:p w:rsidR="0036469E" w:rsidRPr="007F7F7A" w:rsidRDefault="0036469E">
      <w:pPr>
        <w:rPr>
          <w:sz w:val="24"/>
        </w:rPr>
      </w:pPr>
      <w:r w:rsidRPr="007F7F7A">
        <w:rPr>
          <w:sz w:val="24"/>
        </w:rPr>
        <w:t>Ansprache</w:t>
      </w:r>
    </w:p>
    <w:p w:rsidR="00CF032F" w:rsidRPr="007F7F7A" w:rsidRDefault="00CF032F">
      <w:pPr>
        <w:rPr>
          <w:sz w:val="24"/>
        </w:rPr>
      </w:pPr>
      <w:r w:rsidRPr="007F7F7A">
        <w:rPr>
          <w:sz w:val="24"/>
        </w:rPr>
        <w:t>Stille</w:t>
      </w:r>
    </w:p>
    <w:p w:rsidR="0036469E" w:rsidRPr="007F7F7A" w:rsidRDefault="0036469E">
      <w:pPr>
        <w:rPr>
          <w:sz w:val="24"/>
        </w:rPr>
      </w:pPr>
    </w:p>
    <w:p w:rsidR="0036469E" w:rsidRPr="007F7F7A" w:rsidRDefault="0036469E">
      <w:pPr>
        <w:rPr>
          <w:sz w:val="24"/>
          <w:u w:val="single"/>
        </w:rPr>
      </w:pPr>
      <w:r w:rsidRPr="007F7F7A">
        <w:rPr>
          <w:sz w:val="24"/>
          <w:u w:val="single"/>
        </w:rPr>
        <w:t>Gewissenserforschung</w:t>
      </w:r>
      <w:r w:rsidR="003D4C8C" w:rsidRPr="007F7F7A">
        <w:rPr>
          <w:sz w:val="24"/>
          <w:u w:val="single"/>
        </w:rPr>
        <w:t xml:space="preserve"> und Vergebungsbitte</w:t>
      </w:r>
    </w:p>
    <w:p w:rsidR="003D4C8C" w:rsidRPr="007F7F7A" w:rsidRDefault="00A72468">
      <w:pPr>
        <w:rPr>
          <w:sz w:val="24"/>
        </w:rPr>
      </w:pPr>
      <w:r>
        <w:rPr>
          <w:sz w:val="24"/>
        </w:rPr>
        <w:t>Einleitung</w:t>
      </w:r>
    </w:p>
    <w:p w:rsidR="00CF032F" w:rsidRPr="007F7F7A" w:rsidRDefault="00CF032F" w:rsidP="00CF032F">
      <w:pPr>
        <w:rPr>
          <w:sz w:val="24"/>
        </w:rPr>
      </w:pPr>
      <w:r w:rsidRPr="007F7F7A">
        <w:rPr>
          <w:sz w:val="24"/>
        </w:rPr>
        <w:t>Lied: Und suchst du meine Sünde (GL 274)</w:t>
      </w:r>
    </w:p>
    <w:p w:rsidR="00CF032F" w:rsidRPr="007F7F7A" w:rsidRDefault="00CF032F" w:rsidP="00CF032F">
      <w:pPr>
        <w:rPr>
          <w:sz w:val="24"/>
        </w:rPr>
      </w:pPr>
      <w:r w:rsidRPr="007F7F7A">
        <w:rPr>
          <w:i/>
          <w:sz w:val="24"/>
        </w:rPr>
        <w:t>oder:</w:t>
      </w:r>
      <w:r w:rsidRPr="007F7F7A">
        <w:rPr>
          <w:sz w:val="24"/>
        </w:rPr>
        <w:t xml:space="preserve"> Sag ja zu mir, wenn alles nein sagt (GL 781,1-3)</w:t>
      </w:r>
    </w:p>
    <w:p w:rsidR="0036469E" w:rsidRPr="007F7F7A" w:rsidRDefault="003D4C8C">
      <w:pPr>
        <w:rPr>
          <w:sz w:val="24"/>
        </w:rPr>
      </w:pPr>
      <w:r w:rsidRPr="007F7F7A">
        <w:rPr>
          <w:sz w:val="24"/>
        </w:rPr>
        <w:t>Impulsfragen</w:t>
      </w:r>
    </w:p>
    <w:p w:rsidR="003D4C8C" w:rsidRPr="007F7F7A" w:rsidRDefault="003D4C8C">
      <w:pPr>
        <w:rPr>
          <w:sz w:val="24"/>
        </w:rPr>
      </w:pPr>
      <w:r w:rsidRPr="007F7F7A">
        <w:rPr>
          <w:sz w:val="24"/>
        </w:rPr>
        <w:t>Stille</w:t>
      </w:r>
    </w:p>
    <w:p w:rsidR="003D4C8C" w:rsidRPr="007F7F7A" w:rsidRDefault="00A72468">
      <w:pPr>
        <w:rPr>
          <w:sz w:val="24"/>
        </w:rPr>
      </w:pPr>
      <w:r>
        <w:rPr>
          <w:sz w:val="24"/>
        </w:rPr>
        <w:t>Gemeinsames Gebet (GL 677,2)</w:t>
      </w:r>
    </w:p>
    <w:p w:rsidR="003D4C8C" w:rsidRPr="007F7F7A" w:rsidRDefault="003D4C8C">
      <w:pPr>
        <w:rPr>
          <w:sz w:val="24"/>
        </w:rPr>
      </w:pPr>
    </w:p>
    <w:p w:rsidR="003D4C8C" w:rsidRPr="007F7F7A" w:rsidRDefault="003D4C8C">
      <w:pPr>
        <w:rPr>
          <w:sz w:val="24"/>
          <w:u w:val="single"/>
        </w:rPr>
      </w:pPr>
      <w:r w:rsidRPr="007F7F7A">
        <w:rPr>
          <w:sz w:val="24"/>
          <w:u w:val="single"/>
        </w:rPr>
        <w:t>Zeichenhandlung</w:t>
      </w:r>
    </w:p>
    <w:p w:rsidR="003D4C8C" w:rsidRPr="007F7F7A" w:rsidRDefault="003D4C8C">
      <w:pPr>
        <w:rPr>
          <w:sz w:val="24"/>
        </w:rPr>
      </w:pPr>
      <w:r w:rsidRPr="007F7F7A">
        <w:rPr>
          <w:sz w:val="24"/>
        </w:rPr>
        <w:t>Einführung</w:t>
      </w:r>
    </w:p>
    <w:p w:rsidR="003D4C8C" w:rsidRPr="007F7F7A" w:rsidRDefault="003D4C8C">
      <w:pPr>
        <w:rPr>
          <w:sz w:val="24"/>
        </w:rPr>
      </w:pPr>
      <w:r w:rsidRPr="007F7F7A">
        <w:rPr>
          <w:sz w:val="24"/>
        </w:rPr>
        <w:t>Zeichenhandlung</w:t>
      </w:r>
      <w:r w:rsidR="00E56ECF">
        <w:rPr>
          <w:sz w:val="24"/>
        </w:rPr>
        <w:t xml:space="preserve"> (mit Erweiterungsmöglichkeit)</w:t>
      </w:r>
    </w:p>
    <w:p w:rsidR="003D4C8C" w:rsidRPr="007F7F7A" w:rsidRDefault="003D4C8C">
      <w:pPr>
        <w:rPr>
          <w:sz w:val="24"/>
        </w:rPr>
      </w:pPr>
      <w:r w:rsidRPr="007F7F7A">
        <w:rPr>
          <w:sz w:val="24"/>
        </w:rPr>
        <w:t>Friedenszeichen</w:t>
      </w:r>
    </w:p>
    <w:p w:rsidR="00CF032F" w:rsidRPr="007F7F7A" w:rsidRDefault="00CF032F">
      <w:pPr>
        <w:rPr>
          <w:sz w:val="24"/>
        </w:rPr>
      </w:pPr>
      <w:r w:rsidRPr="007F7F7A">
        <w:rPr>
          <w:sz w:val="24"/>
        </w:rPr>
        <w:t>Lied: Denn wenn du ja sagst, kann ich leben (GL 781,4+6)</w:t>
      </w:r>
    </w:p>
    <w:p w:rsidR="003D4C8C" w:rsidRPr="007F7F7A" w:rsidRDefault="003D4C8C">
      <w:pPr>
        <w:rPr>
          <w:sz w:val="24"/>
        </w:rPr>
      </w:pPr>
    </w:p>
    <w:p w:rsidR="003D4C8C" w:rsidRPr="007F7F7A" w:rsidRDefault="00CF032F">
      <w:pPr>
        <w:rPr>
          <w:sz w:val="24"/>
          <w:u w:val="single"/>
        </w:rPr>
      </w:pPr>
      <w:r w:rsidRPr="007F7F7A">
        <w:rPr>
          <w:sz w:val="24"/>
          <w:u w:val="single"/>
        </w:rPr>
        <w:t>Gemeinsames Gebet</w:t>
      </w:r>
    </w:p>
    <w:p w:rsidR="005D4558" w:rsidRDefault="000C2C93">
      <w:pPr>
        <w:rPr>
          <w:sz w:val="24"/>
        </w:rPr>
      </w:pPr>
      <w:r w:rsidRPr="007F7F7A">
        <w:rPr>
          <w:sz w:val="24"/>
        </w:rPr>
        <w:t>Fürbitte</w:t>
      </w:r>
      <w:r w:rsidR="007F7F7A">
        <w:rPr>
          <w:sz w:val="24"/>
        </w:rPr>
        <w:t>n</w:t>
      </w:r>
    </w:p>
    <w:p w:rsidR="000C2C93" w:rsidRPr="005D4558" w:rsidRDefault="005D4558">
      <w:pPr>
        <w:rPr>
          <w:sz w:val="24"/>
        </w:rPr>
      </w:pPr>
      <w:r w:rsidRPr="005D4558">
        <w:rPr>
          <w:sz w:val="24"/>
        </w:rPr>
        <w:t>Liedruf: Du sei bei uns, in unsrer Mitte</w:t>
      </w:r>
      <w:r w:rsidR="00E56ECF">
        <w:rPr>
          <w:sz w:val="24"/>
        </w:rPr>
        <w:t xml:space="preserve"> </w:t>
      </w:r>
      <w:r w:rsidRPr="005D4558">
        <w:rPr>
          <w:sz w:val="24"/>
        </w:rPr>
        <w:t>(GL 182,2)</w:t>
      </w:r>
    </w:p>
    <w:p w:rsidR="003D4C8C" w:rsidRPr="007F7F7A" w:rsidRDefault="000C2C93">
      <w:pPr>
        <w:rPr>
          <w:sz w:val="24"/>
        </w:rPr>
      </w:pPr>
      <w:r w:rsidRPr="007F7F7A">
        <w:rPr>
          <w:sz w:val="24"/>
        </w:rPr>
        <w:t>Vaterunser</w:t>
      </w:r>
      <w:r w:rsidR="005D4558">
        <w:rPr>
          <w:sz w:val="24"/>
        </w:rPr>
        <w:t xml:space="preserve"> (evtl. gesungen GL 661,8)</w:t>
      </w:r>
    </w:p>
    <w:p w:rsidR="000C2C93" w:rsidRPr="007F7F7A" w:rsidRDefault="000C2C93">
      <w:pPr>
        <w:rPr>
          <w:sz w:val="24"/>
        </w:rPr>
      </w:pPr>
    </w:p>
    <w:p w:rsidR="003D4C8C" w:rsidRPr="007F7F7A" w:rsidRDefault="000C2C93">
      <w:pPr>
        <w:rPr>
          <w:sz w:val="24"/>
          <w:u w:val="single"/>
        </w:rPr>
      </w:pPr>
      <w:r w:rsidRPr="007F7F7A">
        <w:rPr>
          <w:sz w:val="24"/>
          <w:u w:val="single"/>
        </w:rPr>
        <w:t>Segen und Entlassung</w:t>
      </w:r>
    </w:p>
    <w:p w:rsidR="007F7F7A" w:rsidRDefault="00CF032F">
      <w:pPr>
        <w:rPr>
          <w:sz w:val="24"/>
        </w:rPr>
      </w:pPr>
      <w:r w:rsidRPr="007F7F7A">
        <w:rPr>
          <w:sz w:val="24"/>
        </w:rPr>
        <w:t xml:space="preserve">Lied: </w:t>
      </w:r>
      <w:r w:rsidR="002F6C94" w:rsidRPr="007F7F7A">
        <w:rPr>
          <w:sz w:val="24"/>
        </w:rPr>
        <w:t>Lass uns in deinem Namen, Herr (GL 446)</w:t>
      </w:r>
    </w:p>
    <w:p w:rsidR="0036469E" w:rsidRDefault="007F7F7A">
      <w:r w:rsidRPr="007F7F7A">
        <w:rPr>
          <w:i/>
          <w:sz w:val="24"/>
        </w:rPr>
        <w:t>oder:</w:t>
      </w:r>
      <w:r w:rsidRPr="007F7F7A">
        <w:rPr>
          <w:sz w:val="24"/>
        </w:rPr>
        <w:t xml:space="preserve"> </w:t>
      </w:r>
      <w:r>
        <w:rPr>
          <w:sz w:val="24"/>
        </w:rPr>
        <w:t>Er macht die Völker bangen (GL 429,4+5)</w:t>
      </w:r>
    </w:p>
    <w:p w:rsidR="007F7F7A" w:rsidRPr="007F7F7A" w:rsidRDefault="007F7F7A">
      <w:pPr>
        <w:rPr>
          <w:sz w:val="24"/>
        </w:rPr>
      </w:pPr>
      <w:r w:rsidRPr="007F7F7A">
        <w:rPr>
          <w:sz w:val="24"/>
        </w:rPr>
        <w:t>Segen</w:t>
      </w:r>
      <w:r w:rsidR="005D4558">
        <w:rPr>
          <w:sz w:val="24"/>
        </w:rPr>
        <w:t>sbitte</w:t>
      </w:r>
    </w:p>
    <w:p w:rsidR="0036469E" w:rsidRDefault="007F7F7A">
      <w:pPr>
        <w:rPr>
          <w:sz w:val="24"/>
        </w:rPr>
      </w:pPr>
      <w:r w:rsidRPr="007F7F7A">
        <w:rPr>
          <w:sz w:val="24"/>
        </w:rPr>
        <w:t>Entlassung</w:t>
      </w:r>
    </w:p>
    <w:p w:rsidR="00E56ECF" w:rsidRPr="00230EF0" w:rsidRDefault="00E56ECF" w:rsidP="00E56ECF">
      <w:pPr>
        <w:rPr>
          <w:b/>
          <w:sz w:val="24"/>
        </w:rPr>
      </w:pPr>
      <w:r>
        <w:rPr>
          <w:sz w:val="24"/>
        </w:rPr>
        <w:br w:type="column"/>
      </w:r>
      <w:r>
        <w:rPr>
          <w:noProof/>
          <w:sz w:val="24"/>
          <w:lang w:eastAsia="de-DE"/>
        </w:rPr>
        <w:drawing>
          <wp:anchor distT="0" distB="0" distL="114300" distR="114300" simplePos="0" relativeHeight="251657216" behindDoc="0" locked="0" layoutInCell="1" allowOverlap="1">
            <wp:simplePos x="0" y="0"/>
            <wp:positionH relativeFrom="column">
              <wp:posOffset>3662646</wp:posOffset>
            </wp:positionH>
            <wp:positionV relativeFrom="paragraph">
              <wp:posOffset>-183515</wp:posOffset>
            </wp:positionV>
            <wp:extent cx="2324100" cy="1854200"/>
            <wp:effectExtent l="0" t="0" r="0" b="0"/>
            <wp:wrapSquare wrapText="bothSides"/>
            <wp:docPr id="3" name="Grafik 3" descr="C:\Users\Jmueller\AppData\Local\Microsoft\Windows\INetCache\Content.Word\ES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ueller\AppData\Local\Microsoft\Windows\INetCache\Content.Word\ESA_logo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854200"/>
                    </a:xfrm>
                    <a:prstGeom prst="rect">
                      <a:avLst/>
                    </a:prstGeom>
                    <a:noFill/>
                    <a:ln>
                      <a:noFill/>
                    </a:ln>
                  </pic:spPr>
                </pic:pic>
              </a:graphicData>
            </a:graphic>
          </wp:anchor>
        </w:drawing>
      </w:r>
      <w:r w:rsidRPr="00230EF0">
        <w:rPr>
          <w:b/>
          <w:sz w:val="24"/>
        </w:rPr>
        <w:t>Redaktion</w:t>
      </w:r>
    </w:p>
    <w:p w:rsidR="00E56ECF" w:rsidRDefault="00E56ECF" w:rsidP="00E56ECF">
      <w:pPr>
        <w:rPr>
          <w:sz w:val="24"/>
        </w:rPr>
      </w:pPr>
      <w:r w:rsidRPr="00392C53">
        <w:rPr>
          <w:sz w:val="24"/>
        </w:rPr>
        <w:t>Jörg Müller, Referent für Liturgie</w:t>
      </w:r>
      <w:r>
        <w:rPr>
          <w:sz w:val="24"/>
        </w:rPr>
        <w:t xml:space="preserve"> (Erzb. Seelsorgeamt)</w:t>
      </w:r>
    </w:p>
    <w:p w:rsidR="00E56ECF" w:rsidRDefault="00E56ECF" w:rsidP="00E56ECF">
      <w:pPr>
        <w:rPr>
          <w:sz w:val="24"/>
        </w:rPr>
      </w:pPr>
    </w:p>
    <w:p w:rsidR="00E56ECF" w:rsidRPr="00230EF0" w:rsidRDefault="00E56ECF" w:rsidP="00E56ECF">
      <w:pPr>
        <w:rPr>
          <w:b/>
          <w:sz w:val="24"/>
        </w:rPr>
      </w:pPr>
      <w:r w:rsidRPr="00230EF0">
        <w:rPr>
          <w:b/>
          <w:sz w:val="24"/>
        </w:rPr>
        <w:t>Herausgeber</w:t>
      </w:r>
    </w:p>
    <w:p w:rsidR="00E56ECF" w:rsidRPr="00392C53" w:rsidRDefault="00E56ECF" w:rsidP="00E56ECF">
      <w:pPr>
        <w:rPr>
          <w:sz w:val="24"/>
        </w:rPr>
      </w:pPr>
      <w:r w:rsidRPr="00392C53">
        <w:rPr>
          <w:sz w:val="24"/>
        </w:rPr>
        <w:t>Erzbischöfliches Ordinariat Freiburg</w:t>
      </w:r>
      <w:r>
        <w:rPr>
          <w:sz w:val="24"/>
        </w:rPr>
        <w:t>, Referat Liturgie</w:t>
      </w:r>
    </w:p>
    <w:p w:rsidR="00E56ECF" w:rsidRPr="00392C53" w:rsidRDefault="00E56ECF" w:rsidP="00E56ECF">
      <w:pPr>
        <w:rPr>
          <w:sz w:val="24"/>
        </w:rPr>
      </w:pPr>
      <w:r w:rsidRPr="00392C53">
        <w:rPr>
          <w:sz w:val="24"/>
        </w:rPr>
        <w:t>Erzbischöfliches Seelsorgeamt</w:t>
      </w:r>
      <w:r>
        <w:rPr>
          <w:sz w:val="24"/>
        </w:rPr>
        <w:t xml:space="preserve">, </w:t>
      </w:r>
      <w:r w:rsidRPr="00392C53">
        <w:rPr>
          <w:sz w:val="24"/>
        </w:rPr>
        <w:t>Referat Pastorale Projekte und Grunddienste –</w:t>
      </w:r>
    </w:p>
    <w:p w:rsidR="00E56ECF" w:rsidRPr="007F7F7A" w:rsidRDefault="00E56ECF">
      <w:pPr>
        <w:rPr>
          <w:sz w:val="24"/>
        </w:rPr>
      </w:pPr>
      <w:r w:rsidRPr="00392C53">
        <w:rPr>
          <w:sz w:val="24"/>
        </w:rPr>
        <w:t>Postfach 449, 79004 Freiburg; ppg@seelsorgeamt-freiburg.de</w:t>
      </w:r>
    </w:p>
    <w:sectPr w:rsidR="00E56ECF" w:rsidRPr="007F7F7A" w:rsidSect="0071039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A08" w:rsidRDefault="00171A08" w:rsidP="00472FA4">
      <w:r>
        <w:separator/>
      </w:r>
    </w:p>
  </w:endnote>
  <w:endnote w:type="continuationSeparator" w:id="0">
    <w:p w:rsidR="00171A08" w:rsidRDefault="00171A08" w:rsidP="004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730729"/>
      <w:docPartObj>
        <w:docPartGallery w:val="Page Numbers (Bottom of Page)"/>
        <w:docPartUnique/>
      </w:docPartObj>
    </w:sdtPr>
    <w:sdtEndPr/>
    <w:sdtContent>
      <w:p w:rsidR="00A72468" w:rsidRDefault="00A2393F">
        <w:pPr>
          <w:pStyle w:val="Fuzeile"/>
          <w:jc w:val="right"/>
        </w:pPr>
        <w:r>
          <w:fldChar w:fldCharType="begin"/>
        </w:r>
        <w:r>
          <w:instrText>PAGE   \* MERGEFORMAT</w:instrText>
        </w:r>
        <w:r>
          <w:fldChar w:fldCharType="separate"/>
        </w:r>
        <w:r w:rsidR="004516FF">
          <w:rPr>
            <w:noProof/>
          </w:rPr>
          <w:t>12</w:t>
        </w:r>
        <w:r>
          <w:rPr>
            <w:noProof/>
          </w:rPr>
          <w:fldChar w:fldCharType="end"/>
        </w:r>
      </w:p>
    </w:sdtContent>
  </w:sdt>
  <w:p w:rsidR="00A72468" w:rsidRDefault="00A724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A08" w:rsidRDefault="00171A08" w:rsidP="00472FA4">
      <w:r>
        <w:separator/>
      </w:r>
    </w:p>
  </w:footnote>
  <w:footnote w:type="continuationSeparator" w:id="0">
    <w:p w:rsidR="00171A08" w:rsidRDefault="00171A08" w:rsidP="0047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68" w:rsidRDefault="00A72468">
    <w:pPr>
      <w:pStyle w:val="Kopfzeile"/>
      <w:jc w:val="right"/>
    </w:pPr>
  </w:p>
  <w:p w:rsidR="00A72468" w:rsidRDefault="00A724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6E95"/>
    <w:multiLevelType w:val="hybridMultilevel"/>
    <w:tmpl w:val="38F0C4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82564E"/>
    <w:multiLevelType w:val="hybridMultilevel"/>
    <w:tmpl w:val="73088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116D87"/>
    <w:multiLevelType w:val="hybridMultilevel"/>
    <w:tmpl w:val="EA22E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B90152"/>
    <w:multiLevelType w:val="hybridMultilevel"/>
    <w:tmpl w:val="D0001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7A5048"/>
    <w:multiLevelType w:val="hybridMultilevel"/>
    <w:tmpl w:val="40D461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963D7B"/>
    <w:multiLevelType w:val="hybridMultilevel"/>
    <w:tmpl w:val="237EF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F52A5A"/>
    <w:multiLevelType w:val="hybridMultilevel"/>
    <w:tmpl w:val="01660744"/>
    <w:lvl w:ilvl="0" w:tplc="0FD81160">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570F53"/>
    <w:multiLevelType w:val="hybridMultilevel"/>
    <w:tmpl w:val="40BCBB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A16AF5"/>
    <w:multiLevelType w:val="hybridMultilevel"/>
    <w:tmpl w:val="DCA2B40E"/>
    <w:lvl w:ilvl="0" w:tplc="54A22276">
      <w:start w:val="1"/>
      <w:numFmt w:val="bullet"/>
      <w:pStyle w:val="Listenabsatz"/>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BB63F8"/>
    <w:multiLevelType w:val="hybridMultilevel"/>
    <w:tmpl w:val="F30EF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DD6D09"/>
    <w:multiLevelType w:val="hybridMultilevel"/>
    <w:tmpl w:val="1E88B7E0"/>
    <w:lvl w:ilvl="0" w:tplc="0FD81160">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3"/>
  </w:num>
  <w:num w:numId="5">
    <w:abstractNumId w:val="0"/>
  </w:num>
  <w:num w:numId="6">
    <w:abstractNumId w:val="4"/>
  </w:num>
  <w:num w:numId="7">
    <w:abstractNumId w:val="2"/>
  </w:num>
  <w:num w:numId="8">
    <w:abstractNumId w:val="1"/>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FA4"/>
    <w:rsid w:val="0001194F"/>
    <w:rsid w:val="00017577"/>
    <w:rsid w:val="00081C3A"/>
    <w:rsid w:val="000C2C93"/>
    <w:rsid w:val="000C519D"/>
    <w:rsid w:val="00171A08"/>
    <w:rsid w:val="0017280C"/>
    <w:rsid w:val="001A20AC"/>
    <w:rsid w:val="001C3FA1"/>
    <w:rsid w:val="001E55E1"/>
    <w:rsid w:val="002478B5"/>
    <w:rsid w:val="00264A20"/>
    <w:rsid w:val="002C04C1"/>
    <w:rsid w:val="002C7B56"/>
    <w:rsid w:val="002F6C94"/>
    <w:rsid w:val="003358D7"/>
    <w:rsid w:val="0033783F"/>
    <w:rsid w:val="00354367"/>
    <w:rsid w:val="0036469E"/>
    <w:rsid w:val="00391954"/>
    <w:rsid w:val="003C1090"/>
    <w:rsid w:val="003D1839"/>
    <w:rsid w:val="003D4C8C"/>
    <w:rsid w:val="003E4BEA"/>
    <w:rsid w:val="004018CE"/>
    <w:rsid w:val="00441BEA"/>
    <w:rsid w:val="004516FF"/>
    <w:rsid w:val="004661C3"/>
    <w:rsid w:val="00472FA4"/>
    <w:rsid w:val="004B18AE"/>
    <w:rsid w:val="004D0BFC"/>
    <w:rsid w:val="004D4C49"/>
    <w:rsid w:val="005D4558"/>
    <w:rsid w:val="005F1E0F"/>
    <w:rsid w:val="00600B5D"/>
    <w:rsid w:val="00601C4D"/>
    <w:rsid w:val="00610497"/>
    <w:rsid w:val="00651A47"/>
    <w:rsid w:val="00656419"/>
    <w:rsid w:val="006634A3"/>
    <w:rsid w:val="0066394F"/>
    <w:rsid w:val="006B5B91"/>
    <w:rsid w:val="006D4432"/>
    <w:rsid w:val="00710399"/>
    <w:rsid w:val="007A40C9"/>
    <w:rsid w:val="007B4B64"/>
    <w:rsid w:val="007C6E78"/>
    <w:rsid w:val="007E6AC5"/>
    <w:rsid w:val="007F7F7A"/>
    <w:rsid w:val="00856B50"/>
    <w:rsid w:val="00857A72"/>
    <w:rsid w:val="008C6FC4"/>
    <w:rsid w:val="008C73AA"/>
    <w:rsid w:val="00935F95"/>
    <w:rsid w:val="009418E5"/>
    <w:rsid w:val="00980BBF"/>
    <w:rsid w:val="0098171E"/>
    <w:rsid w:val="009C02AB"/>
    <w:rsid w:val="009C656C"/>
    <w:rsid w:val="00A2393F"/>
    <w:rsid w:val="00A317C5"/>
    <w:rsid w:val="00A5541A"/>
    <w:rsid w:val="00A72468"/>
    <w:rsid w:val="00A9082B"/>
    <w:rsid w:val="00AA2E63"/>
    <w:rsid w:val="00AC67FD"/>
    <w:rsid w:val="00B6358A"/>
    <w:rsid w:val="00B679AE"/>
    <w:rsid w:val="00C0675E"/>
    <w:rsid w:val="00C35D27"/>
    <w:rsid w:val="00C54655"/>
    <w:rsid w:val="00C54C7A"/>
    <w:rsid w:val="00CB3276"/>
    <w:rsid w:val="00CD4220"/>
    <w:rsid w:val="00CF032F"/>
    <w:rsid w:val="00CF0A4B"/>
    <w:rsid w:val="00D07D77"/>
    <w:rsid w:val="00D501FC"/>
    <w:rsid w:val="00DB465E"/>
    <w:rsid w:val="00DD50D1"/>
    <w:rsid w:val="00DE669D"/>
    <w:rsid w:val="00E161F9"/>
    <w:rsid w:val="00E23ECF"/>
    <w:rsid w:val="00E40A58"/>
    <w:rsid w:val="00E4196B"/>
    <w:rsid w:val="00E56ECF"/>
    <w:rsid w:val="00E63119"/>
    <w:rsid w:val="00E7168B"/>
    <w:rsid w:val="00E7545C"/>
    <w:rsid w:val="00E7671C"/>
    <w:rsid w:val="00EA311E"/>
    <w:rsid w:val="00EB69A6"/>
    <w:rsid w:val="00F104C9"/>
    <w:rsid w:val="00F3006E"/>
    <w:rsid w:val="00F37EFC"/>
    <w:rsid w:val="00F5609A"/>
    <w:rsid w:val="00FB35FD"/>
    <w:rsid w:val="00FE1786"/>
    <w:rsid w:val="00FE5B9A"/>
    <w:rsid w:val="00FF6BE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88DD"/>
  <w15:docId w15:val="{418C5AD4-F132-4B0F-BD31-C8D3631A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039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4A58"/>
    <w:rPr>
      <w:rFonts w:ascii="Lucida Grande" w:hAnsi="Lucida Grande"/>
      <w:sz w:val="18"/>
      <w:szCs w:val="18"/>
    </w:rPr>
  </w:style>
  <w:style w:type="character" w:customStyle="1" w:styleId="SprechblasentextZeichen">
    <w:name w:val="Sprechblasentext Zeichen"/>
    <w:basedOn w:val="Absatz-Standardschriftart"/>
    <w:uiPriority w:val="99"/>
    <w:semiHidden/>
    <w:rsid w:val="00634A58"/>
    <w:rPr>
      <w:rFonts w:ascii="Lucida Grande" w:hAnsi="Lucida Grande"/>
      <w:sz w:val="18"/>
      <w:szCs w:val="18"/>
    </w:rPr>
  </w:style>
  <w:style w:type="character" w:customStyle="1" w:styleId="SprechblasentextZeichen0">
    <w:name w:val="Sprechblasentext Zeichen"/>
    <w:basedOn w:val="Absatz-Standardschriftart"/>
    <w:uiPriority w:val="99"/>
    <w:semiHidden/>
    <w:rsid w:val="00634A5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34A58"/>
    <w:rPr>
      <w:rFonts w:ascii="Lucida Grande" w:hAnsi="Lucida Grande"/>
      <w:sz w:val="18"/>
      <w:szCs w:val="18"/>
    </w:rPr>
  </w:style>
  <w:style w:type="paragraph" w:styleId="Kopfzeile">
    <w:name w:val="header"/>
    <w:basedOn w:val="Standard"/>
    <w:link w:val="KopfzeileZchn"/>
    <w:uiPriority w:val="99"/>
    <w:unhideWhenUsed/>
    <w:rsid w:val="00472FA4"/>
    <w:pPr>
      <w:tabs>
        <w:tab w:val="center" w:pos="4536"/>
        <w:tab w:val="right" w:pos="9072"/>
      </w:tabs>
    </w:pPr>
  </w:style>
  <w:style w:type="character" w:customStyle="1" w:styleId="KopfzeileZchn">
    <w:name w:val="Kopfzeile Zchn"/>
    <w:basedOn w:val="Absatz-Standardschriftart"/>
    <w:link w:val="Kopfzeile"/>
    <w:uiPriority w:val="99"/>
    <w:rsid w:val="00472FA4"/>
  </w:style>
  <w:style w:type="paragraph" w:styleId="Fuzeile">
    <w:name w:val="footer"/>
    <w:basedOn w:val="Standard"/>
    <w:link w:val="FuzeileZchn"/>
    <w:uiPriority w:val="99"/>
    <w:unhideWhenUsed/>
    <w:rsid w:val="00472FA4"/>
    <w:pPr>
      <w:tabs>
        <w:tab w:val="center" w:pos="4536"/>
        <w:tab w:val="right" w:pos="9072"/>
      </w:tabs>
    </w:pPr>
  </w:style>
  <w:style w:type="character" w:customStyle="1" w:styleId="FuzeileZchn">
    <w:name w:val="Fußzeile Zchn"/>
    <w:basedOn w:val="Absatz-Standardschriftart"/>
    <w:link w:val="Fuzeile"/>
    <w:uiPriority w:val="99"/>
    <w:rsid w:val="00472FA4"/>
  </w:style>
  <w:style w:type="paragraph" w:styleId="Listenabsatz">
    <w:name w:val="List Paragraph"/>
    <w:basedOn w:val="Standard"/>
    <w:uiPriority w:val="34"/>
    <w:qFormat/>
    <w:rsid w:val="00472FA4"/>
    <w:pPr>
      <w:numPr>
        <w:numId w:val="1"/>
      </w:numPr>
      <w:contextualSpacing/>
    </w:pPr>
    <w:rPr>
      <w:sz w:val="24"/>
      <w:szCs w:val="24"/>
    </w:rPr>
  </w:style>
  <w:style w:type="character" w:customStyle="1" w:styleId="char">
    <w:name w:val="char"/>
    <w:basedOn w:val="Absatz-Standardschriftart"/>
    <w:rsid w:val="00B6358A"/>
  </w:style>
  <w:style w:type="character" w:customStyle="1" w:styleId="apple-tab-span">
    <w:name w:val="apple-tab-span"/>
    <w:basedOn w:val="Absatz-Standardschriftart"/>
    <w:rsid w:val="00980BBF"/>
  </w:style>
  <w:style w:type="character" w:styleId="Hyperlink">
    <w:name w:val="Hyperlink"/>
    <w:basedOn w:val="Absatz-Standardschriftart"/>
    <w:uiPriority w:val="99"/>
    <w:semiHidden/>
    <w:unhideWhenUsed/>
    <w:rsid w:val="003E4BEA"/>
    <w:rPr>
      <w:color w:val="0000FF"/>
      <w:u w:val="single"/>
    </w:rPr>
  </w:style>
  <w:style w:type="character" w:customStyle="1" w:styleId="apple-converted-space">
    <w:name w:val="apple-converted-space"/>
    <w:basedOn w:val="Absatz-Standardschriftart"/>
    <w:rsid w:val="003E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55956">
      <w:bodyDiv w:val="1"/>
      <w:marLeft w:val="0"/>
      <w:marRight w:val="0"/>
      <w:marTop w:val="0"/>
      <w:marBottom w:val="0"/>
      <w:divBdr>
        <w:top w:val="none" w:sz="0" w:space="0" w:color="auto"/>
        <w:left w:val="none" w:sz="0" w:space="0" w:color="auto"/>
        <w:bottom w:val="none" w:sz="0" w:space="0" w:color="auto"/>
        <w:right w:val="none" w:sz="0" w:space="0" w:color="auto"/>
      </w:divBdr>
    </w:div>
    <w:div w:id="961545338">
      <w:bodyDiv w:val="1"/>
      <w:marLeft w:val="0"/>
      <w:marRight w:val="0"/>
      <w:marTop w:val="0"/>
      <w:marBottom w:val="0"/>
      <w:divBdr>
        <w:top w:val="none" w:sz="0" w:space="0" w:color="auto"/>
        <w:left w:val="none" w:sz="0" w:space="0" w:color="auto"/>
        <w:bottom w:val="none" w:sz="0" w:space="0" w:color="auto"/>
        <w:right w:val="none" w:sz="0" w:space="0" w:color="auto"/>
      </w:divBdr>
    </w:div>
    <w:div w:id="999697201">
      <w:bodyDiv w:val="1"/>
      <w:marLeft w:val="0"/>
      <w:marRight w:val="0"/>
      <w:marTop w:val="0"/>
      <w:marBottom w:val="0"/>
      <w:divBdr>
        <w:top w:val="none" w:sz="0" w:space="0" w:color="auto"/>
        <w:left w:val="none" w:sz="0" w:space="0" w:color="auto"/>
        <w:bottom w:val="none" w:sz="0" w:space="0" w:color="auto"/>
        <w:right w:val="none" w:sz="0" w:space="0" w:color="auto"/>
      </w:divBdr>
    </w:div>
    <w:div w:id="1261183194">
      <w:bodyDiv w:val="1"/>
      <w:marLeft w:val="0"/>
      <w:marRight w:val="0"/>
      <w:marTop w:val="0"/>
      <w:marBottom w:val="0"/>
      <w:divBdr>
        <w:top w:val="none" w:sz="0" w:space="0" w:color="auto"/>
        <w:left w:val="none" w:sz="0" w:space="0" w:color="auto"/>
        <w:bottom w:val="none" w:sz="0" w:space="0" w:color="auto"/>
        <w:right w:val="none" w:sz="0" w:space="0" w:color="auto"/>
      </w:divBdr>
    </w:div>
    <w:div w:id="14779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3D9D-B4E4-478A-A051-F95B683E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3569</Words>
  <Characters>22486</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Müller Jörg</cp:lastModifiedBy>
  <cp:revision>6</cp:revision>
  <cp:lastPrinted>2024-01-22T12:50:00Z</cp:lastPrinted>
  <dcterms:created xsi:type="dcterms:W3CDTF">2023-12-21T09:18:00Z</dcterms:created>
  <dcterms:modified xsi:type="dcterms:W3CDTF">2024-01-23T10:19:00Z</dcterms:modified>
</cp:coreProperties>
</file>