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BED7" w14:textId="0019E95D" w:rsidR="008C73AA" w:rsidRDefault="008C73AA" w:rsidP="008C73AA">
      <w:pPr>
        <w:spacing w:line="276" w:lineRule="auto"/>
        <w:rPr>
          <w:rFonts w:ascii="Perpetua Titling MT" w:hAnsi="Perpetua Titling MT"/>
          <w:sz w:val="36"/>
        </w:rPr>
      </w:pPr>
    </w:p>
    <w:p w14:paraId="5DE238E9" w14:textId="77777777" w:rsidR="00C54655" w:rsidRDefault="00C54655" w:rsidP="008C73AA">
      <w:pPr>
        <w:spacing w:line="276" w:lineRule="auto"/>
        <w:rPr>
          <w:rFonts w:ascii="Perpetua Titling MT" w:hAnsi="Perpetua Titling MT"/>
          <w:sz w:val="36"/>
        </w:rPr>
      </w:pPr>
    </w:p>
    <w:p w14:paraId="4AAE37AF" w14:textId="61645B13" w:rsidR="008C73AA" w:rsidRDefault="00215B21" w:rsidP="008C73AA">
      <w:pPr>
        <w:spacing w:line="276" w:lineRule="auto"/>
        <w:rPr>
          <w:rFonts w:ascii="Perpetua Titling MT" w:hAnsi="Perpetua Titling MT"/>
          <w:sz w:val="36"/>
        </w:rPr>
      </w:pPr>
      <w:r>
        <w:rPr>
          <w:noProof/>
        </w:rPr>
        <w:drawing>
          <wp:inline distT="0" distB="0" distL="0" distR="0" wp14:anchorId="41035014" wp14:editId="3F37244B">
            <wp:extent cx="5858540" cy="415474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2585" cy="4164705"/>
                    </a:xfrm>
                    <a:prstGeom prst="rect">
                      <a:avLst/>
                    </a:prstGeom>
                    <a:noFill/>
                    <a:ln>
                      <a:noFill/>
                    </a:ln>
                  </pic:spPr>
                </pic:pic>
              </a:graphicData>
            </a:graphic>
          </wp:inline>
        </w:drawing>
      </w:r>
    </w:p>
    <w:p w14:paraId="52445C0A" w14:textId="77777777" w:rsidR="00AB5251" w:rsidRPr="00472FA4" w:rsidRDefault="00AB5251" w:rsidP="008C73AA">
      <w:pPr>
        <w:spacing w:line="276" w:lineRule="auto"/>
        <w:rPr>
          <w:rFonts w:ascii="Perpetua Titling MT" w:hAnsi="Perpetua Titling MT"/>
          <w:sz w:val="36"/>
        </w:rPr>
      </w:pPr>
    </w:p>
    <w:p w14:paraId="6F249CC0" w14:textId="77777777" w:rsidR="00481C7B" w:rsidRDefault="008C73AA" w:rsidP="00481C7B">
      <w:pPr>
        <w:jc w:val="center"/>
        <w:rPr>
          <w:i/>
          <w:sz w:val="36"/>
          <w:szCs w:val="28"/>
        </w:rPr>
      </w:pPr>
      <w:r w:rsidRPr="00215B21">
        <w:rPr>
          <w:i/>
          <w:sz w:val="36"/>
          <w:szCs w:val="28"/>
        </w:rPr>
        <w:t>Bußfeier</w:t>
      </w:r>
      <w:r w:rsidR="00E4196B" w:rsidRPr="00215B21">
        <w:rPr>
          <w:i/>
          <w:sz w:val="36"/>
          <w:szCs w:val="28"/>
        </w:rPr>
        <w:t xml:space="preserve"> in der Österlichen Bußzeit 202</w:t>
      </w:r>
      <w:r w:rsidR="00215B21">
        <w:rPr>
          <w:i/>
          <w:sz w:val="36"/>
          <w:szCs w:val="28"/>
        </w:rPr>
        <w:t>6</w:t>
      </w:r>
    </w:p>
    <w:p w14:paraId="599DC55F" w14:textId="14A9B7EA" w:rsidR="00481C7B" w:rsidRDefault="00481C7B" w:rsidP="00481C7B">
      <w:pPr>
        <w:rPr>
          <w:i/>
          <w:sz w:val="36"/>
          <w:szCs w:val="28"/>
        </w:rPr>
      </w:pPr>
    </w:p>
    <w:p w14:paraId="2085CE60" w14:textId="77777777" w:rsidR="00481C7B" w:rsidRDefault="00481C7B" w:rsidP="00481C7B">
      <w:pPr>
        <w:rPr>
          <w:sz w:val="24"/>
        </w:rPr>
      </w:pPr>
    </w:p>
    <w:p w14:paraId="484B0D2B" w14:textId="30F26B7D" w:rsidR="00481C7B" w:rsidRDefault="00481C7B" w:rsidP="00481C7B">
      <w:pPr>
        <w:rPr>
          <w:sz w:val="24"/>
        </w:rPr>
      </w:pPr>
    </w:p>
    <w:p w14:paraId="5F126B42" w14:textId="60A99C70" w:rsidR="007924D9" w:rsidRDefault="007924D9" w:rsidP="00481C7B">
      <w:pPr>
        <w:rPr>
          <w:sz w:val="24"/>
        </w:rPr>
      </w:pPr>
    </w:p>
    <w:p w14:paraId="65E3703E" w14:textId="6155E884" w:rsidR="007924D9" w:rsidRDefault="007924D9" w:rsidP="00481C7B">
      <w:pPr>
        <w:rPr>
          <w:sz w:val="24"/>
        </w:rPr>
      </w:pPr>
    </w:p>
    <w:p w14:paraId="37C602AB" w14:textId="4261377B" w:rsidR="007924D9" w:rsidRDefault="007924D9" w:rsidP="00481C7B">
      <w:pPr>
        <w:rPr>
          <w:sz w:val="24"/>
        </w:rPr>
      </w:pPr>
    </w:p>
    <w:p w14:paraId="097028F0" w14:textId="77777777" w:rsidR="007924D9" w:rsidRDefault="007924D9" w:rsidP="00481C7B">
      <w:pPr>
        <w:rPr>
          <w:sz w:val="24"/>
        </w:rPr>
      </w:pPr>
    </w:p>
    <w:p w14:paraId="024511BA" w14:textId="77777777" w:rsidR="00481C7B" w:rsidRDefault="00481C7B" w:rsidP="00481C7B">
      <w:pPr>
        <w:rPr>
          <w:sz w:val="24"/>
        </w:rPr>
      </w:pPr>
    </w:p>
    <w:p w14:paraId="4FB2CAD5" w14:textId="77777777" w:rsidR="00481C7B" w:rsidRDefault="00481C7B" w:rsidP="00481C7B">
      <w:pPr>
        <w:rPr>
          <w:noProof/>
          <w:sz w:val="24"/>
        </w:rPr>
      </w:pPr>
    </w:p>
    <w:p w14:paraId="672ACBBF" w14:textId="77777777" w:rsidR="00481C7B" w:rsidRDefault="00481C7B" w:rsidP="00481C7B">
      <w:pPr>
        <w:rPr>
          <w:noProof/>
          <w:sz w:val="24"/>
        </w:rPr>
      </w:pPr>
    </w:p>
    <w:p w14:paraId="2EC5BDA6" w14:textId="191C2100" w:rsidR="00481C7B" w:rsidRPr="003A5714" w:rsidRDefault="00481C7B" w:rsidP="00481C7B">
      <w:pPr>
        <w:rPr>
          <w:sz w:val="24"/>
        </w:rPr>
      </w:pPr>
      <w:r>
        <w:rPr>
          <w:noProof/>
        </w:rPr>
        <w:drawing>
          <wp:inline distT="0" distB="0" distL="0" distR="0" wp14:anchorId="7309622B" wp14:editId="4A080CCC">
            <wp:extent cx="2100805" cy="1637215"/>
            <wp:effectExtent l="0" t="0" r="0" b="0"/>
            <wp:docPr id="5" name="Grafik 5"/>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351" cy="1648551"/>
                    </a:xfrm>
                    <a:prstGeom prst="rect">
                      <a:avLst/>
                    </a:prstGeom>
                    <a:noFill/>
                    <a:ln>
                      <a:noFill/>
                    </a:ln>
                  </pic:spPr>
                </pic:pic>
              </a:graphicData>
            </a:graphic>
          </wp:inline>
        </w:drawing>
      </w:r>
      <w:r>
        <w:rPr>
          <w:noProof/>
          <w:sz w:val="24"/>
        </w:rPr>
        <w:tab/>
      </w:r>
      <w:r>
        <w:rPr>
          <w:noProof/>
          <w:sz w:val="24"/>
        </w:rPr>
        <w:tab/>
      </w:r>
      <w:r>
        <w:rPr>
          <w:noProof/>
          <w:sz w:val="24"/>
        </w:rPr>
        <w:tab/>
      </w:r>
      <w:r>
        <w:rPr>
          <w:noProof/>
          <w:sz w:val="24"/>
        </w:rPr>
        <w:drawing>
          <wp:inline distT="0" distB="0" distL="0" distR="0" wp14:anchorId="31DFCDA5" wp14:editId="71E0FD1E">
            <wp:extent cx="2327549" cy="1029009"/>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113" cy="1044290"/>
                    </a:xfrm>
                    <a:prstGeom prst="rect">
                      <a:avLst/>
                    </a:prstGeom>
                    <a:noFill/>
                    <a:ln>
                      <a:noFill/>
                    </a:ln>
                  </pic:spPr>
                </pic:pic>
              </a:graphicData>
            </a:graphic>
          </wp:inline>
        </w:drawing>
      </w:r>
    </w:p>
    <w:p w14:paraId="18ECE217" w14:textId="6A9E6536" w:rsidR="00AB5251" w:rsidRPr="00481C7B" w:rsidRDefault="008C73AA" w:rsidP="00481C7B">
      <w:pPr>
        <w:rPr>
          <w:i/>
          <w:sz w:val="36"/>
          <w:szCs w:val="28"/>
        </w:rPr>
      </w:pPr>
      <w:r>
        <w:rPr>
          <w:rFonts w:ascii="Perpetua Titling MT" w:hAnsi="Perpetua Titling MT"/>
          <w:sz w:val="36"/>
        </w:rPr>
        <w:br w:type="column"/>
      </w:r>
      <w:r w:rsidR="00215B21">
        <w:rPr>
          <w:sz w:val="56"/>
          <w:szCs w:val="56"/>
        </w:rPr>
        <w:lastRenderedPageBreak/>
        <w:t>Sprich nur ein Wort!</w:t>
      </w:r>
    </w:p>
    <w:p w14:paraId="493E63A0" w14:textId="32667799" w:rsidR="00472FA4" w:rsidRPr="004516FF" w:rsidRDefault="00472FA4" w:rsidP="00AB5251">
      <w:pPr>
        <w:spacing w:line="276" w:lineRule="auto"/>
        <w:rPr>
          <w:i/>
          <w:sz w:val="28"/>
        </w:rPr>
      </w:pPr>
      <w:r w:rsidRPr="004516FF">
        <w:rPr>
          <w:i/>
          <w:sz w:val="28"/>
        </w:rPr>
        <w:t>Bußfeier</w:t>
      </w:r>
      <w:r w:rsidR="00E4196B" w:rsidRPr="004516FF">
        <w:rPr>
          <w:i/>
          <w:sz w:val="28"/>
        </w:rPr>
        <w:t xml:space="preserve"> in der Österlichen Bußzeit 202</w:t>
      </w:r>
      <w:r w:rsidR="00215B21">
        <w:rPr>
          <w:i/>
          <w:sz w:val="28"/>
        </w:rPr>
        <w:t>6</w:t>
      </w:r>
    </w:p>
    <w:p w14:paraId="7980D6E0" w14:textId="77777777" w:rsidR="00472FA4" w:rsidRDefault="00472FA4"/>
    <w:p w14:paraId="5EC042D7" w14:textId="77777777" w:rsidR="00472FA4" w:rsidRDefault="00472FA4"/>
    <w:p w14:paraId="10D10880" w14:textId="77777777" w:rsidR="00472FA4" w:rsidRPr="00D10693" w:rsidRDefault="00472FA4" w:rsidP="00CF0A4B">
      <w:pPr>
        <w:jc w:val="both"/>
        <w:rPr>
          <w:b/>
          <w:sz w:val="24"/>
        </w:rPr>
      </w:pPr>
      <w:r w:rsidRPr="00D10693">
        <w:rPr>
          <w:b/>
          <w:sz w:val="24"/>
        </w:rPr>
        <w:t>Aufbau der Bußfeier</w:t>
      </w:r>
    </w:p>
    <w:p w14:paraId="3E3FDA89" w14:textId="447AD2C2" w:rsidR="00E4196B" w:rsidRPr="00D10693" w:rsidRDefault="00E4196B" w:rsidP="00E4196B">
      <w:pPr>
        <w:numPr>
          <w:ilvl w:val="0"/>
          <w:numId w:val="3"/>
        </w:numPr>
        <w:jc w:val="both"/>
        <w:rPr>
          <w:sz w:val="24"/>
          <w:szCs w:val="24"/>
        </w:rPr>
      </w:pPr>
      <w:r w:rsidRPr="00D10693">
        <w:rPr>
          <w:sz w:val="24"/>
          <w:szCs w:val="24"/>
        </w:rPr>
        <w:t>Die Feier eröffnen und sich auf Gott ausrichten</w:t>
      </w:r>
    </w:p>
    <w:p w14:paraId="14571E01" w14:textId="6D73F6C1" w:rsidR="00E4196B" w:rsidRDefault="00E4196B" w:rsidP="00481C7B">
      <w:pPr>
        <w:numPr>
          <w:ilvl w:val="0"/>
          <w:numId w:val="3"/>
        </w:numPr>
        <w:jc w:val="both"/>
        <w:rPr>
          <w:sz w:val="24"/>
          <w:szCs w:val="24"/>
        </w:rPr>
      </w:pPr>
      <w:r w:rsidRPr="00481C7B">
        <w:rPr>
          <w:sz w:val="24"/>
          <w:szCs w:val="24"/>
        </w:rPr>
        <w:t xml:space="preserve">Das Wort Gottes hören und </w:t>
      </w:r>
      <w:r w:rsidR="00481C7B">
        <w:rPr>
          <w:sz w:val="24"/>
          <w:szCs w:val="24"/>
        </w:rPr>
        <w:t>d</w:t>
      </w:r>
      <w:r w:rsidRPr="00481C7B">
        <w:rPr>
          <w:sz w:val="24"/>
          <w:szCs w:val="24"/>
        </w:rPr>
        <w:t>as eigene Leben bedenken</w:t>
      </w:r>
    </w:p>
    <w:p w14:paraId="14CE4E71" w14:textId="0B360B27" w:rsidR="00481C7B" w:rsidRPr="00481C7B" w:rsidRDefault="00481C7B" w:rsidP="00481C7B">
      <w:pPr>
        <w:numPr>
          <w:ilvl w:val="0"/>
          <w:numId w:val="3"/>
        </w:numPr>
        <w:jc w:val="both"/>
        <w:rPr>
          <w:sz w:val="24"/>
          <w:szCs w:val="24"/>
        </w:rPr>
      </w:pPr>
      <w:r>
        <w:rPr>
          <w:sz w:val="24"/>
          <w:szCs w:val="24"/>
        </w:rPr>
        <w:t>Schuld bekennen und Vergebung feiern</w:t>
      </w:r>
    </w:p>
    <w:p w14:paraId="6D26BA4B" w14:textId="362A55DC" w:rsidR="00E4196B" w:rsidRPr="00D10693" w:rsidRDefault="00E4196B" w:rsidP="00E4196B">
      <w:pPr>
        <w:numPr>
          <w:ilvl w:val="0"/>
          <w:numId w:val="3"/>
        </w:numPr>
        <w:jc w:val="both"/>
        <w:rPr>
          <w:sz w:val="24"/>
          <w:szCs w:val="24"/>
        </w:rPr>
      </w:pPr>
      <w:r w:rsidRPr="00D10693">
        <w:rPr>
          <w:sz w:val="24"/>
          <w:szCs w:val="24"/>
        </w:rPr>
        <w:t xml:space="preserve">In der Zeichenhandlung die </w:t>
      </w:r>
      <w:r w:rsidR="00481C7B">
        <w:rPr>
          <w:sz w:val="24"/>
          <w:szCs w:val="24"/>
        </w:rPr>
        <w:t xml:space="preserve">gefeierte </w:t>
      </w:r>
      <w:r w:rsidRPr="00D10693">
        <w:rPr>
          <w:sz w:val="24"/>
          <w:szCs w:val="24"/>
        </w:rPr>
        <w:t>Zusage Gottes vertiefen</w:t>
      </w:r>
    </w:p>
    <w:p w14:paraId="01C5B65A" w14:textId="77777777" w:rsidR="00E4196B" w:rsidRPr="00D10693" w:rsidRDefault="00E4196B" w:rsidP="00E4196B">
      <w:pPr>
        <w:numPr>
          <w:ilvl w:val="0"/>
          <w:numId w:val="3"/>
        </w:numPr>
        <w:jc w:val="both"/>
        <w:rPr>
          <w:sz w:val="24"/>
          <w:szCs w:val="24"/>
        </w:rPr>
      </w:pPr>
      <w:r w:rsidRPr="00D10693">
        <w:rPr>
          <w:sz w:val="24"/>
          <w:szCs w:val="24"/>
        </w:rPr>
        <w:t>Gott im Gebet antworten</w:t>
      </w:r>
    </w:p>
    <w:p w14:paraId="18F14BC7" w14:textId="77777777" w:rsidR="00E4196B" w:rsidRPr="00D10693" w:rsidRDefault="00E4196B" w:rsidP="00E4196B">
      <w:pPr>
        <w:numPr>
          <w:ilvl w:val="0"/>
          <w:numId w:val="3"/>
        </w:numPr>
        <w:jc w:val="both"/>
        <w:rPr>
          <w:sz w:val="24"/>
          <w:szCs w:val="24"/>
        </w:rPr>
      </w:pPr>
      <w:r w:rsidRPr="00D10693">
        <w:rPr>
          <w:sz w:val="24"/>
          <w:szCs w:val="24"/>
        </w:rPr>
        <w:t>Die Feier mit dem Segen abschließen</w:t>
      </w:r>
    </w:p>
    <w:p w14:paraId="7BF4C3CB" w14:textId="77777777" w:rsidR="00472FA4" w:rsidRPr="00AB5251" w:rsidRDefault="00472FA4" w:rsidP="00CF0A4B">
      <w:pPr>
        <w:jc w:val="both"/>
        <w:rPr>
          <w:sz w:val="24"/>
          <w:highlight w:val="yellow"/>
        </w:rPr>
      </w:pPr>
    </w:p>
    <w:p w14:paraId="780843EB" w14:textId="77777777" w:rsidR="00472FA4" w:rsidRPr="00D10693" w:rsidRDefault="00472FA4" w:rsidP="00CF0A4B">
      <w:pPr>
        <w:jc w:val="both"/>
        <w:rPr>
          <w:b/>
          <w:sz w:val="24"/>
        </w:rPr>
      </w:pPr>
      <w:r w:rsidRPr="00D10693">
        <w:rPr>
          <w:b/>
          <w:sz w:val="24"/>
        </w:rPr>
        <w:t>Die beteiligten Dienste</w:t>
      </w:r>
    </w:p>
    <w:p w14:paraId="50F0BCE1" w14:textId="1B2CE410" w:rsidR="000002A0" w:rsidRDefault="00472FA4" w:rsidP="00E4196B">
      <w:pPr>
        <w:jc w:val="both"/>
        <w:rPr>
          <w:sz w:val="24"/>
        </w:rPr>
      </w:pPr>
      <w:r w:rsidRPr="007924D9">
        <w:rPr>
          <w:sz w:val="24"/>
        </w:rPr>
        <w:t>Liturgie lebt von der Vielzahl der Dienste. Die Einbindung einer ausgewogenen Anzahl von Personen, die diese Dienste übernehmen, drückt die gemeinschaftliche Verantwortung für Vorbereitung und Durchführung des Gottesdienstes aus.</w:t>
      </w:r>
      <w:r w:rsidR="000002A0" w:rsidRPr="007924D9">
        <w:rPr>
          <w:sz w:val="24"/>
        </w:rPr>
        <w:t xml:space="preserve"> Daher empfiehlt es sich, </w:t>
      </w:r>
      <w:r w:rsidR="00D3200C" w:rsidRPr="007924D9">
        <w:rPr>
          <w:sz w:val="24"/>
        </w:rPr>
        <w:t>dass</w:t>
      </w:r>
      <w:r w:rsidR="000002A0" w:rsidRPr="007924D9">
        <w:rPr>
          <w:sz w:val="24"/>
        </w:rPr>
        <w:t xml:space="preserve"> alle liturgischen Dienste einziehen und Plätze im Altarbereich bzw. an gut sichtbarer Stelle haben.</w:t>
      </w:r>
    </w:p>
    <w:p w14:paraId="19AFEA6A" w14:textId="77777777" w:rsidR="000002A0" w:rsidRDefault="000002A0" w:rsidP="00E4196B">
      <w:pPr>
        <w:jc w:val="both"/>
        <w:rPr>
          <w:sz w:val="24"/>
        </w:rPr>
      </w:pPr>
    </w:p>
    <w:p w14:paraId="70229444" w14:textId="2C0D6A33" w:rsidR="00E4196B" w:rsidRPr="00D10693" w:rsidRDefault="00E4196B" w:rsidP="00E4196B">
      <w:pPr>
        <w:jc w:val="both"/>
        <w:rPr>
          <w:sz w:val="24"/>
        </w:rPr>
      </w:pPr>
      <w:r w:rsidRPr="00D10693">
        <w:rPr>
          <w:sz w:val="24"/>
        </w:rPr>
        <w:t>Folgende Dienste sind vorgesehen:</w:t>
      </w:r>
    </w:p>
    <w:p w14:paraId="799EE551" w14:textId="77D8E123" w:rsidR="00472FA4" w:rsidRPr="00481C7B" w:rsidRDefault="00472FA4" w:rsidP="00D10693">
      <w:pPr>
        <w:pStyle w:val="Listenabsatz"/>
        <w:numPr>
          <w:ilvl w:val="0"/>
          <w:numId w:val="2"/>
        </w:numPr>
      </w:pPr>
      <w:r w:rsidRPr="00481C7B">
        <w:t>Leitungsperson (LP)</w:t>
      </w:r>
    </w:p>
    <w:p w14:paraId="49D6A1A1" w14:textId="28AE3C48" w:rsidR="007C73C9" w:rsidRPr="00481C7B" w:rsidRDefault="00472FA4" w:rsidP="007C73C9">
      <w:pPr>
        <w:pStyle w:val="Listenabsatz"/>
        <w:numPr>
          <w:ilvl w:val="0"/>
          <w:numId w:val="2"/>
        </w:numPr>
      </w:pPr>
      <w:r w:rsidRPr="00481C7B">
        <w:t xml:space="preserve">Lektorendienst (L) </w:t>
      </w:r>
      <w:r w:rsidR="00E4196B" w:rsidRPr="00481C7B">
        <w:t>für</w:t>
      </w:r>
      <w:r w:rsidRPr="00481C7B">
        <w:t xml:space="preserve"> die</w:t>
      </w:r>
      <w:r w:rsidR="00CF0A4B" w:rsidRPr="00481C7B">
        <w:t xml:space="preserve"> Verkündigung des Wortes Gottes</w:t>
      </w:r>
    </w:p>
    <w:p w14:paraId="576754C7" w14:textId="56675FE7" w:rsidR="000002A0" w:rsidRPr="00481C7B" w:rsidRDefault="000002A0" w:rsidP="000002A0">
      <w:pPr>
        <w:pStyle w:val="Listenabsatz"/>
        <w:numPr>
          <w:ilvl w:val="0"/>
          <w:numId w:val="2"/>
        </w:numPr>
      </w:pPr>
      <w:r w:rsidRPr="00481C7B">
        <w:t>Ministrant</w:t>
      </w:r>
      <w:r>
        <w:t>inn</w:t>
      </w:r>
      <w:r w:rsidRPr="00481C7B">
        <w:t>en/</w:t>
      </w:r>
      <w:r>
        <w:t>Ministranten</w:t>
      </w:r>
      <w:r w:rsidRPr="00481C7B">
        <w:t xml:space="preserve"> (M) – mögliche Aufgaben: Austeilen der Karten vor Beginn der Feier</w:t>
      </w:r>
      <w:r>
        <w:t>,</w:t>
      </w:r>
      <w:r w:rsidRPr="00481C7B">
        <w:t xml:space="preserve"> </w:t>
      </w:r>
      <w:r w:rsidRPr="00481C7B">
        <w:t>Leuchter bei der Wortverkündigung,</w:t>
      </w:r>
      <w:r>
        <w:t xml:space="preserve"> ggf. Unterstützung bei der Zeichenhandlung (Weihrauch)</w:t>
      </w:r>
    </w:p>
    <w:p w14:paraId="5656F5B7" w14:textId="6DE78931" w:rsidR="004516FF" w:rsidRPr="00481C7B" w:rsidRDefault="004516FF" w:rsidP="00D10693">
      <w:pPr>
        <w:pStyle w:val="Listenabsatz"/>
        <w:numPr>
          <w:ilvl w:val="0"/>
          <w:numId w:val="2"/>
        </w:numPr>
        <w:rPr>
          <w:i/>
        </w:rPr>
      </w:pPr>
      <w:r w:rsidRPr="00481C7B">
        <w:t>Vorbeterin / Vorbeter (VB) für d</w:t>
      </w:r>
      <w:r w:rsidR="00D10693" w:rsidRPr="00481C7B">
        <w:t xml:space="preserve">ie </w:t>
      </w:r>
      <w:r w:rsidR="00481C7B" w:rsidRPr="00481C7B">
        <w:t>Christus</w:t>
      </w:r>
      <w:r w:rsidR="00D10693" w:rsidRPr="00481C7B">
        <w:t>rufe</w:t>
      </w:r>
    </w:p>
    <w:p w14:paraId="611D63B7" w14:textId="576A00B4" w:rsidR="00472FA4" w:rsidRPr="00481C7B" w:rsidRDefault="00472FA4" w:rsidP="00D10693">
      <w:pPr>
        <w:pStyle w:val="Listenabsatz"/>
        <w:numPr>
          <w:ilvl w:val="0"/>
          <w:numId w:val="2"/>
        </w:numPr>
      </w:pPr>
      <w:r w:rsidRPr="00481C7B">
        <w:t xml:space="preserve">Sprecherin / Sprecher (S) </w:t>
      </w:r>
      <w:r w:rsidR="00E4196B" w:rsidRPr="00481C7B">
        <w:t>für</w:t>
      </w:r>
      <w:r w:rsidRPr="00481C7B">
        <w:t xml:space="preserve"> die </w:t>
      </w:r>
      <w:r w:rsidR="000002A0">
        <w:t xml:space="preserve">Impulsfragen zur </w:t>
      </w:r>
      <w:r w:rsidRPr="00481C7B">
        <w:t>Gewissense</w:t>
      </w:r>
      <w:r w:rsidR="00E4196B" w:rsidRPr="00481C7B">
        <w:t>rforschung</w:t>
      </w:r>
      <w:r w:rsidR="000002A0">
        <w:t>, ggf. auch einzelne Abschnitt der Ansprache</w:t>
      </w:r>
      <w:r w:rsidR="00E4196B" w:rsidRPr="00481C7B">
        <w:br/>
      </w:r>
      <w:r w:rsidR="00E4196B" w:rsidRPr="00481C7B">
        <w:rPr>
          <w:i/>
        </w:rPr>
        <w:t>D</w:t>
      </w:r>
      <w:r w:rsidRPr="00481C7B">
        <w:rPr>
          <w:i/>
        </w:rPr>
        <w:t>ieser Dienst kann auch von mehreren Personen wahrgenommen werden</w:t>
      </w:r>
      <w:r w:rsidR="00E4196B" w:rsidRPr="00481C7B">
        <w:rPr>
          <w:i/>
        </w:rPr>
        <w:t>.</w:t>
      </w:r>
    </w:p>
    <w:p w14:paraId="3F875572" w14:textId="77777777" w:rsidR="00081C3A" w:rsidRPr="00481C7B" w:rsidRDefault="00472FA4" w:rsidP="00D10693">
      <w:pPr>
        <w:pStyle w:val="Listenabsatz"/>
        <w:numPr>
          <w:ilvl w:val="0"/>
          <w:numId w:val="2"/>
        </w:numPr>
      </w:pPr>
      <w:r w:rsidRPr="00481C7B">
        <w:t>Kantorendienst (K)</w:t>
      </w:r>
    </w:p>
    <w:p w14:paraId="444C5F7E" w14:textId="77777777" w:rsidR="00E4196B" w:rsidRPr="00481C7B" w:rsidRDefault="00E4196B" w:rsidP="00D10693">
      <w:pPr>
        <w:pStyle w:val="Listenabsatz"/>
        <w:numPr>
          <w:ilvl w:val="0"/>
          <w:numId w:val="2"/>
        </w:numPr>
      </w:pPr>
      <w:r w:rsidRPr="00481C7B">
        <w:t>Kirchenmusikerin / -musiker</w:t>
      </w:r>
    </w:p>
    <w:p w14:paraId="40F84176" w14:textId="77777777" w:rsidR="00472FA4" w:rsidRPr="001C3FA1" w:rsidRDefault="00472FA4" w:rsidP="00CF0A4B">
      <w:pPr>
        <w:jc w:val="both"/>
        <w:rPr>
          <w:sz w:val="24"/>
        </w:rPr>
      </w:pPr>
    </w:p>
    <w:p w14:paraId="0EF419CC" w14:textId="6E0C9392" w:rsidR="00472FA4" w:rsidRDefault="000002A0" w:rsidP="00CF0A4B">
      <w:pPr>
        <w:jc w:val="both"/>
        <w:rPr>
          <w:sz w:val="24"/>
        </w:rPr>
      </w:pPr>
      <w:r>
        <w:rPr>
          <w:sz w:val="24"/>
        </w:rPr>
        <w:t>Die</w:t>
      </w:r>
      <w:r w:rsidR="00472FA4" w:rsidRPr="001C3FA1">
        <w:rPr>
          <w:sz w:val="24"/>
        </w:rPr>
        <w:t xml:space="preserve"> Bußfeier ist in ihrem Ablauf </w:t>
      </w:r>
      <w:r>
        <w:rPr>
          <w:sz w:val="24"/>
        </w:rPr>
        <w:t xml:space="preserve">weniger </w:t>
      </w:r>
      <w:r w:rsidR="00472FA4" w:rsidRPr="001C3FA1">
        <w:rPr>
          <w:sz w:val="24"/>
        </w:rPr>
        <w:t>vertraut wie die Feier der Eucharistie</w:t>
      </w:r>
      <w:r>
        <w:rPr>
          <w:sz w:val="24"/>
        </w:rPr>
        <w:t xml:space="preserve"> oder eine Wort-Gottes-Feier</w:t>
      </w:r>
      <w:r w:rsidR="00472FA4" w:rsidRPr="001C3FA1">
        <w:rPr>
          <w:sz w:val="24"/>
        </w:rPr>
        <w:t xml:space="preserve">. Daher empfehlen wir, im Vorfeld der Feier mit den beteiligten Diensten eine Stellprobe in der jeweiligen Kirche durchzuführen. Dabei ist u. a. zu bedenken, welche Person bzw. welcher Dienst die jeweiligen Elemente übernimmt, von welchem Ort aus und in welche Richtung beispielsweise Texte vorgetragen werden. </w:t>
      </w:r>
      <w:r w:rsidR="00E4196B" w:rsidRPr="00E4196B">
        <w:rPr>
          <w:sz w:val="24"/>
        </w:rPr>
        <w:t xml:space="preserve">Besonders die Gestaltung der Zeichenhandlung bedarf der sorgfältigen Vorbereitung. </w:t>
      </w:r>
      <w:r w:rsidR="00472FA4" w:rsidRPr="001C3FA1">
        <w:rPr>
          <w:sz w:val="24"/>
        </w:rPr>
        <w:t xml:space="preserve">Wir empfehlen, </w:t>
      </w:r>
      <w:r w:rsidR="00935F95">
        <w:rPr>
          <w:sz w:val="24"/>
        </w:rPr>
        <w:t>allen</w:t>
      </w:r>
      <w:r w:rsidR="00935F95" w:rsidRPr="001C3FA1">
        <w:rPr>
          <w:sz w:val="24"/>
        </w:rPr>
        <w:t xml:space="preserve"> </w:t>
      </w:r>
      <w:r w:rsidR="00472FA4" w:rsidRPr="001C3FA1">
        <w:rPr>
          <w:sz w:val="24"/>
        </w:rPr>
        <w:t>beteiligten Personen den gesamten Textverlauf der Bußfeier zu geben.</w:t>
      </w:r>
    </w:p>
    <w:p w14:paraId="458E56FD" w14:textId="738640E5" w:rsidR="00E4196B" w:rsidRDefault="00E4196B" w:rsidP="00CF0A4B">
      <w:pPr>
        <w:jc w:val="both"/>
        <w:rPr>
          <w:sz w:val="24"/>
        </w:rPr>
      </w:pPr>
      <w:r w:rsidRPr="00E4196B">
        <w:rPr>
          <w:sz w:val="24"/>
        </w:rPr>
        <w:t>Diese Vorlage kann von den Nutzerinnen und Nutzern auf die konkrete Gottesdienstsituation vor Ort hin angepasst werden.</w:t>
      </w:r>
    </w:p>
    <w:p w14:paraId="1E69AAB4" w14:textId="56C68EBF" w:rsidR="000002A0" w:rsidRDefault="000002A0" w:rsidP="00CF0A4B">
      <w:pPr>
        <w:jc w:val="both"/>
        <w:rPr>
          <w:sz w:val="24"/>
        </w:rPr>
      </w:pPr>
    </w:p>
    <w:p w14:paraId="1A5F254B" w14:textId="312A7D26" w:rsidR="000002A0" w:rsidRPr="007924D9" w:rsidRDefault="000002A0" w:rsidP="00CF0A4B">
      <w:pPr>
        <w:jc w:val="both"/>
        <w:rPr>
          <w:b/>
          <w:sz w:val="24"/>
        </w:rPr>
      </w:pPr>
      <w:r w:rsidRPr="007924D9">
        <w:rPr>
          <w:b/>
          <w:sz w:val="24"/>
        </w:rPr>
        <w:t xml:space="preserve">Motivkarten mit </w:t>
      </w:r>
      <w:r w:rsidR="00D3200C" w:rsidRPr="007924D9">
        <w:rPr>
          <w:b/>
          <w:sz w:val="24"/>
        </w:rPr>
        <w:t>Impulsfragen zur Gewissenserforschung</w:t>
      </w:r>
    </w:p>
    <w:p w14:paraId="7C62DD77" w14:textId="1CF365E2" w:rsidR="000002A0" w:rsidRPr="001C3FA1" w:rsidRDefault="00D3200C" w:rsidP="00D3200C">
      <w:pPr>
        <w:jc w:val="both"/>
        <w:rPr>
          <w:sz w:val="24"/>
        </w:rPr>
      </w:pPr>
      <w:r w:rsidRPr="007924D9">
        <w:rPr>
          <w:sz w:val="24"/>
        </w:rPr>
        <w:t xml:space="preserve">Für die Gewissenserforschung in der Bußfeier sowie als Begleiter durch die Österliche Bußzeit können Motivkarten im </w:t>
      </w:r>
      <w:hyperlink r:id="rId11" w:history="1">
        <w:r w:rsidRPr="007924D9">
          <w:rPr>
            <w:rStyle w:val="Hyperlink"/>
            <w:sz w:val="24"/>
          </w:rPr>
          <w:t>Online-Shop des Erzb. Seelsorgeamts Freiburg</w:t>
        </w:r>
      </w:hyperlink>
      <w:r w:rsidRPr="007924D9">
        <w:rPr>
          <w:sz w:val="24"/>
        </w:rPr>
        <w:t xml:space="preserve"> bestellt werden.</w:t>
      </w:r>
    </w:p>
    <w:p w14:paraId="00AC0460" w14:textId="77777777" w:rsidR="00472FA4" w:rsidRPr="001C3FA1" w:rsidRDefault="00472FA4" w:rsidP="00CF0A4B">
      <w:pPr>
        <w:jc w:val="both"/>
        <w:rPr>
          <w:sz w:val="24"/>
        </w:rPr>
      </w:pPr>
    </w:p>
    <w:p w14:paraId="62308FE5" w14:textId="77777777" w:rsidR="00E4196B" w:rsidRPr="00E4196B" w:rsidRDefault="00E4196B" w:rsidP="00E4196B">
      <w:pPr>
        <w:rPr>
          <w:b/>
          <w:sz w:val="28"/>
        </w:rPr>
      </w:pPr>
      <w:r>
        <w:rPr>
          <w:b/>
          <w:sz w:val="24"/>
        </w:rPr>
        <w:br w:type="column"/>
      </w:r>
      <w:r w:rsidRPr="00E4196B">
        <w:rPr>
          <w:b/>
          <w:sz w:val="28"/>
        </w:rPr>
        <w:lastRenderedPageBreak/>
        <w:t>Thema der Feier und Hinweise zur Gestaltung</w:t>
      </w:r>
    </w:p>
    <w:p w14:paraId="7C0D26CB" w14:textId="77777777" w:rsidR="00E4196B" w:rsidRDefault="00E4196B" w:rsidP="00CF0A4B">
      <w:pPr>
        <w:jc w:val="both"/>
        <w:rPr>
          <w:b/>
          <w:sz w:val="24"/>
        </w:rPr>
      </w:pPr>
    </w:p>
    <w:p w14:paraId="1D6CC780" w14:textId="629452A0" w:rsidR="00472FA4" w:rsidRPr="008E5668" w:rsidRDefault="00472FA4" w:rsidP="008E5668">
      <w:pPr>
        <w:spacing w:line="276" w:lineRule="auto"/>
        <w:jc w:val="both"/>
        <w:rPr>
          <w:b/>
          <w:sz w:val="24"/>
        </w:rPr>
      </w:pPr>
      <w:r w:rsidRPr="00BE3124">
        <w:rPr>
          <w:b/>
          <w:sz w:val="24"/>
        </w:rPr>
        <w:t>Einführung in die Feier</w:t>
      </w:r>
    </w:p>
    <w:p w14:paraId="506CFC9C" w14:textId="40984B0B" w:rsidR="00BE3124" w:rsidRPr="00BE3124" w:rsidRDefault="00BE3124" w:rsidP="00481C7B">
      <w:pPr>
        <w:jc w:val="both"/>
        <w:rPr>
          <w:sz w:val="24"/>
        </w:rPr>
      </w:pPr>
      <w:r w:rsidRPr="00BE3124">
        <w:rPr>
          <w:sz w:val="24"/>
        </w:rPr>
        <w:t>Die Erzählung des Hauptmanns von Kafarnaum stellt einen Menschen vor, dessen Haltung als demütig in einem guten Sinn verstanden werden kann. Trotz all seiner Möglichkeiten und seines Handlungsspielraums als Soldat weiß er um seine eigenen Begrenzungen. In der Verantwortung für seinen kranken Diener wendet er sich vertrauensvoll an Jesus und bitte</w:t>
      </w:r>
      <w:r w:rsidR="00D3200C">
        <w:rPr>
          <w:sz w:val="24"/>
        </w:rPr>
        <w:t>t</w:t>
      </w:r>
      <w:r w:rsidRPr="00BE3124">
        <w:rPr>
          <w:sz w:val="24"/>
        </w:rPr>
        <w:t xml:space="preserve"> ihn um Heilung.</w:t>
      </w:r>
    </w:p>
    <w:p w14:paraId="0023D44D" w14:textId="77777777" w:rsidR="00BE3124" w:rsidRPr="00BE3124" w:rsidRDefault="00BE3124" w:rsidP="00481C7B">
      <w:pPr>
        <w:jc w:val="both"/>
        <w:rPr>
          <w:sz w:val="24"/>
        </w:rPr>
      </w:pPr>
      <w:r w:rsidRPr="00BE3124">
        <w:rPr>
          <w:sz w:val="24"/>
        </w:rPr>
        <w:t>In der Bußfeier lassen sich die Feiernden von der Haltung des Hauptmanns inspirieren, bedenken das eigene Leben und vertiefen ihr Vertrauen auf Gott, der das Leben immer wieder neu heil werden lassen kann.</w:t>
      </w:r>
    </w:p>
    <w:p w14:paraId="3EA4891A" w14:textId="77777777" w:rsidR="00E56ECF" w:rsidRDefault="00E56ECF"/>
    <w:p w14:paraId="492C7BBE" w14:textId="77777777" w:rsidR="00E56ECF" w:rsidRDefault="00E56ECF"/>
    <w:p w14:paraId="4A9404EF" w14:textId="77777777" w:rsidR="00472FA4" w:rsidRPr="001A20AC" w:rsidRDefault="00472FA4">
      <w:pPr>
        <w:rPr>
          <w:b/>
          <w:sz w:val="24"/>
        </w:rPr>
      </w:pPr>
      <w:r w:rsidRPr="001A20AC">
        <w:rPr>
          <w:b/>
          <w:sz w:val="24"/>
        </w:rPr>
        <w:t>Gestaltung der Feier</w:t>
      </w:r>
    </w:p>
    <w:p w14:paraId="2B8E27A8" w14:textId="77777777" w:rsidR="00472FA4" w:rsidRPr="001A20AC" w:rsidRDefault="00472FA4">
      <w:pPr>
        <w:rPr>
          <w:sz w:val="24"/>
        </w:rPr>
      </w:pPr>
    </w:p>
    <w:p w14:paraId="079421EA" w14:textId="77777777" w:rsidR="00472FA4" w:rsidRPr="001A20AC" w:rsidRDefault="00472FA4" w:rsidP="008E5668">
      <w:pPr>
        <w:spacing w:line="276" w:lineRule="auto"/>
        <w:rPr>
          <w:sz w:val="24"/>
          <w:u w:val="single"/>
        </w:rPr>
      </w:pPr>
      <w:r w:rsidRPr="001A20AC">
        <w:rPr>
          <w:sz w:val="24"/>
          <w:u w:val="single"/>
        </w:rPr>
        <w:t>Verkündigung des Wortes Gottes</w:t>
      </w:r>
    </w:p>
    <w:p w14:paraId="58E5C53B" w14:textId="0BD69A28" w:rsidR="00E7168B" w:rsidRPr="00E7168B" w:rsidRDefault="00E7168B" w:rsidP="00E7168B">
      <w:pPr>
        <w:jc w:val="both"/>
        <w:rPr>
          <w:sz w:val="24"/>
        </w:rPr>
      </w:pPr>
      <w:r w:rsidRPr="00E7168B">
        <w:rPr>
          <w:sz w:val="24"/>
        </w:rPr>
        <w:t xml:space="preserve">In jeder Bußfeier steht die Verkündigung des Wortes Gottes im Mittelpunkt. Sie ist der Ort, an dem Gottes </w:t>
      </w:r>
      <w:r w:rsidRPr="00E7168B">
        <w:rPr>
          <w:b/>
          <w:sz w:val="24"/>
        </w:rPr>
        <w:t>Zuwendung</w:t>
      </w:r>
      <w:r w:rsidRPr="00E7168B">
        <w:rPr>
          <w:sz w:val="24"/>
        </w:rPr>
        <w:t xml:space="preserve"> zu den Menschen in Geschichte und Gegenwart, aber auch der </w:t>
      </w:r>
      <w:r w:rsidRPr="00E7168B">
        <w:rPr>
          <w:b/>
          <w:sz w:val="24"/>
        </w:rPr>
        <w:t>Anspruch</w:t>
      </w:r>
      <w:r w:rsidRPr="00E7168B">
        <w:rPr>
          <w:sz w:val="24"/>
        </w:rPr>
        <w:t xml:space="preserve"> an </w:t>
      </w:r>
      <w:r w:rsidR="00481C7B">
        <w:rPr>
          <w:sz w:val="24"/>
        </w:rPr>
        <w:t xml:space="preserve">entsprechende Haltung </w:t>
      </w:r>
      <w:r w:rsidR="00D3200C">
        <w:rPr>
          <w:sz w:val="24"/>
        </w:rPr>
        <w:t xml:space="preserve">und </w:t>
      </w:r>
      <w:r w:rsidRPr="00E7168B">
        <w:rPr>
          <w:sz w:val="24"/>
        </w:rPr>
        <w:t>Verhalten der Menschen verkündet wird. Dies soll auf zeichenhafter Ebene auf vielfältige Weise herausgestellt werden.</w:t>
      </w:r>
    </w:p>
    <w:p w14:paraId="01CC3D42" w14:textId="2975384F" w:rsidR="00E7168B" w:rsidRPr="00E7168B" w:rsidRDefault="00E7168B" w:rsidP="00E7168B">
      <w:pPr>
        <w:jc w:val="both"/>
        <w:rPr>
          <w:sz w:val="24"/>
        </w:rPr>
      </w:pPr>
      <w:r w:rsidRPr="00E7168B">
        <w:rPr>
          <w:sz w:val="24"/>
        </w:rPr>
        <w:t xml:space="preserve">Bei der </w:t>
      </w:r>
      <w:r w:rsidRPr="00E7168B">
        <w:rPr>
          <w:b/>
          <w:sz w:val="24"/>
        </w:rPr>
        <w:t>Einzugsprozession</w:t>
      </w:r>
      <w:r w:rsidRPr="00E7168B">
        <w:rPr>
          <w:sz w:val="24"/>
        </w:rPr>
        <w:t xml:space="preserve"> wird </w:t>
      </w:r>
      <w:r w:rsidR="00481C7B">
        <w:rPr>
          <w:sz w:val="24"/>
        </w:rPr>
        <w:t xml:space="preserve">die Heilige Schrift </w:t>
      </w:r>
      <w:r w:rsidRPr="00E7168B">
        <w:rPr>
          <w:sz w:val="24"/>
        </w:rPr>
        <w:t>(oder ein Lektionar) hereingetragen und an einem „Ort des Buches“ abgelegt (z. B. vor dem Altar oder an einem anderen geeigneten Ort). Die Heilige Schrift kann dabei von Leuchtern begleitet werden. Die liturgischen Dienste machen anschließend vor der abgelegten Schrift eine Verneigung und gehen an ihre Plätze.</w:t>
      </w:r>
    </w:p>
    <w:p w14:paraId="1356B1C5" w14:textId="14910DFE" w:rsidR="00E7168B" w:rsidRPr="00E7168B" w:rsidRDefault="007C73C9" w:rsidP="00E7168B">
      <w:pPr>
        <w:jc w:val="both"/>
        <w:rPr>
          <w:sz w:val="24"/>
        </w:rPr>
      </w:pPr>
      <w:r>
        <w:rPr>
          <w:sz w:val="24"/>
        </w:rPr>
        <w:t>Bereits z</w:t>
      </w:r>
      <w:r w:rsidR="00E7168B" w:rsidRPr="00E7168B">
        <w:rPr>
          <w:sz w:val="24"/>
        </w:rPr>
        <w:t xml:space="preserve">ur Verkündigung </w:t>
      </w:r>
      <w:r>
        <w:rPr>
          <w:sz w:val="24"/>
        </w:rPr>
        <w:t xml:space="preserve">der Lesung </w:t>
      </w:r>
      <w:r w:rsidR="00E7168B" w:rsidRPr="00E7168B">
        <w:rPr>
          <w:sz w:val="24"/>
        </w:rPr>
        <w:t xml:space="preserve">holt die Lektorin / der Lektor gemeinsam mit Ministrantinnen und Ministranten mit Leuchtern die Schrift von ihrem Ausstellungsort und geht in einer </w:t>
      </w:r>
      <w:r w:rsidR="00E7168B" w:rsidRPr="00E7168B">
        <w:rPr>
          <w:b/>
          <w:sz w:val="24"/>
        </w:rPr>
        <w:t>Prozession</w:t>
      </w:r>
      <w:r w:rsidR="00E7168B" w:rsidRPr="00E7168B">
        <w:rPr>
          <w:sz w:val="24"/>
        </w:rPr>
        <w:t xml:space="preserve"> zum Ambo. Der Leuchterdienst kann auch von anderen Mitfeiernden übernommen werden.</w:t>
      </w:r>
      <w:r w:rsidR="00E7168B" w:rsidRPr="00E7168B">
        <w:rPr>
          <w:i/>
          <w:sz w:val="24"/>
        </w:rPr>
        <w:t xml:space="preserve"> </w:t>
      </w:r>
      <w:r w:rsidR="00E7168B" w:rsidRPr="00E7168B">
        <w:rPr>
          <w:sz w:val="24"/>
        </w:rPr>
        <w:t>Nach der Verkündigung des Evangeliums wird die Heilige Schrift wieder an ihren Ausstellungsort gebracht.</w:t>
      </w:r>
    </w:p>
    <w:p w14:paraId="7FEE8D29" w14:textId="42E4A3DB" w:rsidR="00E7168B" w:rsidRDefault="00E7168B" w:rsidP="00E7168B">
      <w:pPr>
        <w:jc w:val="both"/>
        <w:rPr>
          <w:sz w:val="24"/>
        </w:rPr>
      </w:pPr>
      <w:r w:rsidRPr="00E7168B">
        <w:rPr>
          <w:sz w:val="24"/>
        </w:rPr>
        <w:t xml:space="preserve">Während der </w:t>
      </w:r>
      <w:r w:rsidRPr="00E7168B">
        <w:rPr>
          <w:b/>
          <w:sz w:val="24"/>
        </w:rPr>
        <w:t>Verkündigung des Wortes Gottes</w:t>
      </w:r>
      <w:r w:rsidRPr="00E7168B">
        <w:rPr>
          <w:sz w:val="24"/>
        </w:rPr>
        <w:t xml:space="preserve"> können die Leitungsperson und die weiteren Dienste ihre Plätze so wählen, dass sie dem Ambo als Verkündigungsort gegenüberstehen und auf diese Weise sichtbar zu „Hörerinnen und Hörern des Wortes“ werden (z.</w:t>
      </w:r>
      <w:r w:rsidR="00D3200C">
        <w:rPr>
          <w:sz w:val="24"/>
        </w:rPr>
        <w:t xml:space="preserve"> </w:t>
      </w:r>
      <w:r w:rsidRPr="00E7168B">
        <w:rPr>
          <w:sz w:val="24"/>
        </w:rPr>
        <w:t>B. im Mittelgang auf Höhe der ersten Bänke).</w:t>
      </w:r>
    </w:p>
    <w:p w14:paraId="051BEF69" w14:textId="45FEC167" w:rsidR="00481C7B" w:rsidRDefault="00AB5251" w:rsidP="00AB5251">
      <w:pPr>
        <w:jc w:val="both"/>
        <w:rPr>
          <w:sz w:val="24"/>
        </w:rPr>
      </w:pPr>
      <w:r>
        <w:rPr>
          <w:sz w:val="24"/>
        </w:rPr>
        <w:t xml:space="preserve">Der Evangelientext </w:t>
      </w:r>
      <w:r w:rsidR="00481C7B">
        <w:rPr>
          <w:sz w:val="24"/>
        </w:rPr>
        <w:t xml:space="preserve">Mt 8,5-13 </w:t>
      </w:r>
      <w:r>
        <w:rPr>
          <w:sz w:val="24"/>
        </w:rPr>
        <w:t xml:space="preserve">findet sich im Lektionar für die </w:t>
      </w:r>
      <w:r w:rsidR="00481C7B">
        <w:rPr>
          <w:sz w:val="24"/>
        </w:rPr>
        <w:t xml:space="preserve">Werktage, Band V (Samstag der </w:t>
      </w:r>
      <w:r w:rsidR="00481C7B" w:rsidRPr="007924D9">
        <w:rPr>
          <w:sz w:val="24"/>
        </w:rPr>
        <w:t>12. Woche im Jahre</w:t>
      </w:r>
      <w:r w:rsidR="00D3200C" w:rsidRPr="007924D9">
        <w:rPr>
          <w:sz w:val="24"/>
        </w:rPr>
        <w:t>s</w:t>
      </w:r>
      <w:r w:rsidR="00481C7B" w:rsidRPr="007924D9">
        <w:rPr>
          <w:sz w:val="24"/>
        </w:rPr>
        <w:t>kreis</w:t>
      </w:r>
      <w:r w:rsidR="00D3200C" w:rsidRPr="007924D9">
        <w:rPr>
          <w:sz w:val="24"/>
        </w:rPr>
        <w:t xml:space="preserve"> – die Verse 14-17 werden ausgelassen</w:t>
      </w:r>
      <w:r w:rsidR="00481C7B" w:rsidRPr="007924D9">
        <w:rPr>
          <w:sz w:val="24"/>
        </w:rPr>
        <w:t>). Alternativ wird am Ende der</w:t>
      </w:r>
      <w:r w:rsidR="00481C7B">
        <w:rPr>
          <w:sz w:val="24"/>
        </w:rPr>
        <w:t xml:space="preserve"> Gottesdienstvorlage ein Einlageblatt zur Verfügung gestellt.</w:t>
      </w:r>
    </w:p>
    <w:p w14:paraId="09DAAE6D" w14:textId="77777777" w:rsidR="00600B5D" w:rsidRPr="001A20AC" w:rsidRDefault="00600B5D">
      <w:pPr>
        <w:rPr>
          <w:sz w:val="24"/>
        </w:rPr>
      </w:pPr>
    </w:p>
    <w:p w14:paraId="25623197" w14:textId="77777777" w:rsidR="00472FA4" w:rsidRPr="001A20AC" w:rsidRDefault="00472FA4" w:rsidP="008E5668">
      <w:pPr>
        <w:spacing w:line="276" w:lineRule="auto"/>
        <w:rPr>
          <w:sz w:val="24"/>
          <w:u w:val="single"/>
        </w:rPr>
      </w:pPr>
      <w:r w:rsidRPr="001A20AC">
        <w:rPr>
          <w:sz w:val="24"/>
          <w:u w:val="single"/>
        </w:rPr>
        <w:t>Zeichenhandlung</w:t>
      </w:r>
    </w:p>
    <w:p w14:paraId="45F29303" w14:textId="549EC5BC" w:rsidR="007C73C9" w:rsidRDefault="008E5668" w:rsidP="008E5668">
      <w:pPr>
        <w:jc w:val="both"/>
        <w:rPr>
          <w:sz w:val="24"/>
        </w:rPr>
      </w:pPr>
      <w:r>
        <w:rPr>
          <w:sz w:val="24"/>
        </w:rPr>
        <w:t xml:space="preserve">Bei der Zeichenhandlung gehen die Teilnehmenden </w:t>
      </w:r>
      <w:r w:rsidRPr="008E5668">
        <w:rPr>
          <w:sz w:val="24"/>
        </w:rPr>
        <w:t xml:space="preserve">nach vorne </w:t>
      </w:r>
      <w:r>
        <w:rPr>
          <w:sz w:val="24"/>
        </w:rPr>
        <w:t xml:space="preserve">und nehmen </w:t>
      </w:r>
      <w:r w:rsidRPr="008E5668">
        <w:rPr>
          <w:sz w:val="24"/>
        </w:rPr>
        <w:t>sich ein Weihrauchkorn</w:t>
      </w:r>
      <w:r>
        <w:rPr>
          <w:sz w:val="24"/>
        </w:rPr>
        <w:t xml:space="preserve">. Es steht </w:t>
      </w:r>
      <w:r w:rsidRPr="008E5668">
        <w:rPr>
          <w:sz w:val="24"/>
        </w:rPr>
        <w:t>für die Bitte um Heilung, um Vertrauen in Gott, um Versöhnung</w:t>
      </w:r>
      <w:r>
        <w:rPr>
          <w:sz w:val="24"/>
        </w:rPr>
        <w:t xml:space="preserve"> etc. Anschließend wird das Weihrauchkorn auf bereitgestellte Kohlen (z. B. in einer Schale mit Sand) aufgelegt. Dabei </w:t>
      </w:r>
      <w:r w:rsidRPr="008E5668">
        <w:rPr>
          <w:sz w:val="24"/>
        </w:rPr>
        <w:t xml:space="preserve">nehmen </w:t>
      </w:r>
      <w:r>
        <w:rPr>
          <w:sz w:val="24"/>
        </w:rPr>
        <w:t xml:space="preserve">die Teilnehmenden </w:t>
      </w:r>
      <w:r w:rsidRPr="008E5668">
        <w:rPr>
          <w:sz w:val="24"/>
        </w:rPr>
        <w:t xml:space="preserve">die Haltung des Hauptmanns </w:t>
      </w:r>
      <w:r>
        <w:rPr>
          <w:sz w:val="24"/>
        </w:rPr>
        <w:t xml:space="preserve">von Kafarnaum </w:t>
      </w:r>
      <w:r w:rsidRPr="008E5668">
        <w:rPr>
          <w:sz w:val="24"/>
        </w:rPr>
        <w:t xml:space="preserve">ein, der sich Jesus gegenüber öffnet und bittet: „Sprich nur ein Wort.“ </w:t>
      </w:r>
    </w:p>
    <w:p w14:paraId="20BD15B5" w14:textId="1232E6CA" w:rsidR="007C73C9" w:rsidRPr="00D3200C" w:rsidRDefault="008E5668" w:rsidP="001A20AC">
      <w:pPr>
        <w:jc w:val="both"/>
        <w:rPr>
          <w:sz w:val="24"/>
        </w:rPr>
      </w:pPr>
      <w:r>
        <w:rPr>
          <w:sz w:val="24"/>
        </w:rPr>
        <w:t>Es empfiehlt sich, dass die Leitung und die liturgischen Dienste nach der Einführung mit der Zeichenhandlung beginnen.</w:t>
      </w:r>
    </w:p>
    <w:p w14:paraId="51930C9C" w14:textId="7E1B7F14" w:rsidR="00AF3839" w:rsidRPr="00AB5251" w:rsidRDefault="00472FA4" w:rsidP="00AF3839">
      <w:pPr>
        <w:spacing w:line="276" w:lineRule="auto"/>
        <w:rPr>
          <w:sz w:val="56"/>
          <w:szCs w:val="56"/>
        </w:rPr>
      </w:pPr>
      <w:r>
        <w:br w:type="column"/>
      </w:r>
      <w:r w:rsidR="00215B21">
        <w:rPr>
          <w:sz w:val="56"/>
          <w:szCs w:val="56"/>
        </w:rPr>
        <w:lastRenderedPageBreak/>
        <w:t>Sprich nur ein Wort!</w:t>
      </w:r>
    </w:p>
    <w:p w14:paraId="115797F0" w14:textId="5E39A8C2" w:rsidR="00AF3839" w:rsidRPr="004516FF" w:rsidRDefault="00AF3839" w:rsidP="00AF3839">
      <w:pPr>
        <w:spacing w:line="276" w:lineRule="auto"/>
        <w:rPr>
          <w:i/>
          <w:sz w:val="28"/>
        </w:rPr>
      </w:pPr>
      <w:r w:rsidRPr="004516FF">
        <w:rPr>
          <w:i/>
          <w:sz w:val="28"/>
        </w:rPr>
        <w:t>Bußfeier in der Österlichen Bußzeit 202</w:t>
      </w:r>
      <w:r w:rsidR="00215B21">
        <w:rPr>
          <w:i/>
          <w:sz w:val="28"/>
        </w:rPr>
        <w:t>6</w:t>
      </w:r>
    </w:p>
    <w:p w14:paraId="03F2854E" w14:textId="77777777" w:rsidR="004516FF" w:rsidRDefault="004516FF">
      <w:pPr>
        <w:rPr>
          <w:i/>
          <w:sz w:val="24"/>
        </w:rPr>
      </w:pPr>
    </w:p>
    <w:p w14:paraId="09F0A0CF" w14:textId="77777777" w:rsidR="004516FF" w:rsidRDefault="004516FF"/>
    <w:p w14:paraId="6F55E3C3" w14:textId="77777777" w:rsidR="00472FA4" w:rsidRPr="00D3200C" w:rsidRDefault="00472FA4">
      <w:pPr>
        <w:rPr>
          <w:sz w:val="32"/>
          <w:szCs w:val="24"/>
        </w:rPr>
      </w:pPr>
      <w:r w:rsidRPr="00D3200C">
        <w:rPr>
          <w:sz w:val="32"/>
          <w:szCs w:val="24"/>
        </w:rPr>
        <w:t>Sammlung und Eröffnung</w:t>
      </w:r>
    </w:p>
    <w:p w14:paraId="4D0FA361" w14:textId="77777777" w:rsidR="00472FA4" w:rsidRPr="004516FF" w:rsidRDefault="00472FA4">
      <w:pPr>
        <w:rPr>
          <w:sz w:val="24"/>
        </w:rPr>
      </w:pPr>
    </w:p>
    <w:p w14:paraId="6BFB9DAC" w14:textId="77777777" w:rsidR="008C73AA" w:rsidRPr="008C73AA" w:rsidRDefault="008C73AA" w:rsidP="008C73AA">
      <w:pPr>
        <w:rPr>
          <w:b/>
          <w:sz w:val="24"/>
        </w:rPr>
      </w:pPr>
      <w:r w:rsidRPr="008C73AA">
        <w:rPr>
          <w:b/>
          <w:sz w:val="24"/>
        </w:rPr>
        <w:t>Sammlung</w:t>
      </w:r>
    </w:p>
    <w:p w14:paraId="2EDCBCBB" w14:textId="1427AEB0" w:rsidR="008C73AA" w:rsidRPr="008C73AA" w:rsidRDefault="008C73AA" w:rsidP="008C73AA">
      <w:pPr>
        <w:jc w:val="both"/>
        <w:rPr>
          <w:i/>
          <w:sz w:val="24"/>
        </w:rPr>
      </w:pPr>
      <w:r w:rsidRPr="008C73AA">
        <w:rPr>
          <w:i/>
          <w:sz w:val="24"/>
        </w:rPr>
        <w:t xml:space="preserve">Vor Beginn der Feier kann Instrumentalmusik gespielt werden. Ministrantinnen und Ministranten oder andere Personen können an den Kirchentüren die Karten mit den Impulsfragen </w:t>
      </w:r>
      <w:r w:rsidR="00AF3839">
        <w:rPr>
          <w:i/>
          <w:sz w:val="24"/>
        </w:rPr>
        <w:t xml:space="preserve">zur Gewissenserforschung </w:t>
      </w:r>
      <w:r w:rsidRPr="008C73AA">
        <w:rPr>
          <w:i/>
          <w:sz w:val="24"/>
        </w:rPr>
        <w:t>verteilen.</w:t>
      </w:r>
    </w:p>
    <w:p w14:paraId="6541257A" w14:textId="77777777" w:rsidR="008C73AA" w:rsidRPr="008C73AA" w:rsidRDefault="008C73AA" w:rsidP="008C73AA">
      <w:pPr>
        <w:rPr>
          <w:b/>
          <w:sz w:val="24"/>
        </w:rPr>
      </w:pPr>
    </w:p>
    <w:p w14:paraId="4ABE316F" w14:textId="0B70DB3D" w:rsidR="00E37C85" w:rsidRPr="00E37C85" w:rsidRDefault="00D3200C" w:rsidP="00E37C85">
      <w:pPr>
        <w:rPr>
          <w:sz w:val="24"/>
        </w:rPr>
      </w:pPr>
      <w:r>
        <w:rPr>
          <w:b/>
          <w:sz w:val="24"/>
        </w:rPr>
        <w:t xml:space="preserve">Lied zur </w:t>
      </w:r>
      <w:r w:rsidR="00E7168B" w:rsidRPr="00E37C85">
        <w:rPr>
          <w:b/>
          <w:sz w:val="24"/>
        </w:rPr>
        <w:t>Eröffnung</w:t>
      </w:r>
      <w:r w:rsidR="008C73AA" w:rsidRPr="00E37C85">
        <w:rPr>
          <w:b/>
          <w:sz w:val="24"/>
        </w:rPr>
        <w:t xml:space="preserve">: </w:t>
      </w:r>
      <w:r w:rsidR="00E37C85" w:rsidRPr="00E37C85">
        <w:rPr>
          <w:sz w:val="24"/>
        </w:rPr>
        <w:t>O Herr, nimm unsre Schuld (GL 273)</w:t>
      </w:r>
    </w:p>
    <w:p w14:paraId="3CB9C92E" w14:textId="7D7B52D3" w:rsidR="00E37C85" w:rsidRDefault="00E37C85" w:rsidP="00E37C85">
      <w:pPr>
        <w:rPr>
          <w:sz w:val="24"/>
        </w:rPr>
      </w:pPr>
      <w:r w:rsidRPr="00D3200C">
        <w:rPr>
          <w:i/>
          <w:iCs/>
          <w:sz w:val="24"/>
        </w:rPr>
        <w:t>oder:</w:t>
      </w:r>
      <w:r w:rsidRPr="00E37C85">
        <w:rPr>
          <w:sz w:val="24"/>
        </w:rPr>
        <w:t xml:space="preserve"> Herr, dir ist nichts verborgen (GL 428,1+2+4)</w:t>
      </w:r>
    </w:p>
    <w:p w14:paraId="6E49A304" w14:textId="77777777" w:rsidR="007924D9" w:rsidRDefault="007924D9" w:rsidP="00A9082B">
      <w:pPr>
        <w:jc w:val="both"/>
        <w:rPr>
          <w:i/>
          <w:sz w:val="24"/>
        </w:rPr>
      </w:pPr>
    </w:p>
    <w:p w14:paraId="4AF05A85" w14:textId="508A8CD5" w:rsidR="00A9082B" w:rsidRPr="008C73AA" w:rsidRDefault="00A9082B" w:rsidP="00A9082B">
      <w:pPr>
        <w:jc w:val="both"/>
        <w:rPr>
          <w:i/>
          <w:sz w:val="24"/>
        </w:rPr>
      </w:pPr>
      <w:r w:rsidRPr="007924D9">
        <w:rPr>
          <w:i/>
          <w:sz w:val="24"/>
        </w:rPr>
        <w:t>Die liturgischen Dienste (Leitungsperson, Lektorin</w:t>
      </w:r>
      <w:r w:rsidR="00D3200C" w:rsidRPr="007924D9">
        <w:rPr>
          <w:i/>
          <w:sz w:val="24"/>
        </w:rPr>
        <w:t>/Lektor</w:t>
      </w:r>
      <w:r w:rsidR="00AF3839" w:rsidRPr="007924D9">
        <w:rPr>
          <w:i/>
          <w:sz w:val="24"/>
        </w:rPr>
        <w:t>, Sprecher</w:t>
      </w:r>
      <w:r w:rsidR="00D3200C" w:rsidRPr="007924D9">
        <w:rPr>
          <w:i/>
          <w:sz w:val="24"/>
        </w:rPr>
        <w:t>innen/Sprecher</w:t>
      </w:r>
      <w:r w:rsidRPr="007924D9">
        <w:rPr>
          <w:i/>
          <w:sz w:val="24"/>
        </w:rPr>
        <w:t>, Ministrantinnen und Ministranten mit Leuchtern</w:t>
      </w:r>
      <w:r w:rsidR="00D3200C" w:rsidRPr="007924D9">
        <w:rPr>
          <w:i/>
          <w:sz w:val="24"/>
        </w:rPr>
        <w:t xml:space="preserve"> etc.</w:t>
      </w:r>
      <w:r w:rsidRPr="007924D9">
        <w:rPr>
          <w:i/>
          <w:sz w:val="24"/>
        </w:rPr>
        <w:t>) ziehen gemeinsam ein. Die Heilige Schrift</w:t>
      </w:r>
      <w:r w:rsidRPr="008C73AA">
        <w:rPr>
          <w:i/>
          <w:sz w:val="24"/>
        </w:rPr>
        <w:t xml:space="preserve"> bzw. das Lektionar wird beim Einzug mitgetragen und an einem „Ort des Buches“ (vor dem Altar oder an einem anderen geeigneten Ort) abgelegt, auch die Leuchter werden dort abgestellt. Anschließend machen die Dienste vor de</w:t>
      </w:r>
      <w:r w:rsidR="008E5668">
        <w:rPr>
          <w:i/>
          <w:sz w:val="24"/>
        </w:rPr>
        <w:t>r Heiligen Schrift</w:t>
      </w:r>
      <w:r w:rsidRPr="008C73AA">
        <w:rPr>
          <w:i/>
          <w:sz w:val="24"/>
        </w:rPr>
        <w:t xml:space="preserve"> eine Verneigung und gehen an ihre Plätze.</w:t>
      </w:r>
    </w:p>
    <w:p w14:paraId="25D0389D" w14:textId="77777777" w:rsidR="00A9082B" w:rsidRPr="008C73AA" w:rsidRDefault="00A9082B" w:rsidP="008C73AA">
      <w:pPr>
        <w:rPr>
          <w:sz w:val="24"/>
        </w:rPr>
      </w:pPr>
    </w:p>
    <w:p w14:paraId="40189968" w14:textId="77777777" w:rsidR="008C73AA" w:rsidRPr="008C73AA" w:rsidRDefault="008C73AA" w:rsidP="008C73AA">
      <w:pPr>
        <w:rPr>
          <w:b/>
          <w:sz w:val="24"/>
        </w:rPr>
      </w:pPr>
      <w:r w:rsidRPr="008C73AA">
        <w:rPr>
          <w:b/>
          <w:sz w:val="24"/>
        </w:rPr>
        <w:t>Eröffnung</w:t>
      </w:r>
    </w:p>
    <w:p w14:paraId="0AC1F15E" w14:textId="77777777" w:rsidR="008C73AA" w:rsidRPr="008C73AA" w:rsidRDefault="008C73AA" w:rsidP="008C73AA">
      <w:pPr>
        <w:rPr>
          <w:sz w:val="24"/>
        </w:rPr>
      </w:pPr>
      <w:r w:rsidRPr="008C73AA">
        <w:rPr>
          <w:sz w:val="24"/>
        </w:rPr>
        <w:t xml:space="preserve">LP </w:t>
      </w:r>
      <w:r w:rsidRPr="008C73AA">
        <w:rPr>
          <w:sz w:val="24"/>
        </w:rPr>
        <w:tab/>
        <w:t>Im Namen des Vaters und des Sohnes und des Heiligen Geistes.</w:t>
      </w:r>
    </w:p>
    <w:p w14:paraId="4D555AAB" w14:textId="6CC0388B" w:rsidR="008C73AA" w:rsidRPr="008C73AA" w:rsidRDefault="008C73AA" w:rsidP="008C73AA">
      <w:pPr>
        <w:rPr>
          <w:sz w:val="24"/>
        </w:rPr>
      </w:pPr>
      <w:r w:rsidRPr="008C73AA">
        <w:rPr>
          <w:sz w:val="24"/>
        </w:rPr>
        <w:t xml:space="preserve">A </w:t>
      </w:r>
      <w:r w:rsidRPr="008C73AA">
        <w:rPr>
          <w:sz w:val="24"/>
        </w:rPr>
        <w:tab/>
        <w:t>Amen</w:t>
      </w:r>
      <w:r w:rsidR="007C73C9">
        <w:rPr>
          <w:sz w:val="24"/>
        </w:rPr>
        <w:t>.</w:t>
      </w:r>
    </w:p>
    <w:p w14:paraId="5E8442D0" w14:textId="373DB07E" w:rsidR="008C73AA" w:rsidRDefault="008C73AA" w:rsidP="004C069E">
      <w:pPr>
        <w:ind w:left="708" w:hanging="708"/>
        <w:rPr>
          <w:sz w:val="24"/>
        </w:rPr>
      </w:pPr>
      <w:r w:rsidRPr="002051D0">
        <w:rPr>
          <w:sz w:val="24"/>
        </w:rPr>
        <w:t>LP</w:t>
      </w:r>
      <w:r w:rsidRPr="002051D0">
        <w:rPr>
          <w:sz w:val="24"/>
        </w:rPr>
        <w:tab/>
        <w:t xml:space="preserve">Jesus Christus, </w:t>
      </w:r>
      <w:r w:rsidR="004C069E" w:rsidRPr="002051D0">
        <w:rPr>
          <w:sz w:val="24"/>
        </w:rPr>
        <w:t xml:space="preserve">der </w:t>
      </w:r>
      <w:r w:rsidR="00E37C85">
        <w:rPr>
          <w:sz w:val="24"/>
        </w:rPr>
        <w:t xml:space="preserve">das </w:t>
      </w:r>
      <w:r w:rsidR="00215B21">
        <w:rPr>
          <w:sz w:val="24"/>
        </w:rPr>
        <w:t>Wort des Lebens zu uns spricht</w:t>
      </w:r>
      <w:r w:rsidR="004C069E" w:rsidRPr="002051D0">
        <w:rPr>
          <w:sz w:val="24"/>
        </w:rPr>
        <w:t xml:space="preserve">, </w:t>
      </w:r>
      <w:r w:rsidR="003D1839" w:rsidRPr="002051D0">
        <w:rPr>
          <w:sz w:val="24"/>
        </w:rPr>
        <w:t>ist in unserer Mitte und schenkt uns seinen Frieden.</w:t>
      </w:r>
    </w:p>
    <w:p w14:paraId="13040699" w14:textId="25461F83" w:rsidR="003D1839" w:rsidRPr="008C73AA" w:rsidRDefault="003D1839" w:rsidP="003D1839">
      <w:pPr>
        <w:rPr>
          <w:sz w:val="24"/>
        </w:rPr>
      </w:pPr>
      <w:r w:rsidRPr="008C73AA">
        <w:rPr>
          <w:sz w:val="24"/>
        </w:rPr>
        <w:t xml:space="preserve">A </w:t>
      </w:r>
      <w:r w:rsidRPr="008C73AA">
        <w:rPr>
          <w:sz w:val="24"/>
        </w:rPr>
        <w:tab/>
        <w:t>Amen</w:t>
      </w:r>
      <w:r w:rsidR="007C73C9">
        <w:rPr>
          <w:sz w:val="24"/>
        </w:rPr>
        <w:t>.</w:t>
      </w:r>
    </w:p>
    <w:p w14:paraId="1C7DD7AD" w14:textId="77777777" w:rsidR="00A9082B" w:rsidRPr="008C73AA" w:rsidRDefault="00A9082B" w:rsidP="008C73AA">
      <w:pPr>
        <w:rPr>
          <w:sz w:val="24"/>
        </w:rPr>
      </w:pPr>
    </w:p>
    <w:p w14:paraId="22C7D540" w14:textId="77777777" w:rsidR="008C73AA" w:rsidRPr="008C73AA" w:rsidRDefault="008C73AA" w:rsidP="008C73AA">
      <w:pPr>
        <w:rPr>
          <w:b/>
          <w:sz w:val="24"/>
        </w:rPr>
      </w:pPr>
      <w:r w:rsidRPr="008C73AA">
        <w:rPr>
          <w:b/>
          <w:sz w:val="24"/>
        </w:rPr>
        <w:t>Einführung</w:t>
      </w:r>
    </w:p>
    <w:p w14:paraId="674CC413" w14:textId="29FB8553" w:rsidR="003D1839" w:rsidRDefault="008C73AA" w:rsidP="00CB3276">
      <w:pPr>
        <w:jc w:val="both"/>
        <w:rPr>
          <w:sz w:val="24"/>
        </w:rPr>
      </w:pPr>
      <w:r w:rsidRPr="008C73AA">
        <w:rPr>
          <w:sz w:val="24"/>
        </w:rPr>
        <w:t xml:space="preserve">LP </w:t>
      </w:r>
      <w:r w:rsidRPr="008C73AA">
        <w:rPr>
          <w:sz w:val="24"/>
        </w:rPr>
        <w:tab/>
        <w:t>Liebe Schwestern und Brüder,</w:t>
      </w:r>
    </w:p>
    <w:p w14:paraId="08EDC546" w14:textId="77777777" w:rsidR="003237D0" w:rsidRDefault="003237D0" w:rsidP="003237D0">
      <w:pPr>
        <w:ind w:left="708" w:firstLine="2"/>
        <w:jc w:val="both"/>
        <w:rPr>
          <w:sz w:val="24"/>
        </w:rPr>
      </w:pPr>
      <w:r>
        <w:rPr>
          <w:sz w:val="24"/>
        </w:rPr>
        <w:t>manchmal kann ein einziges Wort genügen, und alles wird anders. „Sprich nur ein Wort, so wird meine Seele gesund“, beten wir in jeder Eucharistiefeier unmittelbar vor dem Empfang der Kommunion.</w:t>
      </w:r>
    </w:p>
    <w:p w14:paraId="5772139B" w14:textId="15F43962" w:rsidR="003237D0" w:rsidRDefault="003237D0" w:rsidP="003237D0">
      <w:pPr>
        <w:ind w:left="708" w:firstLine="2"/>
        <w:jc w:val="both"/>
        <w:rPr>
          <w:sz w:val="24"/>
        </w:rPr>
      </w:pPr>
      <w:r>
        <w:rPr>
          <w:sz w:val="24"/>
        </w:rPr>
        <w:t>Ein Wort auf der einen Seite, das Leben in Fülle auf der anderen Seite</w:t>
      </w:r>
      <w:r w:rsidR="006F6650">
        <w:rPr>
          <w:sz w:val="24"/>
        </w:rPr>
        <w:t xml:space="preserve">. Unser Leben </w:t>
      </w:r>
      <w:r>
        <w:rPr>
          <w:sz w:val="24"/>
        </w:rPr>
        <w:t xml:space="preserve">entfaltet sich </w:t>
      </w:r>
      <w:r w:rsidR="006F6650">
        <w:rPr>
          <w:sz w:val="24"/>
        </w:rPr>
        <w:t>zwischen persönlichem Unvermögen und göttlicher Verheißung</w:t>
      </w:r>
      <w:r w:rsidR="00D3200C">
        <w:rPr>
          <w:sz w:val="24"/>
        </w:rPr>
        <w:t>.</w:t>
      </w:r>
    </w:p>
    <w:p w14:paraId="16011324" w14:textId="554A1F45" w:rsidR="002051D0" w:rsidRDefault="00BE3124" w:rsidP="003237D0">
      <w:pPr>
        <w:ind w:left="708"/>
        <w:jc w:val="both"/>
        <w:rPr>
          <w:sz w:val="24"/>
        </w:rPr>
      </w:pPr>
      <w:r>
        <w:rPr>
          <w:sz w:val="24"/>
        </w:rPr>
        <w:t xml:space="preserve">In dieser Feier </w:t>
      </w:r>
      <w:r w:rsidR="003237D0">
        <w:rPr>
          <w:sz w:val="24"/>
        </w:rPr>
        <w:t xml:space="preserve">wird uns der Hauptmann von Kafarnaum als Beispiel gläubigen Lebens vorstellt. Von seiner Haltung dürfen wir uns inspirieren lassen, das </w:t>
      </w:r>
      <w:r w:rsidRPr="00BE3124">
        <w:rPr>
          <w:sz w:val="24"/>
        </w:rPr>
        <w:t xml:space="preserve">eigene Leben </w:t>
      </w:r>
      <w:r w:rsidR="003237D0">
        <w:rPr>
          <w:sz w:val="24"/>
        </w:rPr>
        <w:t xml:space="preserve">zu bedenken </w:t>
      </w:r>
      <w:r w:rsidRPr="00BE3124">
        <w:rPr>
          <w:sz w:val="24"/>
        </w:rPr>
        <w:t xml:space="preserve">und </w:t>
      </w:r>
      <w:r>
        <w:rPr>
          <w:sz w:val="24"/>
        </w:rPr>
        <w:t>unser</w:t>
      </w:r>
      <w:r w:rsidRPr="00BE3124">
        <w:rPr>
          <w:sz w:val="24"/>
        </w:rPr>
        <w:t xml:space="preserve"> Vertrauen auf Gott</w:t>
      </w:r>
      <w:r w:rsidR="003237D0">
        <w:rPr>
          <w:sz w:val="24"/>
        </w:rPr>
        <w:t xml:space="preserve"> zu vertiefen</w:t>
      </w:r>
      <w:r w:rsidRPr="00BE3124">
        <w:rPr>
          <w:sz w:val="24"/>
        </w:rPr>
        <w:t>, der</w:t>
      </w:r>
      <w:r>
        <w:rPr>
          <w:sz w:val="24"/>
        </w:rPr>
        <w:t xml:space="preserve"> </w:t>
      </w:r>
      <w:r w:rsidR="003237D0">
        <w:rPr>
          <w:sz w:val="24"/>
        </w:rPr>
        <w:t xml:space="preserve">es vermag, auch </w:t>
      </w:r>
      <w:r>
        <w:rPr>
          <w:sz w:val="24"/>
        </w:rPr>
        <w:t xml:space="preserve">unser </w:t>
      </w:r>
      <w:r w:rsidRPr="00BE3124">
        <w:rPr>
          <w:sz w:val="24"/>
        </w:rPr>
        <w:t xml:space="preserve">Leben immer wieder heil werden </w:t>
      </w:r>
      <w:r w:rsidR="003237D0">
        <w:rPr>
          <w:sz w:val="24"/>
        </w:rPr>
        <w:t>zu lassen</w:t>
      </w:r>
      <w:r w:rsidRPr="00BE3124">
        <w:rPr>
          <w:sz w:val="24"/>
        </w:rPr>
        <w:t>.</w:t>
      </w:r>
    </w:p>
    <w:p w14:paraId="1A5725DA" w14:textId="77777777" w:rsidR="002051D0" w:rsidRDefault="002051D0" w:rsidP="00E7168B">
      <w:pPr>
        <w:jc w:val="both"/>
        <w:rPr>
          <w:b/>
          <w:sz w:val="24"/>
        </w:rPr>
      </w:pPr>
    </w:p>
    <w:p w14:paraId="3305B822" w14:textId="3447BF6A" w:rsidR="003D1839" w:rsidRPr="003D1839" w:rsidRDefault="00695E27" w:rsidP="00E7168B">
      <w:pPr>
        <w:jc w:val="both"/>
        <w:rPr>
          <w:sz w:val="24"/>
        </w:rPr>
      </w:pPr>
      <w:r>
        <w:rPr>
          <w:b/>
          <w:sz w:val="24"/>
        </w:rPr>
        <w:t>Christusrufe</w:t>
      </w:r>
    </w:p>
    <w:p w14:paraId="2C93F48B" w14:textId="44E1E7C7" w:rsidR="004C069E" w:rsidRPr="00BE3124" w:rsidRDefault="00D10693" w:rsidP="007C73C9">
      <w:pPr>
        <w:ind w:left="708" w:hanging="708"/>
        <w:rPr>
          <w:sz w:val="24"/>
        </w:rPr>
      </w:pPr>
      <w:r w:rsidRPr="00BE3124">
        <w:rPr>
          <w:sz w:val="24"/>
        </w:rPr>
        <w:t>VB</w:t>
      </w:r>
      <w:r w:rsidR="004C069E" w:rsidRPr="00BE3124">
        <w:rPr>
          <w:sz w:val="24"/>
        </w:rPr>
        <w:tab/>
        <w:t xml:space="preserve">Herr Jesus Christus, </w:t>
      </w:r>
      <w:r w:rsidR="002D0845">
        <w:rPr>
          <w:sz w:val="24"/>
        </w:rPr>
        <w:t>du Wort des lebendigen Gottes</w:t>
      </w:r>
      <w:r w:rsidR="004C069E" w:rsidRPr="00BE3124">
        <w:rPr>
          <w:sz w:val="24"/>
        </w:rPr>
        <w:t>.</w:t>
      </w:r>
      <w:r w:rsidRPr="00BE3124">
        <w:rPr>
          <w:sz w:val="24"/>
        </w:rPr>
        <w:t xml:space="preserve"> </w:t>
      </w:r>
      <w:r w:rsidR="002D0845">
        <w:rPr>
          <w:sz w:val="24"/>
        </w:rPr>
        <w:t>– Kyrie, eleison</w:t>
      </w:r>
      <w:r w:rsidRPr="00BE3124">
        <w:rPr>
          <w:sz w:val="24"/>
        </w:rPr>
        <w:t>.</w:t>
      </w:r>
    </w:p>
    <w:p w14:paraId="431952C9" w14:textId="14906C01" w:rsidR="004C069E" w:rsidRPr="00BE3124" w:rsidRDefault="00D10693" w:rsidP="00D10693">
      <w:pPr>
        <w:ind w:left="708" w:hanging="708"/>
        <w:rPr>
          <w:sz w:val="24"/>
        </w:rPr>
      </w:pPr>
      <w:r w:rsidRPr="00BE3124">
        <w:rPr>
          <w:sz w:val="24"/>
        </w:rPr>
        <w:t>VB</w:t>
      </w:r>
      <w:r w:rsidR="004C069E" w:rsidRPr="00BE3124">
        <w:rPr>
          <w:sz w:val="24"/>
        </w:rPr>
        <w:tab/>
      </w:r>
      <w:r w:rsidR="002D0845">
        <w:rPr>
          <w:sz w:val="24"/>
        </w:rPr>
        <w:t>Dein Wort erleuchtet die Herzen und ruft zur Umkehr</w:t>
      </w:r>
      <w:r w:rsidR="004C069E" w:rsidRPr="00BE3124">
        <w:rPr>
          <w:sz w:val="24"/>
        </w:rPr>
        <w:t>.</w:t>
      </w:r>
      <w:r w:rsidRPr="00BE3124">
        <w:rPr>
          <w:sz w:val="24"/>
        </w:rPr>
        <w:t xml:space="preserve"> </w:t>
      </w:r>
      <w:r w:rsidR="002D0845">
        <w:rPr>
          <w:sz w:val="24"/>
        </w:rPr>
        <w:t xml:space="preserve">– </w:t>
      </w:r>
      <w:r w:rsidRPr="00BE3124">
        <w:rPr>
          <w:sz w:val="24"/>
        </w:rPr>
        <w:t>Christ</w:t>
      </w:r>
      <w:r w:rsidR="002D0845">
        <w:rPr>
          <w:sz w:val="24"/>
        </w:rPr>
        <w:t>e</w:t>
      </w:r>
      <w:r w:rsidRPr="00BE3124">
        <w:rPr>
          <w:sz w:val="24"/>
        </w:rPr>
        <w:t xml:space="preserve">, </w:t>
      </w:r>
      <w:r w:rsidR="002D0845">
        <w:rPr>
          <w:sz w:val="24"/>
        </w:rPr>
        <w:t>eleison</w:t>
      </w:r>
      <w:r w:rsidRPr="00BE3124">
        <w:rPr>
          <w:sz w:val="24"/>
        </w:rPr>
        <w:t>.</w:t>
      </w:r>
    </w:p>
    <w:p w14:paraId="7D75C278" w14:textId="0888F1ED" w:rsidR="00A9082B" w:rsidRDefault="00D10693" w:rsidP="004C069E">
      <w:pPr>
        <w:rPr>
          <w:sz w:val="24"/>
        </w:rPr>
      </w:pPr>
      <w:r w:rsidRPr="00BE3124">
        <w:rPr>
          <w:sz w:val="24"/>
        </w:rPr>
        <w:t>VB</w:t>
      </w:r>
      <w:r w:rsidR="004C069E" w:rsidRPr="00BE3124">
        <w:rPr>
          <w:sz w:val="24"/>
        </w:rPr>
        <w:tab/>
        <w:t xml:space="preserve">Du </w:t>
      </w:r>
      <w:r w:rsidR="002D0845">
        <w:rPr>
          <w:sz w:val="24"/>
        </w:rPr>
        <w:t>schenkst uns neues Leben</w:t>
      </w:r>
      <w:r w:rsidR="004C069E" w:rsidRPr="00BE3124">
        <w:rPr>
          <w:sz w:val="24"/>
        </w:rPr>
        <w:t>.</w:t>
      </w:r>
      <w:r w:rsidRPr="00BE3124">
        <w:rPr>
          <w:sz w:val="24"/>
        </w:rPr>
        <w:t xml:space="preserve"> </w:t>
      </w:r>
      <w:r w:rsidR="002D0845">
        <w:rPr>
          <w:sz w:val="24"/>
        </w:rPr>
        <w:t>– Kyrie</w:t>
      </w:r>
      <w:r w:rsidRPr="00BE3124">
        <w:rPr>
          <w:sz w:val="24"/>
        </w:rPr>
        <w:t xml:space="preserve">, </w:t>
      </w:r>
      <w:r w:rsidR="002D0845">
        <w:rPr>
          <w:sz w:val="24"/>
        </w:rPr>
        <w:t>eleison</w:t>
      </w:r>
      <w:r w:rsidRPr="00BE3124">
        <w:rPr>
          <w:sz w:val="24"/>
        </w:rPr>
        <w:t>.</w:t>
      </w:r>
    </w:p>
    <w:p w14:paraId="03B2E140" w14:textId="7D55B9DE" w:rsidR="00BE3124" w:rsidRDefault="00BE3124" w:rsidP="004C069E">
      <w:pPr>
        <w:rPr>
          <w:sz w:val="24"/>
        </w:rPr>
      </w:pPr>
      <w:r w:rsidRPr="00695E27">
        <w:rPr>
          <w:i/>
          <w:iCs/>
          <w:sz w:val="24"/>
        </w:rPr>
        <w:t>alternativ:</w:t>
      </w:r>
      <w:r>
        <w:rPr>
          <w:sz w:val="24"/>
        </w:rPr>
        <w:t xml:space="preserve"> Du rufst uns, Herr</w:t>
      </w:r>
      <w:r w:rsidR="00E37C85">
        <w:rPr>
          <w:sz w:val="24"/>
        </w:rPr>
        <w:t>, trotz unsrer Schuld</w:t>
      </w:r>
      <w:r>
        <w:rPr>
          <w:sz w:val="24"/>
        </w:rPr>
        <w:t xml:space="preserve"> (GL 161)</w:t>
      </w:r>
    </w:p>
    <w:p w14:paraId="25BC782C" w14:textId="77777777" w:rsidR="004C069E" w:rsidRDefault="004C069E" w:rsidP="004C069E">
      <w:pPr>
        <w:rPr>
          <w:sz w:val="24"/>
        </w:rPr>
      </w:pPr>
    </w:p>
    <w:p w14:paraId="29B278CB" w14:textId="049F2007" w:rsidR="003D1839" w:rsidRDefault="008E5668" w:rsidP="003D1839">
      <w:pPr>
        <w:rPr>
          <w:b/>
          <w:sz w:val="24"/>
        </w:rPr>
      </w:pPr>
      <w:r>
        <w:rPr>
          <w:b/>
          <w:sz w:val="24"/>
        </w:rPr>
        <w:br w:type="column"/>
      </w:r>
      <w:r w:rsidR="003D1839" w:rsidRPr="003D1839">
        <w:rPr>
          <w:b/>
          <w:sz w:val="24"/>
        </w:rPr>
        <w:lastRenderedPageBreak/>
        <w:t>Eröffnungsgebet</w:t>
      </w:r>
    </w:p>
    <w:p w14:paraId="3ED0DFAF" w14:textId="77777777" w:rsidR="003D1839" w:rsidRPr="003D1839" w:rsidRDefault="003D1839" w:rsidP="003D1839">
      <w:pPr>
        <w:rPr>
          <w:sz w:val="24"/>
        </w:rPr>
      </w:pPr>
      <w:r w:rsidRPr="003D1839">
        <w:rPr>
          <w:sz w:val="24"/>
        </w:rPr>
        <w:t xml:space="preserve">LP </w:t>
      </w:r>
      <w:r w:rsidRPr="003D1839">
        <w:rPr>
          <w:sz w:val="24"/>
        </w:rPr>
        <w:tab/>
        <w:t>Lasset uns beten.</w:t>
      </w:r>
    </w:p>
    <w:p w14:paraId="6E22118A" w14:textId="77777777" w:rsidR="003D1839" w:rsidRPr="003D1839" w:rsidRDefault="003D1839" w:rsidP="00E7168B">
      <w:pPr>
        <w:spacing w:before="240" w:after="240"/>
        <w:rPr>
          <w:sz w:val="24"/>
        </w:rPr>
      </w:pPr>
      <w:r w:rsidRPr="003D1839">
        <w:rPr>
          <w:i/>
          <w:sz w:val="24"/>
        </w:rPr>
        <w:t>kurze Stille</w:t>
      </w:r>
    </w:p>
    <w:p w14:paraId="470FD9B7" w14:textId="505D8BFA" w:rsidR="009753CE" w:rsidRDefault="009753CE" w:rsidP="009753CE">
      <w:pPr>
        <w:ind w:left="708"/>
        <w:rPr>
          <w:sz w:val="24"/>
        </w:rPr>
      </w:pPr>
      <w:r>
        <w:rPr>
          <w:sz w:val="24"/>
        </w:rPr>
        <w:t>Gott, du kennst uns besser, als wir uns selber kennen. Du weißt um unsere Möglichkeiten und siehst unsere Grenzen.</w:t>
      </w:r>
    </w:p>
    <w:p w14:paraId="2FCFDDD2" w14:textId="7C783644" w:rsidR="009753CE" w:rsidRDefault="009753CE" w:rsidP="009753CE">
      <w:pPr>
        <w:ind w:left="708"/>
        <w:rPr>
          <w:sz w:val="24"/>
        </w:rPr>
      </w:pPr>
      <w:r>
        <w:rPr>
          <w:sz w:val="24"/>
        </w:rPr>
        <w:t>Du kommst zu uns mit deinem Wort – deinem offenen und guten, deinem fordernden und heilenden Wort.</w:t>
      </w:r>
    </w:p>
    <w:p w14:paraId="2AC6D460" w14:textId="51666E4B" w:rsidR="009753CE" w:rsidRDefault="009753CE" w:rsidP="009753CE">
      <w:pPr>
        <w:ind w:firstLine="708"/>
        <w:rPr>
          <w:sz w:val="24"/>
        </w:rPr>
      </w:pPr>
      <w:r>
        <w:rPr>
          <w:sz w:val="24"/>
        </w:rPr>
        <w:t>Gib, dass wir dir heute nicht ausweichen und uns öffnen und Wort annehmen:</w:t>
      </w:r>
    </w:p>
    <w:p w14:paraId="7DC5B9D0" w14:textId="4ACC2141" w:rsidR="009753CE" w:rsidRPr="009753CE" w:rsidRDefault="009753CE" w:rsidP="009753CE">
      <w:pPr>
        <w:ind w:left="708"/>
        <w:rPr>
          <w:sz w:val="24"/>
        </w:rPr>
      </w:pPr>
      <w:r>
        <w:rPr>
          <w:sz w:val="24"/>
        </w:rPr>
        <w:t xml:space="preserve">Jesus Christus, deinen Sohn, unseren Herrn und Gott, der in der Einheit des Heiligen Geistes mit dir lebt und uns Leben in Fülle verheißt – heute und alle Tage bis hinein in deine Ewigkeit. (vgl. </w:t>
      </w:r>
      <w:r w:rsidRPr="009753CE">
        <w:rPr>
          <w:sz w:val="24"/>
        </w:rPr>
        <w:t xml:space="preserve">Tagesgebete zur Auswahl </w:t>
      </w:r>
      <w:r>
        <w:rPr>
          <w:sz w:val="24"/>
        </w:rPr>
        <w:t xml:space="preserve">Nr. 33, </w:t>
      </w:r>
      <w:r w:rsidRPr="009753CE">
        <w:rPr>
          <w:sz w:val="24"/>
        </w:rPr>
        <w:t>M</w:t>
      </w:r>
      <w:r>
        <w:rPr>
          <w:sz w:val="24"/>
        </w:rPr>
        <w:t>essbuch S.</w:t>
      </w:r>
      <w:r w:rsidRPr="009753CE">
        <w:rPr>
          <w:sz w:val="24"/>
        </w:rPr>
        <w:t xml:space="preserve"> </w:t>
      </w:r>
      <w:r>
        <w:rPr>
          <w:sz w:val="24"/>
        </w:rPr>
        <w:t>317)</w:t>
      </w:r>
    </w:p>
    <w:p w14:paraId="61A21D0B" w14:textId="25765933" w:rsidR="009753CE" w:rsidRDefault="009753CE" w:rsidP="009753CE">
      <w:pPr>
        <w:ind w:left="708"/>
        <w:rPr>
          <w:sz w:val="24"/>
        </w:rPr>
      </w:pPr>
    </w:p>
    <w:p w14:paraId="3A9DD17D" w14:textId="77777777" w:rsidR="009753CE" w:rsidRDefault="009753CE" w:rsidP="009753CE">
      <w:pPr>
        <w:rPr>
          <w:sz w:val="24"/>
        </w:rPr>
      </w:pPr>
      <w:r>
        <w:rPr>
          <w:sz w:val="24"/>
        </w:rPr>
        <w:t xml:space="preserve">A </w:t>
      </w:r>
      <w:r>
        <w:rPr>
          <w:sz w:val="24"/>
        </w:rPr>
        <w:tab/>
        <w:t>Amen</w:t>
      </w:r>
    </w:p>
    <w:p w14:paraId="0136B7C6" w14:textId="2F632C31" w:rsidR="00E56ECF" w:rsidRDefault="00E56ECF">
      <w:pPr>
        <w:rPr>
          <w:sz w:val="24"/>
        </w:rPr>
      </w:pPr>
    </w:p>
    <w:p w14:paraId="0AA32D1E" w14:textId="77777777" w:rsidR="009753CE" w:rsidRPr="00E56ECF" w:rsidRDefault="009753CE">
      <w:pPr>
        <w:rPr>
          <w:sz w:val="24"/>
        </w:rPr>
      </w:pPr>
    </w:p>
    <w:p w14:paraId="2B34E32C" w14:textId="7B0464C3" w:rsidR="00472FA4" w:rsidRPr="00472FA4" w:rsidRDefault="00472FA4">
      <w:pPr>
        <w:rPr>
          <w:sz w:val="32"/>
        </w:rPr>
      </w:pPr>
      <w:r w:rsidRPr="00472FA4">
        <w:rPr>
          <w:sz w:val="32"/>
        </w:rPr>
        <w:t>Verkündigung des Wortes Gottes</w:t>
      </w:r>
      <w:r w:rsidR="000201F9">
        <w:rPr>
          <w:sz w:val="32"/>
        </w:rPr>
        <w:t xml:space="preserve"> und Gewissenserforschung</w:t>
      </w:r>
    </w:p>
    <w:p w14:paraId="26FBEA53" w14:textId="170F6D69" w:rsidR="00472FA4" w:rsidRDefault="00472FA4">
      <w:pPr>
        <w:rPr>
          <w:sz w:val="24"/>
        </w:rPr>
      </w:pPr>
    </w:p>
    <w:p w14:paraId="45E50626" w14:textId="6FF3EBE3" w:rsidR="00A81064" w:rsidRPr="00A81064" w:rsidRDefault="00D3200C">
      <w:pPr>
        <w:rPr>
          <w:b/>
          <w:sz w:val="24"/>
        </w:rPr>
      </w:pPr>
      <w:r>
        <w:rPr>
          <w:b/>
          <w:sz w:val="24"/>
        </w:rPr>
        <w:t>Begrüßung des Wortes Gottes</w:t>
      </w:r>
    </w:p>
    <w:p w14:paraId="6729D912" w14:textId="3D7EA30F" w:rsidR="00E71D0E" w:rsidRPr="00E71D0E" w:rsidRDefault="00E71D0E">
      <w:pPr>
        <w:rPr>
          <w:i/>
          <w:iCs/>
          <w:sz w:val="24"/>
        </w:rPr>
      </w:pPr>
      <w:r w:rsidRPr="00E71D0E">
        <w:rPr>
          <w:i/>
          <w:iCs/>
          <w:sz w:val="24"/>
        </w:rPr>
        <w:t>Die Leitungsperson leitet die Prozession mit der Heiligen Schrift mit folgenden Worten ein:</w:t>
      </w:r>
    </w:p>
    <w:p w14:paraId="103F76DD" w14:textId="77777777" w:rsidR="00E71D0E" w:rsidRDefault="00E71D0E">
      <w:pPr>
        <w:rPr>
          <w:sz w:val="24"/>
        </w:rPr>
      </w:pPr>
    </w:p>
    <w:p w14:paraId="260C78BA" w14:textId="23047BFC" w:rsidR="00E71D0E" w:rsidRDefault="00E71D0E">
      <w:pPr>
        <w:rPr>
          <w:sz w:val="24"/>
        </w:rPr>
      </w:pPr>
      <w:r>
        <w:rPr>
          <w:sz w:val="24"/>
        </w:rPr>
        <w:t>LP</w:t>
      </w:r>
      <w:r>
        <w:rPr>
          <w:sz w:val="24"/>
        </w:rPr>
        <w:tab/>
        <w:t>Jesus Christus ist das lebendige Wort.</w:t>
      </w:r>
    </w:p>
    <w:p w14:paraId="26F3E58A" w14:textId="5CCB43F7" w:rsidR="00E71D0E" w:rsidRDefault="00E71D0E">
      <w:pPr>
        <w:rPr>
          <w:sz w:val="24"/>
        </w:rPr>
      </w:pPr>
      <w:r>
        <w:rPr>
          <w:sz w:val="24"/>
        </w:rPr>
        <w:tab/>
        <w:t>Im Wort der Heiligen Schrift</w:t>
      </w:r>
      <w:r w:rsidR="00D3200C">
        <w:rPr>
          <w:sz w:val="24"/>
        </w:rPr>
        <w:t xml:space="preserve"> </w:t>
      </w:r>
      <w:r>
        <w:rPr>
          <w:sz w:val="24"/>
        </w:rPr>
        <w:t>tritt er in unsere Mitte.</w:t>
      </w:r>
    </w:p>
    <w:p w14:paraId="7742ACA5" w14:textId="567A019A" w:rsidR="00E71D0E" w:rsidRDefault="00E71D0E">
      <w:pPr>
        <w:rPr>
          <w:sz w:val="24"/>
        </w:rPr>
      </w:pPr>
      <w:r>
        <w:rPr>
          <w:sz w:val="24"/>
        </w:rPr>
        <w:tab/>
        <w:t>Öffnen wir uns für seine Botschaft.</w:t>
      </w:r>
    </w:p>
    <w:p w14:paraId="1C536DC6" w14:textId="77777777" w:rsidR="00E71D0E" w:rsidRDefault="00E71D0E">
      <w:pPr>
        <w:rPr>
          <w:sz w:val="24"/>
        </w:rPr>
      </w:pPr>
    </w:p>
    <w:p w14:paraId="179E6F06" w14:textId="70FF953D" w:rsidR="00C67E4C" w:rsidRDefault="00E71D0E" w:rsidP="00C67E4C">
      <w:pPr>
        <w:jc w:val="both"/>
        <w:rPr>
          <w:i/>
          <w:sz w:val="24"/>
        </w:rPr>
      </w:pPr>
      <w:r>
        <w:rPr>
          <w:i/>
          <w:sz w:val="24"/>
        </w:rPr>
        <w:t xml:space="preserve">Anschließend gehen </w:t>
      </w:r>
      <w:r w:rsidR="00C67E4C">
        <w:rPr>
          <w:i/>
          <w:sz w:val="24"/>
        </w:rPr>
        <w:t>Lektorin/Lektor</w:t>
      </w:r>
      <w:r>
        <w:rPr>
          <w:i/>
          <w:sz w:val="24"/>
        </w:rPr>
        <w:t xml:space="preserve"> und </w:t>
      </w:r>
      <w:r w:rsidR="00C67E4C">
        <w:rPr>
          <w:i/>
          <w:sz w:val="24"/>
        </w:rPr>
        <w:t>Ministrantinnen</w:t>
      </w:r>
      <w:r>
        <w:rPr>
          <w:i/>
          <w:sz w:val="24"/>
        </w:rPr>
        <w:t>/Ministranten</w:t>
      </w:r>
      <w:r w:rsidR="00C67E4C">
        <w:rPr>
          <w:i/>
          <w:sz w:val="24"/>
        </w:rPr>
        <w:t xml:space="preserve"> </w:t>
      </w:r>
      <w:r w:rsidR="00C67E4C" w:rsidRPr="00A5541A">
        <w:rPr>
          <w:i/>
          <w:sz w:val="24"/>
        </w:rPr>
        <w:t>z</w:t>
      </w:r>
      <w:r w:rsidR="00C67E4C">
        <w:rPr>
          <w:i/>
          <w:sz w:val="24"/>
        </w:rPr>
        <w:t>um Ort des Buches</w:t>
      </w:r>
      <w:r>
        <w:rPr>
          <w:i/>
          <w:sz w:val="24"/>
        </w:rPr>
        <w:t xml:space="preserve"> und nehmen </w:t>
      </w:r>
      <w:r w:rsidR="00C67E4C" w:rsidRPr="00A5541A">
        <w:rPr>
          <w:i/>
          <w:sz w:val="24"/>
        </w:rPr>
        <w:t xml:space="preserve">die </w:t>
      </w:r>
      <w:r>
        <w:rPr>
          <w:i/>
          <w:sz w:val="24"/>
        </w:rPr>
        <w:t>Heilige Schrift (</w:t>
      </w:r>
      <w:r w:rsidR="00C67E4C" w:rsidRPr="00A5541A">
        <w:rPr>
          <w:i/>
          <w:sz w:val="24"/>
        </w:rPr>
        <w:t>das Lektionar</w:t>
      </w:r>
      <w:r w:rsidR="00C67E4C">
        <w:rPr>
          <w:i/>
          <w:sz w:val="24"/>
        </w:rPr>
        <w:t xml:space="preserve"> mit Einlageblatt</w:t>
      </w:r>
      <w:r>
        <w:rPr>
          <w:i/>
          <w:sz w:val="24"/>
        </w:rPr>
        <w:t xml:space="preserve">) sowie </w:t>
      </w:r>
      <w:r w:rsidR="00C67E4C" w:rsidRPr="00A5541A">
        <w:rPr>
          <w:i/>
          <w:sz w:val="24"/>
        </w:rPr>
        <w:t>die Leuchter und gehen gemeinsam zum Ambo.</w:t>
      </w:r>
    </w:p>
    <w:p w14:paraId="4DE5A226" w14:textId="77777777" w:rsidR="00D3200C" w:rsidRDefault="00E71D0E" w:rsidP="00C67E4C">
      <w:pPr>
        <w:jc w:val="both"/>
        <w:rPr>
          <w:i/>
          <w:sz w:val="24"/>
        </w:rPr>
      </w:pPr>
      <w:r>
        <w:rPr>
          <w:i/>
          <w:sz w:val="24"/>
        </w:rPr>
        <w:t xml:space="preserve">Am Ambo öffnet Lektorin/Lektor die Heilige Schrift und zeigt sie der Gottesdienstgemeinde. </w:t>
      </w:r>
    </w:p>
    <w:p w14:paraId="40E60290" w14:textId="77777777" w:rsidR="00D3200C" w:rsidRDefault="00D3200C" w:rsidP="00C67E4C">
      <w:pPr>
        <w:jc w:val="both"/>
        <w:rPr>
          <w:i/>
          <w:sz w:val="24"/>
        </w:rPr>
      </w:pPr>
    </w:p>
    <w:p w14:paraId="355E885B" w14:textId="43E71144" w:rsidR="00E71D0E" w:rsidRDefault="00E71D0E" w:rsidP="00C67E4C">
      <w:pPr>
        <w:jc w:val="both"/>
        <w:rPr>
          <w:i/>
          <w:sz w:val="24"/>
        </w:rPr>
      </w:pPr>
      <w:r>
        <w:rPr>
          <w:i/>
          <w:sz w:val="24"/>
        </w:rPr>
        <w:t>Dazu spricht die Leitungsperson</w:t>
      </w:r>
      <w:r w:rsidR="00D3200C">
        <w:rPr>
          <w:i/>
          <w:sz w:val="24"/>
        </w:rPr>
        <w:t xml:space="preserve"> die Begrüßungsformel („Sei gegrüßt …“)</w:t>
      </w:r>
      <w:r>
        <w:rPr>
          <w:i/>
          <w:sz w:val="24"/>
        </w:rPr>
        <w:t>:</w:t>
      </w:r>
    </w:p>
    <w:p w14:paraId="63ED9198" w14:textId="16EBB6BB" w:rsidR="00E71D0E" w:rsidRDefault="00E71D0E" w:rsidP="00C67E4C">
      <w:pPr>
        <w:jc w:val="both"/>
        <w:rPr>
          <w:iCs/>
          <w:sz w:val="24"/>
        </w:rPr>
      </w:pPr>
    </w:p>
    <w:p w14:paraId="15DED0C1" w14:textId="2D8B6EBF" w:rsidR="00A81064" w:rsidRDefault="00E71D0E" w:rsidP="00C67E4C">
      <w:pPr>
        <w:jc w:val="both"/>
        <w:rPr>
          <w:iCs/>
          <w:sz w:val="24"/>
        </w:rPr>
      </w:pPr>
      <w:r>
        <w:rPr>
          <w:iCs/>
          <w:sz w:val="24"/>
        </w:rPr>
        <w:t>K</w:t>
      </w:r>
      <w:r w:rsidR="00A81064">
        <w:rPr>
          <w:iCs/>
          <w:sz w:val="24"/>
        </w:rPr>
        <w:t>/A</w:t>
      </w:r>
      <w:r w:rsidR="00A81064">
        <w:rPr>
          <w:iCs/>
          <w:sz w:val="24"/>
        </w:rPr>
        <w:tab/>
      </w:r>
      <w:r w:rsidR="00A81064">
        <w:rPr>
          <w:sz w:val="24"/>
        </w:rPr>
        <w:t>Lob dir, Christus, König und Erlöser (GL 584,9)</w:t>
      </w:r>
    </w:p>
    <w:p w14:paraId="4E9DCD16" w14:textId="77777777" w:rsidR="00E71D0E" w:rsidRDefault="00E71D0E" w:rsidP="00C67E4C">
      <w:pPr>
        <w:jc w:val="both"/>
        <w:rPr>
          <w:iCs/>
          <w:sz w:val="24"/>
        </w:rPr>
      </w:pPr>
    </w:p>
    <w:p w14:paraId="4CA222C8" w14:textId="3D119D60" w:rsidR="00E71D0E" w:rsidRDefault="00E71D0E" w:rsidP="00C67E4C">
      <w:pPr>
        <w:jc w:val="both"/>
        <w:rPr>
          <w:iCs/>
          <w:sz w:val="24"/>
        </w:rPr>
      </w:pPr>
      <w:r>
        <w:rPr>
          <w:iCs/>
          <w:sz w:val="24"/>
        </w:rPr>
        <w:t>LP</w:t>
      </w:r>
      <w:r>
        <w:rPr>
          <w:iCs/>
          <w:sz w:val="24"/>
        </w:rPr>
        <w:tab/>
      </w:r>
      <w:bookmarkStart w:id="0" w:name="_Hlk221187960"/>
      <w:r>
        <w:rPr>
          <w:iCs/>
          <w:sz w:val="24"/>
        </w:rPr>
        <w:t>Sei gegrüßt, du Wort, das der Welt den Anfang gab.</w:t>
      </w:r>
    </w:p>
    <w:p w14:paraId="67CF4377" w14:textId="5E918FF9" w:rsidR="00E71D0E" w:rsidRDefault="00E71D0E" w:rsidP="00C67E4C">
      <w:pPr>
        <w:jc w:val="both"/>
        <w:rPr>
          <w:iCs/>
          <w:sz w:val="24"/>
        </w:rPr>
      </w:pPr>
      <w:r>
        <w:rPr>
          <w:iCs/>
          <w:sz w:val="24"/>
        </w:rPr>
        <w:tab/>
        <w:t>Sei gegrüßt, du führst dein Volk durch die Zeit.</w:t>
      </w:r>
    </w:p>
    <w:p w14:paraId="45690A25" w14:textId="42897987" w:rsidR="00E71D0E" w:rsidRDefault="00E71D0E" w:rsidP="00C67E4C">
      <w:pPr>
        <w:jc w:val="both"/>
        <w:rPr>
          <w:iCs/>
          <w:sz w:val="24"/>
        </w:rPr>
      </w:pPr>
      <w:r>
        <w:rPr>
          <w:iCs/>
          <w:sz w:val="24"/>
        </w:rPr>
        <w:tab/>
        <w:t>Sei gegrüßt, du bleibst in Ewigkeit.</w:t>
      </w:r>
    </w:p>
    <w:p w14:paraId="2F0810C7" w14:textId="6CC32EEA" w:rsidR="00E71D0E" w:rsidRPr="00E71D0E" w:rsidRDefault="00E71D0E" w:rsidP="00C67E4C">
      <w:pPr>
        <w:jc w:val="both"/>
        <w:rPr>
          <w:iCs/>
          <w:sz w:val="24"/>
        </w:rPr>
      </w:pPr>
      <w:r>
        <w:rPr>
          <w:iCs/>
          <w:sz w:val="24"/>
        </w:rPr>
        <w:tab/>
        <w:t>Sei gegrüßt, Gottes Wort: Wirke in uns.</w:t>
      </w:r>
    </w:p>
    <w:bookmarkEnd w:id="0"/>
    <w:p w14:paraId="63F3B61D" w14:textId="77777777" w:rsidR="00C67E4C" w:rsidRDefault="00C67E4C">
      <w:pPr>
        <w:rPr>
          <w:sz w:val="24"/>
        </w:rPr>
      </w:pPr>
    </w:p>
    <w:p w14:paraId="0DBFEDB8" w14:textId="77777777" w:rsidR="00A81064" w:rsidRDefault="00A81064" w:rsidP="00A81064">
      <w:pPr>
        <w:jc w:val="both"/>
        <w:rPr>
          <w:iCs/>
          <w:sz w:val="24"/>
        </w:rPr>
      </w:pPr>
      <w:r>
        <w:rPr>
          <w:iCs/>
          <w:sz w:val="24"/>
        </w:rPr>
        <w:t>K/A</w:t>
      </w:r>
      <w:r>
        <w:rPr>
          <w:iCs/>
          <w:sz w:val="24"/>
        </w:rPr>
        <w:tab/>
      </w:r>
      <w:r>
        <w:rPr>
          <w:sz w:val="24"/>
        </w:rPr>
        <w:t>Lob dir, Christus, König und Erlöser (GL 584,9)</w:t>
      </w:r>
    </w:p>
    <w:p w14:paraId="676461AD" w14:textId="653EEB2D" w:rsidR="00A5541A" w:rsidRPr="00D07D77" w:rsidRDefault="008E5668" w:rsidP="00081C3A">
      <w:pPr>
        <w:jc w:val="both"/>
        <w:rPr>
          <w:sz w:val="24"/>
        </w:rPr>
      </w:pPr>
      <w:r>
        <w:rPr>
          <w:b/>
          <w:sz w:val="24"/>
        </w:rPr>
        <w:br w:type="column"/>
      </w:r>
      <w:r w:rsidR="00A5541A" w:rsidRPr="00A5541A">
        <w:rPr>
          <w:b/>
          <w:sz w:val="24"/>
        </w:rPr>
        <w:lastRenderedPageBreak/>
        <w:t>Evangelium</w:t>
      </w:r>
      <w:r w:rsidR="00C67E4C">
        <w:rPr>
          <w:b/>
          <w:sz w:val="24"/>
        </w:rPr>
        <w:t>:</w:t>
      </w:r>
      <w:r w:rsidR="00D07D77">
        <w:rPr>
          <w:sz w:val="24"/>
        </w:rPr>
        <w:t xml:space="preserve"> </w:t>
      </w:r>
      <w:r w:rsidR="007A38BA">
        <w:rPr>
          <w:sz w:val="24"/>
        </w:rPr>
        <w:t>Mt</w:t>
      </w:r>
      <w:r w:rsidR="00C67E4C">
        <w:rPr>
          <w:sz w:val="24"/>
        </w:rPr>
        <w:t xml:space="preserve"> </w:t>
      </w:r>
      <w:r w:rsidR="007A38BA">
        <w:rPr>
          <w:sz w:val="24"/>
        </w:rPr>
        <w:t>8</w:t>
      </w:r>
      <w:r w:rsidR="00C67E4C">
        <w:rPr>
          <w:sz w:val="24"/>
        </w:rPr>
        <w:t>,5-</w:t>
      </w:r>
      <w:r w:rsidR="007A38BA">
        <w:rPr>
          <w:sz w:val="24"/>
        </w:rPr>
        <w:t>13</w:t>
      </w:r>
    </w:p>
    <w:p w14:paraId="503DC391" w14:textId="77777777" w:rsidR="00F55CA2" w:rsidRDefault="00F55CA2" w:rsidP="00081C3A">
      <w:pPr>
        <w:jc w:val="both"/>
        <w:rPr>
          <w:sz w:val="24"/>
        </w:rPr>
      </w:pPr>
    </w:p>
    <w:p w14:paraId="231CF118" w14:textId="4F98BB00" w:rsidR="00A5541A" w:rsidRDefault="00A5541A" w:rsidP="00081C3A">
      <w:pPr>
        <w:jc w:val="both"/>
        <w:rPr>
          <w:sz w:val="24"/>
        </w:rPr>
      </w:pPr>
      <w:r>
        <w:rPr>
          <w:sz w:val="24"/>
        </w:rPr>
        <w:t>L</w:t>
      </w:r>
      <w:r>
        <w:rPr>
          <w:sz w:val="24"/>
        </w:rPr>
        <w:tab/>
        <w:t xml:space="preserve">Aus dem Heiligen Evangelium nach </w:t>
      </w:r>
      <w:r w:rsidR="00695E27">
        <w:rPr>
          <w:sz w:val="24"/>
        </w:rPr>
        <w:t>Matthäus</w:t>
      </w:r>
      <w:r w:rsidR="007C73C9">
        <w:rPr>
          <w:sz w:val="24"/>
        </w:rPr>
        <w:t>.</w:t>
      </w:r>
    </w:p>
    <w:p w14:paraId="2859EDBA" w14:textId="77777777" w:rsidR="00A5541A" w:rsidRDefault="00A5541A" w:rsidP="00E56ECF">
      <w:pPr>
        <w:spacing w:after="240"/>
        <w:jc w:val="both"/>
        <w:rPr>
          <w:sz w:val="24"/>
        </w:rPr>
      </w:pPr>
      <w:r>
        <w:rPr>
          <w:sz w:val="24"/>
        </w:rPr>
        <w:t>A</w:t>
      </w:r>
      <w:r>
        <w:rPr>
          <w:sz w:val="24"/>
        </w:rPr>
        <w:tab/>
        <w:t>Ehre sei dir, o Herr.</w:t>
      </w:r>
    </w:p>
    <w:p w14:paraId="1D01C167" w14:textId="379BD9CE" w:rsidR="00A5541A" w:rsidRDefault="00A5541A" w:rsidP="00081C3A">
      <w:pPr>
        <w:jc w:val="both"/>
        <w:rPr>
          <w:i/>
          <w:sz w:val="24"/>
        </w:rPr>
      </w:pPr>
      <w:r>
        <w:rPr>
          <w:i/>
          <w:sz w:val="24"/>
        </w:rPr>
        <w:t>L</w:t>
      </w:r>
      <w:r w:rsidR="00F55CA2">
        <w:rPr>
          <w:i/>
          <w:sz w:val="24"/>
        </w:rPr>
        <w:t>ektorin/Lektor</w:t>
      </w:r>
      <w:r>
        <w:rPr>
          <w:i/>
          <w:sz w:val="24"/>
        </w:rPr>
        <w:t xml:space="preserve"> bezeichnet die </w:t>
      </w:r>
      <w:r w:rsidR="00A81064">
        <w:rPr>
          <w:i/>
          <w:sz w:val="24"/>
        </w:rPr>
        <w:t>Heilige Schrift</w:t>
      </w:r>
      <w:r>
        <w:rPr>
          <w:i/>
          <w:sz w:val="24"/>
        </w:rPr>
        <w:t xml:space="preserve"> </w:t>
      </w:r>
      <w:r w:rsidR="00A81064">
        <w:rPr>
          <w:i/>
          <w:sz w:val="24"/>
        </w:rPr>
        <w:t>(</w:t>
      </w:r>
      <w:r>
        <w:rPr>
          <w:i/>
          <w:sz w:val="24"/>
        </w:rPr>
        <w:t>das Lektionar</w:t>
      </w:r>
      <w:r w:rsidR="00A81064">
        <w:rPr>
          <w:i/>
          <w:sz w:val="24"/>
        </w:rPr>
        <w:t>) mit dem Kreuz</w:t>
      </w:r>
      <w:r>
        <w:rPr>
          <w:i/>
          <w:sz w:val="24"/>
        </w:rPr>
        <w:t>, dann sich selbst (auf Stirn, Mund und Herz)</w:t>
      </w:r>
      <w:r w:rsidR="00A81064">
        <w:rPr>
          <w:i/>
          <w:sz w:val="24"/>
        </w:rPr>
        <w:t>.</w:t>
      </w:r>
    </w:p>
    <w:p w14:paraId="6765552C" w14:textId="2261EE89" w:rsidR="00A5541A" w:rsidRDefault="00A5541A" w:rsidP="00A5541A">
      <w:pPr>
        <w:rPr>
          <w:i/>
          <w:sz w:val="24"/>
        </w:rPr>
      </w:pPr>
    </w:p>
    <w:p w14:paraId="08A5F331" w14:textId="7A9CC9C3" w:rsidR="00E37C85" w:rsidRPr="00E37C85" w:rsidRDefault="00E37C85" w:rsidP="00E37C85">
      <w:pPr>
        <w:rPr>
          <w:iCs/>
          <w:sz w:val="24"/>
        </w:rPr>
      </w:pPr>
      <w:r w:rsidRPr="00E37C85">
        <w:rPr>
          <w:iCs/>
          <w:sz w:val="24"/>
        </w:rPr>
        <w:t xml:space="preserve">In jener Zeit, als Jesus nach Kafarnaum kam, trat ein Hauptmann an ihn heran und bat ihn: </w:t>
      </w:r>
      <w:r>
        <w:rPr>
          <w:iCs/>
          <w:sz w:val="24"/>
        </w:rPr>
        <w:t>H</w:t>
      </w:r>
      <w:r w:rsidRPr="00E37C85">
        <w:rPr>
          <w:iCs/>
          <w:sz w:val="24"/>
        </w:rPr>
        <w:t>err, mein Diener liegt gelähmt zu Hause und hat große Schmerzen.</w:t>
      </w:r>
      <w:r>
        <w:rPr>
          <w:iCs/>
          <w:sz w:val="24"/>
        </w:rPr>
        <w:t xml:space="preserve"> </w:t>
      </w:r>
      <w:r w:rsidRPr="00E37C85">
        <w:rPr>
          <w:iCs/>
          <w:sz w:val="24"/>
        </w:rPr>
        <w:t>Jesus sagte zu ihm: Ich will kommen und ihn heilen.</w:t>
      </w:r>
      <w:r>
        <w:rPr>
          <w:iCs/>
          <w:sz w:val="24"/>
        </w:rPr>
        <w:t xml:space="preserve"> </w:t>
      </w:r>
      <w:r w:rsidRPr="00E37C85">
        <w:rPr>
          <w:iCs/>
          <w:sz w:val="24"/>
        </w:rPr>
        <w:t>Und der Hauptmann antwortete: Herr, ich bin es nicht wert, dass du unter mein Dach einkehrst; aber sprich nur ein Wort, dann wird mein Diener gesund!</w:t>
      </w:r>
      <w:r>
        <w:rPr>
          <w:iCs/>
          <w:sz w:val="24"/>
        </w:rPr>
        <w:t xml:space="preserve"> </w:t>
      </w:r>
      <w:r w:rsidRPr="00E37C85">
        <w:rPr>
          <w:iCs/>
          <w:sz w:val="24"/>
        </w:rPr>
        <w:t>Denn auch ich muss Befehlen gehorchen und ich habe selbst Soldaten unter mir; sage ich nun zu einem: Geh!, so geht er, und zu einem andern: Komm!, so kommt er, und zu meinem Diener: Tu das!, so tut er es.</w:t>
      </w:r>
      <w:r>
        <w:rPr>
          <w:iCs/>
          <w:sz w:val="24"/>
        </w:rPr>
        <w:t xml:space="preserve"> </w:t>
      </w:r>
      <w:r w:rsidRPr="00E37C85">
        <w:rPr>
          <w:iCs/>
          <w:sz w:val="24"/>
        </w:rPr>
        <w:t>Jesus war erstaunt, als er das hörte, und sagte zu denen, die ihm nachfolgten: Amen, ich sage euch: Einen solchen Glauben habe ich in Israel noch bei niemandem gefunden.</w:t>
      </w:r>
      <w:r>
        <w:rPr>
          <w:iCs/>
          <w:sz w:val="24"/>
        </w:rPr>
        <w:t xml:space="preserve"> </w:t>
      </w:r>
      <w:r w:rsidRPr="00E37C85">
        <w:rPr>
          <w:iCs/>
          <w:sz w:val="24"/>
        </w:rPr>
        <w:t>Ich sage euch: Viele werden von Osten und Westen kommen und mit Abraham, Isaak und Jakob im Himmelreich zu Tisch sitzen; aber die Söhne des Reiches werden hinausgeworfen in die äußerste Finsternis; dort wird Heulen und Zähneknirschen sein.</w:t>
      </w:r>
      <w:r>
        <w:rPr>
          <w:iCs/>
          <w:sz w:val="24"/>
        </w:rPr>
        <w:t xml:space="preserve"> </w:t>
      </w:r>
      <w:r w:rsidRPr="00E37C85">
        <w:rPr>
          <w:iCs/>
          <w:sz w:val="24"/>
        </w:rPr>
        <w:t>Und zum Hauptmann sagte Jesus: Geh! Es soll dir geschehen, wie du geglaubt hast. Und in derselben Stunde wurde sein Diener gesund.</w:t>
      </w:r>
    </w:p>
    <w:p w14:paraId="3190C84F" w14:textId="77777777" w:rsidR="00E37C85" w:rsidRDefault="00E37C85" w:rsidP="00A5541A">
      <w:pPr>
        <w:rPr>
          <w:i/>
          <w:sz w:val="24"/>
        </w:rPr>
      </w:pPr>
    </w:p>
    <w:p w14:paraId="35816123" w14:textId="50322B14" w:rsidR="00A5541A" w:rsidRPr="00A5541A" w:rsidRDefault="00DD50D1" w:rsidP="00A5541A">
      <w:pPr>
        <w:rPr>
          <w:i/>
          <w:sz w:val="24"/>
        </w:rPr>
      </w:pPr>
      <w:r>
        <w:rPr>
          <w:i/>
          <w:sz w:val="24"/>
        </w:rPr>
        <w:t xml:space="preserve">Nach der Verkündigung des Evangeliums hält </w:t>
      </w:r>
      <w:r w:rsidR="00A317C5">
        <w:rPr>
          <w:i/>
          <w:sz w:val="24"/>
        </w:rPr>
        <w:t>L</w:t>
      </w:r>
      <w:r w:rsidR="00F55CA2">
        <w:rPr>
          <w:i/>
          <w:sz w:val="24"/>
        </w:rPr>
        <w:t>ektorin/Lektor</w:t>
      </w:r>
      <w:r w:rsidR="00A317C5">
        <w:rPr>
          <w:i/>
          <w:sz w:val="24"/>
        </w:rPr>
        <w:t xml:space="preserve"> </w:t>
      </w:r>
      <w:r w:rsidR="00A5541A" w:rsidRPr="00A5541A">
        <w:rPr>
          <w:i/>
          <w:sz w:val="24"/>
        </w:rPr>
        <w:t>kurz inne</w:t>
      </w:r>
      <w:r w:rsidR="00A317C5">
        <w:rPr>
          <w:i/>
          <w:sz w:val="24"/>
        </w:rPr>
        <w:t xml:space="preserve"> und zeigt der Gemeinde die </w:t>
      </w:r>
      <w:r w:rsidR="00A81064">
        <w:rPr>
          <w:i/>
          <w:sz w:val="24"/>
        </w:rPr>
        <w:t>Heilige Schrift (</w:t>
      </w:r>
      <w:r w:rsidR="00A317C5">
        <w:rPr>
          <w:i/>
          <w:sz w:val="24"/>
        </w:rPr>
        <w:t>das Lektionar</w:t>
      </w:r>
      <w:r w:rsidR="00A81064">
        <w:rPr>
          <w:i/>
          <w:sz w:val="24"/>
        </w:rPr>
        <w:t>)</w:t>
      </w:r>
      <w:r w:rsidR="00A317C5">
        <w:rPr>
          <w:i/>
          <w:sz w:val="24"/>
        </w:rPr>
        <w:t xml:space="preserve"> und spricht</w:t>
      </w:r>
    </w:p>
    <w:p w14:paraId="3F7841A0" w14:textId="77777777" w:rsidR="00A5541A" w:rsidRPr="00A5541A" w:rsidRDefault="00A5541A" w:rsidP="00A5541A">
      <w:pPr>
        <w:ind w:left="709"/>
        <w:rPr>
          <w:sz w:val="24"/>
        </w:rPr>
      </w:pPr>
    </w:p>
    <w:p w14:paraId="037A5CAA" w14:textId="77777777" w:rsidR="00A5541A" w:rsidRPr="00A5541A" w:rsidRDefault="00A5541A" w:rsidP="00A5541A">
      <w:pPr>
        <w:ind w:left="709"/>
        <w:rPr>
          <w:sz w:val="24"/>
        </w:rPr>
      </w:pPr>
      <w:r>
        <w:rPr>
          <w:sz w:val="24"/>
        </w:rPr>
        <w:t>Evangelium unseres Herrn Jesus Christus</w:t>
      </w:r>
    </w:p>
    <w:p w14:paraId="08418874" w14:textId="77777777" w:rsidR="00A5541A" w:rsidRPr="00A5541A" w:rsidRDefault="00A5541A" w:rsidP="00A5541A">
      <w:pPr>
        <w:rPr>
          <w:sz w:val="24"/>
          <w:lang w:val="en-US"/>
        </w:rPr>
      </w:pPr>
      <w:r w:rsidRPr="00A5541A">
        <w:rPr>
          <w:sz w:val="24"/>
          <w:lang w:val="en-US"/>
        </w:rPr>
        <w:t xml:space="preserve">A </w:t>
      </w:r>
      <w:r w:rsidRPr="00A5541A">
        <w:rPr>
          <w:sz w:val="24"/>
          <w:lang w:val="en-US"/>
        </w:rPr>
        <w:tab/>
        <w:t>Lob sei dir, Christus.</w:t>
      </w:r>
    </w:p>
    <w:p w14:paraId="551C8170" w14:textId="77777777" w:rsidR="00A5541A" w:rsidRPr="00A5541A" w:rsidRDefault="00A5541A" w:rsidP="00A5541A">
      <w:pPr>
        <w:ind w:left="709"/>
        <w:rPr>
          <w:sz w:val="24"/>
          <w:lang w:val="en-US"/>
        </w:rPr>
      </w:pPr>
    </w:p>
    <w:p w14:paraId="419E817A" w14:textId="35055FF5" w:rsidR="00A317C5" w:rsidRPr="00A317C5" w:rsidRDefault="00A317C5" w:rsidP="00A317C5">
      <w:pPr>
        <w:rPr>
          <w:i/>
          <w:sz w:val="24"/>
        </w:rPr>
      </w:pPr>
      <w:r>
        <w:rPr>
          <w:i/>
          <w:sz w:val="24"/>
        </w:rPr>
        <w:t>Anschließend nimmt</w:t>
      </w:r>
      <w:r w:rsidRPr="00A317C5">
        <w:rPr>
          <w:i/>
          <w:sz w:val="24"/>
        </w:rPr>
        <w:t xml:space="preserve"> </w:t>
      </w:r>
      <w:r w:rsidR="00F55CA2">
        <w:rPr>
          <w:i/>
          <w:sz w:val="24"/>
        </w:rPr>
        <w:t>Lektorin/Lektor</w:t>
      </w:r>
      <w:r w:rsidRPr="00A317C5">
        <w:rPr>
          <w:i/>
          <w:sz w:val="24"/>
        </w:rPr>
        <w:t xml:space="preserve"> die </w:t>
      </w:r>
      <w:r w:rsidR="00A81064">
        <w:rPr>
          <w:i/>
          <w:sz w:val="24"/>
        </w:rPr>
        <w:t>Heilige Schrift (</w:t>
      </w:r>
      <w:r w:rsidRPr="00A317C5">
        <w:rPr>
          <w:i/>
          <w:sz w:val="24"/>
        </w:rPr>
        <w:t>das Lektionar</w:t>
      </w:r>
      <w:r w:rsidR="00A81064">
        <w:rPr>
          <w:i/>
          <w:sz w:val="24"/>
        </w:rPr>
        <w:t>)</w:t>
      </w:r>
      <w:r w:rsidRPr="00A317C5">
        <w:rPr>
          <w:i/>
          <w:sz w:val="24"/>
        </w:rPr>
        <w:t xml:space="preserve">, </w:t>
      </w:r>
      <w:r w:rsidR="00A81064">
        <w:rPr>
          <w:i/>
          <w:sz w:val="24"/>
        </w:rPr>
        <w:t>Ministrantinnen/</w:t>
      </w:r>
      <w:r w:rsidR="005F5F61">
        <w:rPr>
          <w:i/>
          <w:sz w:val="24"/>
        </w:rPr>
        <w:t xml:space="preserve"> </w:t>
      </w:r>
      <w:r w:rsidRPr="00A317C5">
        <w:rPr>
          <w:i/>
          <w:sz w:val="24"/>
        </w:rPr>
        <w:t>M</w:t>
      </w:r>
      <w:r w:rsidR="00F55CA2">
        <w:rPr>
          <w:i/>
          <w:sz w:val="24"/>
        </w:rPr>
        <w:t>inistranten</w:t>
      </w:r>
      <w:r w:rsidRPr="00A317C5">
        <w:rPr>
          <w:i/>
          <w:sz w:val="24"/>
        </w:rPr>
        <w:t xml:space="preserve"> nehmen die Leuchter auf und bringen </w:t>
      </w:r>
      <w:r w:rsidR="005F5F61">
        <w:rPr>
          <w:i/>
          <w:sz w:val="24"/>
        </w:rPr>
        <w:t xml:space="preserve">die Schrift </w:t>
      </w:r>
      <w:r w:rsidRPr="00A317C5">
        <w:rPr>
          <w:i/>
          <w:sz w:val="24"/>
        </w:rPr>
        <w:t xml:space="preserve">zurück an </w:t>
      </w:r>
      <w:r w:rsidR="005F5F61">
        <w:rPr>
          <w:i/>
          <w:sz w:val="24"/>
        </w:rPr>
        <w:t>ihren</w:t>
      </w:r>
      <w:r w:rsidRPr="00A317C5">
        <w:rPr>
          <w:i/>
          <w:sz w:val="24"/>
        </w:rPr>
        <w:t xml:space="preserve"> Ort. Die </w:t>
      </w:r>
      <w:r w:rsidR="00F55CA2">
        <w:rPr>
          <w:i/>
          <w:sz w:val="24"/>
        </w:rPr>
        <w:t>Leuchter</w:t>
      </w:r>
      <w:r w:rsidRPr="00A317C5">
        <w:rPr>
          <w:i/>
          <w:sz w:val="24"/>
        </w:rPr>
        <w:t xml:space="preserve"> werden dort abgestellt, alle machen eine Verneigung und gehen an ihre Plätze.</w:t>
      </w:r>
    </w:p>
    <w:p w14:paraId="78D9EC59" w14:textId="729A9655" w:rsidR="00A5541A" w:rsidRDefault="00A5541A">
      <w:pPr>
        <w:rPr>
          <w:sz w:val="24"/>
        </w:rPr>
      </w:pPr>
    </w:p>
    <w:p w14:paraId="6FF7C3C4" w14:textId="77777777" w:rsidR="000201F9" w:rsidRPr="000201F9" w:rsidRDefault="000201F9" w:rsidP="000201F9">
      <w:pPr>
        <w:rPr>
          <w:sz w:val="24"/>
        </w:rPr>
      </w:pPr>
      <w:r w:rsidRPr="00A81064">
        <w:rPr>
          <w:b/>
          <w:bCs/>
          <w:sz w:val="24"/>
        </w:rPr>
        <w:t>Lied:</w:t>
      </w:r>
      <w:r w:rsidRPr="000201F9">
        <w:rPr>
          <w:sz w:val="24"/>
        </w:rPr>
        <w:t xml:space="preserve"> Zeige uns, Herr, deine Allmacht und Güte (GL 272)</w:t>
      </w:r>
    </w:p>
    <w:p w14:paraId="0F1E2074" w14:textId="77777777" w:rsidR="000201F9" w:rsidRPr="000201F9" w:rsidRDefault="000201F9" w:rsidP="000201F9">
      <w:pPr>
        <w:rPr>
          <w:sz w:val="24"/>
        </w:rPr>
      </w:pPr>
      <w:r w:rsidRPr="000201F9">
        <w:rPr>
          <w:i/>
          <w:iCs/>
          <w:sz w:val="24"/>
        </w:rPr>
        <w:t>oder:</w:t>
      </w:r>
      <w:r w:rsidRPr="000201F9">
        <w:rPr>
          <w:sz w:val="24"/>
        </w:rPr>
        <w:t xml:space="preserve"> Hilf, Herr meines Lebens (GL 440)</w:t>
      </w:r>
    </w:p>
    <w:p w14:paraId="5164B2F8" w14:textId="77777777" w:rsidR="000201F9" w:rsidRDefault="000201F9" w:rsidP="000201F9">
      <w:pPr>
        <w:rPr>
          <w:sz w:val="24"/>
        </w:rPr>
      </w:pPr>
      <w:r w:rsidRPr="000201F9">
        <w:rPr>
          <w:i/>
          <w:iCs/>
          <w:sz w:val="24"/>
        </w:rPr>
        <w:t>oder:</w:t>
      </w:r>
      <w:r w:rsidRPr="000201F9">
        <w:rPr>
          <w:sz w:val="24"/>
        </w:rPr>
        <w:t xml:space="preserve"> Mein Halt im Leben (GL 848,1+2)</w:t>
      </w:r>
    </w:p>
    <w:p w14:paraId="3CB5300F" w14:textId="0E019210" w:rsidR="000201F9" w:rsidRPr="000201F9" w:rsidRDefault="000201F9" w:rsidP="000201F9">
      <w:pPr>
        <w:rPr>
          <w:i/>
          <w:iCs/>
          <w:sz w:val="24"/>
        </w:rPr>
      </w:pPr>
      <w:r w:rsidRPr="000201F9">
        <w:rPr>
          <w:i/>
          <w:iCs/>
          <w:sz w:val="24"/>
        </w:rPr>
        <w:t>Die Verse von GL 848,2 können entweder von Kantorin/Kantor vorgesungen oder im Wechsel gesprochen werden.</w:t>
      </w:r>
    </w:p>
    <w:p w14:paraId="247ED1E2" w14:textId="77777777" w:rsidR="008E5668" w:rsidRPr="00A5541A" w:rsidRDefault="008E5668">
      <w:pPr>
        <w:rPr>
          <w:sz w:val="24"/>
        </w:rPr>
      </w:pPr>
    </w:p>
    <w:p w14:paraId="5B4D1A07" w14:textId="0AD8ECB2" w:rsidR="00472FA4" w:rsidRPr="00A5541A" w:rsidRDefault="004661C3">
      <w:pPr>
        <w:rPr>
          <w:b/>
          <w:sz w:val="24"/>
        </w:rPr>
      </w:pPr>
      <w:r w:rsidRPr="00A5541A">
        <w:rPr>
          <w:b/>
          <w:sz w:val="24"/>
        </w:rPr>
        <w:t>Ansprache</w:t>
      </w:r>
      <w:r w:rsidR="00E37C85">
        <w:rPr>
          <w:b/>
          <w:sz w:val="24"/>
        </w:rPr>
        <w:t xml:space="preserve"> mit Impulsfragen zur Gewissenserforschung</w:t>
      </w:r>
    </w:p>
    <w:p w14:paraId="4712E536" w14:textId="393A2EA8" w:rsidR="000201F9" w:rsidRPr="00E37C85" w:rsidRDefault="005F5F61" w:rsidP="00F55CA2">
      <w:pPr>
        <w:jc w:val="both"/>
        <w:rPr>
          <w:i/>
          <w:iCs/>
          <w:sz w:val="24"/>
          <w:szCs w:val="24"/>
        </w:rPr>
      </w:pPr>
      <w:r w:rsidRPr="007924D9">
        <w:rPr>
          <w:i/>
          <w:iCs/>
          <w:sz w:val="24"/>
          <w:szCs w:val="24"/>
        </w:rPr>
        <w:t xml:space="preserve">Die Ansprache kann von der Leitungsperson oder mehreren Sprecherpersonen vorgetragen werden. </w:t>
      </w:r>
      <w:r w:rsidR="00E37C85" w:rsidRPr="007924D9">
        <w:rPr>
          <w:i/>
          <w:iCs/>
          <w:sz w:val="24"/>
          <w:szCs w:val="24"/>
        </w:rPr>
        <w:t xml:space="preserve">Die Impulsfragen zur Gewissenserforschung sind in die Ansprache eingebunden. </w:t>
      </w:r>
      <w:r w:rsidR="000201F9" w:rsidRPr="007924D9">
        <w:rPr>
          <w:i/>
          <w:sz w:val="24"/>
        </w:rPr>
        <w:t xml:space="preserve">Eine oder mehrere Personen lesen die Impulsfragen </w:t>
      </w:r>
      <w:r w:rsidRPr="007924D9">
        <w:rPr>
          <w:i/>
          <w:sz w:val="24"/>
        </w:rPr>
        <w:t>jeweils vor</w:t>
      </w:r>
      <w:r w:rsidR="000201F9" w:rsidRPr="007924D9">
        <w:rPr>
          <w:i/>
          <w:sz w:val="24"/>
        </w:rPr>
        <w:t xml:space="preserve">. Wir empfehlen, dass die Sprecherinnen und Sprecher dabei der Gemeinde nicht gegenüberstehen, sondern z. B. von ihrem Platz die Fragen vortragen. </w:t>
      </w:r>
      <w:r w:rsidR="000201F9" w:rsidRPr="007924D9">
        <w:rPr>
          <w:i/>
          <w:iCs/>
          <w:sz w:val="24"/>
          <w:szCs w:val="24"/>
        </w:rPr>
        <w:t>Zwischen den einzelnen Fragen soll ein Moment der Stille sein.</w:t>
      </w:r>
    </w:p>
    <w:p w14:paraId="4F2D3196" w14:textId="77777777" w:rsidR="00E37C85" w:rsidRDefault="00E37C85" w:rsidP="00F55CA2">
      <w:pPr>
        <w:jc w:val="both"/>
        <w:rPr>
          <w:sz w:val="24"/>
          <w:szCs w:val="24"/>
        </w:rPr>
      </w:pPr>
    </w:p>
    <w:p w14:paraId="6717F169" w14:textId="77777777" w:rsidR="005F5F61" w:rsidRDefault="005F5F61" w:rsidP="00E37C85">
      <w:pPr>
        <w:jc w:val="both"/>
        <w:rPr>
          <w:sz w:val="24"/>
          <w:szCs w:val="24"/>
        </w:rPr>
      </w:pPr>
    </w:p>
    <w:p w14:paraId="5F110564" w14:textId="0A9CAB6C" w:rsidR="005F5F61" w:rsidRDefault="005F5F61" w:rsidP="00E37C85">
      <w:pPr>
        <w:jc w:val="both"/>
        <w:rPr>
          <w:sz w:val="24"/>
          <w:szCs w:val="24"/>
        </w:rPr>
      </w:pPr>
      <w:r>
        <w:rPr>
          <w:sz w:val="24"/>
          <w:szCs w:val="24"/>
        </w:rPr>
        <w:br w:type="column"/>
      </w:r>
      <w:r w:rsidR="00E37C85" w:rsidRPr="00E37C85">
        <w:rPr>
          <w:sz w:val="24"/>
          <w:szCs w:val="24"/>
        </w:rPr>
        <w:t>Da hilft jetzt nur noch Beten!</w:t>
      </w:r>
    </w:p>
    <w:p w14:paraId="25419DA8" w14:textId="2B08B6AE" w:rsidR="00E37C85" w:rsidRPr="00E37C85" w:rsidRDefault="00E37C85" w:rsidP="00E37C85">
      <w:pPr>
        <w:jc w:val="both"/>
        <w:rPr>
          <w:sz w:val="24"/>
          <w:szCs w:val="24"/>
        </w:rPr>
      </w:pPr>
      <w:r w:rsidRPr="00E37C85">
        <w:rPr>
          <w:sz w:val="24"/>
          <w:szCs w:val="24"/>
        </w:rPr>
        <w:t>Liebe Gemeinde, haben Sie selbst schon einmal eine Situation erlebt, in der die eigenen Möglichkeiten an Grenzen kamen und man einfach nicht weiterkommt? Vielleicht bei einer kniffligen Aufgabe, in einem komplizierten Konflikt oder angesichts einer ausweglos erscheinenden Situation. Manchmal braucht es dann nur einen entscheidenden Hinweis, eine hilfreiche Geste oder das eine erlösende Wort, das einem zugesprochen werden muss.</w:t>
      </w:r>
    </w:p>
    <w:p w14:paraId="3AD85232" w14:textId="4C52FA6E" w:rsidR="00A81064" w:rsidRDefault="00E37C85" w:rsidP="00A81064">
      <w:pPr>
        <w:jc w:val="both"/>
        <w:rPr>
          <w:sz w:val="24"/>
          <w:szCs w:val="24"/>
        </w:rPr>
      </w:pPr>
      <w:r w:rsidRPr="00E37C85">
        <w:rPr>
          <w:sz w:val="24"/>
          <w:szCs w:val="24"/>
        </w:rPr>
        <w:t>In einer solchen Situation befindet sich der Hauptmann von Kafarnaum: Sein Diener ist ernsthaft erkrankt, und angesichts seiner Not wendet er sich vertrauensvoll an Jesus und bittet ihn um Heilung seines Dieners. Das gehörte Evangelium stellt ihn uns als Beispiel im Glauben vor</w:t>
      </w:r>
      <w:r w:rsidR="005F5F61">
        <w:rPr>
          <w:sz w:val="24"/>
          <w:szCs w:val="24"/>
        </w:rPr>
        <w:t xml:space="preserve">. Im Verlauf der Ansprache werden wir immer </w:t>
      </w:r>
      <w:r w:rsidR="00A81064">
        <w:rPr>
          <w:sz w:val="24"/>
          <w:szCs w:val="24"/>
        </w:rPr>
        <w:t>wieder innehalten und unser eigenes Leben bedenken.</w:t>
      </w:r>
    </w:p>
    <w:p w14:paraId="69BBD3A3" w14:textId="17143228" w:rsidR="00A81064" w:rsidRPr="0066394F" w:rsidRDefault="00A81064" w:rsidP="00A81064">
      <w:pPr>
        <w:jc w:val="both"/>
        <w:rPr>
          <w:i/>
          <w:sz w:val="24"/>
        </w:rPr>
      </w:pPr>
      <w:r w:rsidRPr="0066394F">
        <w:rPr>
          <w:i/>
          <w:sz w:val="24"/>
        </w:rPr>
        <w:t xml:space="preserve">Wenn die Karten mit den Impulsfragen zur Gewissenserforschung ausgeteilt </w:t>
      </w:r>
      <w:r w:rsidR="005F5F61">
        <w:rPr>
          <w:i/>
          <w:sz w:val="24"/>
        </w:rPr>
        <w:t>wurden</w:t>
      </w:r>
      <w:r w:rsidRPr="0066394F">
        <w:rPr>
          <w:i/>
          <w:sz w:val="24"/>
        </w:rPr>
        <w:t>:</w:t>
      </w:r>
    </w:p>
    <w:p w14:paraId="65B30428" w14:textId="17D62D52" w:rsidR="00A81064" w:rsidRPr="0066394F" w:rsidRDefault="00A81064" w:rsidP="00A81064">
      <w:pPr>
        <w:jc w:val="both"/>
        <w:rPr>
          <w:sz w:val="24"/>
        </w:rPr>
      </w:pPr>
      <w:r w:rsidRPr="0066394F">
        <w:rPr>
          <w:sz w:val="24"/>
        </w:rPr>
        <w:t>Die Impulsfragen können Sie auf der Karte mitverfolgen</w:t>
      </w:r>
      <w:r>
        <w:rPr>
          <w:sz w:val="24"/>
        </w:rPr>
        <w:t>.</w:t>
      </w:r>
    </w:p>
    <w:p w14:paraId="6DF43659" w14:textId="77777777" w:rsidR="00E37C85" w:rsidRPr="00E37C85" w:rsidRDefault="00E37C85" w:rsidP="00E37C85">
      <w:pPr>
        <w:jc w:val="both"/>
        <w:rPr>
          <w:sz w:val="24"/>
          <w:szCs w:val="24"/>
        </w:rPr>
      </w:pPr>
    </w:p>
    <w:p w14:paraId="4CD5F8A8" w14:textId="77777777" w:rsidR="00E37C85" w:rsidRPr="00E37C85" w:rsidRDefault="00E37C85" w:rsidP="00E37C85">
      <w:pPr>
        <w:jc w:val="both"/>
        <w:rPr>
          <w:sz w:val="24"/>
          <w:szCs w:val="24"/>
        </w:rPr>
      </w:pPr>
      <w:r w:rsidRPr="00E37C85">
        <w:rPr>
          <w:sz w:val="24"/>
          <w:szCs w:val="24"/>
        </w:rPr>
        <w:t>Der Hauptmann als Beispiel selbstloser Nächstenliebe</w:t>
      </w:r>
    </w:p>
    <w:p w14:paraId="47B1167A" w14:textId="77777777" w:rsidR="00E37C85" w:rsidRPr="00E37C85" w:rsidRDefault="00E37C85" w:rsidP="00E37C85">
      <w:pPr>
        <w:jc w:val="both"/>
        <w:rPr>
          <w:sz w:val="24"/>
          <w:szCs w:val="24"/>
        </w:rPr>
      </w:pPr>
      <w:r w:rsidRPr="00E37C85">
        <w:rPr>
          <w:sz w:val="24"/>
          <w:szCs w:val="24"/>
        </w:rPr>
        <w:t>Der Hauptmann lässt sich berühren vom Leid seines Dieners und übernimmt Verantwortung für das Wohlergehen der Menschen, die ihm anvertraut sind. Seine Sorge geht bei Weitem über das übliche Verhalten eines Herrn seinem Sklaven gegenüber hinaus. In seiner Haltung spiegelt sich vielmehr das Verhältnis sorgender Eltern um ihre Kinder oder das Bild einer herzlichen Freundschaft zwischen Herrn und Diener, was in der Antike nicht unüblich war.</w:t>
      </w:r>
    </w:p>
    <w:p w14:paraId="0F52946E" w14:textId="77777777" w:rsidR="000201F9" w:rsidRDefault="000201F9" w:rsidP="00E37C85">
      <w:pPr>
        <w:jc w:val="both"/>
        <w:rPr>
          <w:sz w:val="24"/>
          <w:szCs w:val="24"/>
        </w:rPr>
      </w:pPr>
      <w:bookmarkStart w:id="1" w:name="_Hlk220484318"/>
    </w:p>
    <w:p w14:paraId="6FB8312A" w14:textId="43D9A317" w:rsidR="00E37C85" w:rsidRPr="00E37C85" w:rsidRDefault="00E37C85" w:rsidP="00E37C85">
      <w:pPr>
        <w:jc w:val="both"/>
        <w:rPr>
          <w:sz w:val="24"/>
          <w:szCs w:val="24"/>
        </w:rPr>
      </w:pPr>
      <w:r w:rsidRPr="00E37C85">
        <w:rPr>
          <w:sz w:val="24"/>
          <w:szCs w:val="24"/>
        </w:rPr>
        <w:t>„Mein Diener liegt gelähmt zu Hause und hat große Schmerzen.“, so drückt der Hauptmann seine empathische Fürsorge um seinen Diener aus. Mit ihm als Beispiel selbstloser Nächstenliebe lassen wir uns fragen:</w:t>
      </w:r>
    </w:p>
    <w:p w14:paraId="08431937" w14:textId="77777777" w:rsidR="00E37C85" w:rsidRPr="00E37C85" w:rsidRDefault="00E37C85" w:rsidP="00E37C85">
      <w:pPr>
        <w:numPr>
          <w:ilvl w:val="0"/>
          <w:numId w:val="24"/>
        </w:numPr>
        <w:jc w:val="both"/>
        <w:rPr>
          <w:sz w:val="24"/>
          <w:szCs w:val="24"/>
        </w:rPr>
      </w:pPr>
      <w:r w:rsidRPr="00E37C85">
        <w:rPr>
          <w:sz w:val="24"/>
          <w:szCs w:val="24"/>
        </w:rPr>
        <w:t>Was ist in meinem eigenen Leben schmerzhaft und gelähmt?</w:t>
      </w:r>
    </w:p>
    <w:p w14:paraId="112AF753" w14:textId="77777777" w:rsidR="00E37C85" w:rsidRPr="00E37C85" w:rsidRDefault="00E37C85" w:rsidP="00E37C85">
      <w:pPr>
        <w:numPr>
          <w:ilvl w:val="0"/>
          <w:numId w:val="20"/>
        </w:numPr>
        <w:jc w:val="both"/>
        <w:rPr>
          <w:sz w:val="24"/>
          <w:szCs w:val="24"/>
        </w:rPr>
      </w:pPr>
      <w:r w:rsidRPr="00E37C85">
        <w:rPr>
          <w:sz w:val="24"/>
          <w:szCs w:val="24"/>
        </w:rPr>
        <w:t>Wie und durch wen habe ich schon einmal Heilung erleben dürfen?</w:t>
      </w:r>
    </w:p>
    <w:p w14:paraId="385EE24D" w14:textId="77777777" w:rsidR="00E37C85" w:rsidRPr="00E37C85" w:rsidRDefault="00E37C85" w:rsidP="00E37C85">
      <w:pPr>
        <w:numPr>
          <w:ilvl w:val="0"/>
          <w:numId w:val="20"/>
        </w:numPr>
        <w:jc w:val="both"/>
        <w:rPr>
          <w:sz w:val="24"/>
          <w:szCs w:val="24"/>
        </w:rPr>
      </w:pPr>
      <w:r w:rsidRPr="00E37C85">
        <w:rPr>
          <w:sz w:val="24"/>
          <w:szCs w:val="24"/>
        </w:rPr>
        <w:t>Wo fällt es mir schwer, um etwas zu bitten, damit mein Leben heiler wird?</w:t>
      </w:r>
    </w:p>
    <w:p w14:paraId="2B1C71D3" w14:textId="77777777" w:rsidR="00E37C85" w:rsidRPr="00E37C85" w:rsidRDefault="00E37C85" w:rsidP="00E37C85">
      <w:pPr>
        <w:numPr>
          <w:ilvl w:val="0"/>
          <w:numId w:val="20"/>
        </w:numPr>
        <w:jc w:val="both"/>
        <w:rPr>
          <w:sz w:val="24"/>
          <w:szCs w:val="24"/>
        </w:rPr>
      </w:pPr>
      <w:r w:rsidRPr="00E37C85">
        <w:rPr>
          <w:sz w:val="24"/>
          <w:szCs w:val="24"/>
        </w:rPr>
        <w:t>Wie lasse ich mich vom Leid anderer Menschen berühren?</w:t>
      </w:r>
    </w:p>
    <w:p w14:paraId="7D477AEC" w14:textId="77777777" w:rsidR="00E37C85" w:rsidRPr="00E37C85" w:rsidRDefault="00E37C85" w:rsidP="00E37C85">
      <w:pPr>
        <w:numPr>
          <w:ilvl w:val="0"/>
          <w:numId w:val="20"/>
        </w:numPr>
        <w:jc w:val="both"/>
        <w:rPr>
          <w:sz w:val="24"/>
          <w:szCs w:val="24"/>
        </w:rPr>
      </w:pPr>
      <w:r w:rsidRPr="00E37C85">
        <w:rPr>
          <w:sz w:val="24"/>
          <w:szCs w:val="24"/>
        </w:rPr>
        <w:t>Wem bin ich meine Hilfe und Unterstützung auch schuldig geblieben?</w:t>
      </w:r>
    </w:p>
    <w:bookmarkEnd w:id="1"/>
    <w:p w14:paraId="3A43B6AE" w14:textId="77777777" w:rsidR="00E37C85" w:rsidRPr="00E37C85" w:rsidRDefault="00E37C85" w:rsidP="00E37C85">
      <w:pPr>
        <w:jc w:val="both"/>
        <w:rPr>
          <w:sz w:val="24"/>
          <w:szCs w:val="24"/>
        </w:rPr>
      </w:pPr>
    </w:p>
    <w:p w14:paraId="52C4104B" w14:textId="77777777" w:rsidR="00E37C85" w:rsidRPr="00E37C85" w:rsidRDefault="00E37C85" w:rsidP="00E37C85">
      <w:pPr>
        <w:jc w:val="both"/>
        <w:rPr>
          <w:sz w:val="24"/>
          <w:szCs w:val="24"/>
        </w:rPr>
      </w:pPr>
    </w:p>
    <w:p w14:paraId="46B1FA57" w14:textId="77777777" w:rsidR="00E37C85" w:rsidRPr="00E37C85" w:rsidRDefault="00E37C85" w:rsidP="00E37C85">
      <w:pPr>
        <w:jc w:val="both"/>
        <w:rPr>
          <w:sz w:val="24"/>
          <w:szCs w:val="24"/>
        </w:rPr>
      </w:pPr>
      <w:r w:rsidRPr="00E37C85">
        <w:rPr>
          <w:sz w:val="24"/>
          <w:szCs w:val="24"/>
        </w:rPr>
        <w:t>Der Hauptmann als Beispiel glaubenden Vertrauens</w:t>
      </w:r>
    </w:p>
    <w:p w14:paraId="34DDC76E" w14:textId="7674F9CC" w:rsidR="00E37C85" w:rsidRPr="00E37C85" w:rsidRDefault="00E37C85" w:rsidP="00E37C85">
      <w:pPr>
        <w:jc w:val="both"/>
        <w:rPr>
          <w:sz w:val="24"/>
          <w:szCs w:val="24"/>
        </w:rPr>
      </w:pPr>
      <w:r w:rsidRPr="00E37C85">
        <w:rPr>
          <w:sz w:val="24"/>
          <w:szCs w:val="24"/>
        </w:rPr>
        <w:t>Angesichts der dramatischen Situation seines Dieners sieht der Hauptmann als einzigen Rettungsweg, Jesus um Heilung zu bitten. Das ist auffällig, weil er weder der jüdischen Religionsgemeinschaft angehört noch Jesus persönlich kennt. Aber er scheint die Erzählungen von den Krankenheilungen Jesu zu kennen, und er weiß um dessen wirkmächtige Vollmacht, Sünden zu vergeben (Mk 2,10), Dämonen auszutreiben (Mk 5,8) und dem tobenden Sturm auf dem See zu gebieten (Mk 4,39-41). In der gläubigen Anruf</w:t>
      </w:r>
      <w:r w:rsidR="005F5F61">
        <w:rPr>
          <w:sz w:val="24"/>
          <w:szCs w:val="24"/>
        </w:rPr>
        <w:t>ung</w:t>
      </w:r>
      <w:r w:rsidRPr="00E37C85">
        <w:rPr>
          <w:sz w:val="24"/>
          <w:szCs w:val="24"/>
        </w:rPr>
        <w:t xml:space="preserve"> Jesu als „Herr“ anerkennt er dessen Vollmacht und traut sich ihr an, weil er Gottes Wirken in ihm erkennt. Er wird zu einem gottesfürchtigen Menschen.</w:t>
      </w:r>
    </w:p>
    <w:p w14:paraId="3B38890C" w14:textId="40CA8B05" w:rsidR="00E37C85" w:rsidRPr="00E37C85" w:rsidRDefault="00E37C85" w:rsidP="00E37C85">
      <w:pPr>
        <w:jc w:val="both"/>
        <w:rPr>
          <w:sz w:val="24"/>
          <w:szCs w:val="24"/>
        </w:rPr>
      </w:pPr>
      <w:r w:rsidRPr="00E37C85">
        <w:rPr>
          <w:sz w:val="24"/>
          <w:szCs w:val="24"/>
        </w:rPr>
        <w:t xml:space="preserve">Hier zeigt sich auch, wie wichtig die Erzähl- und Zeugnisgemeinschaft der Kirche ist, die heilende Erfahrungen mit Gott </w:t>
      </w:r>
      <w:r w:rsidR="005F5F61">
        <w:rPr>
          <w:sz w:val="24"/>
          <w:szCs w:val="24"/>
        </w:rPr>
        <w:t xml:space="preserve">bezeugt und </w:t>
      </w:r>
      <w:r w:rsidRPr="00E37C85">
        <w:rPr>
          <w:sz w:val="24"/>
          <w:szCs w:val="24"/>
        </w:rPr>
        <w:t>weitererzählt, damit Menschen immer wieder neu ihre Hoffnung auf Gott setzen können.</w:t>
      </w:r>
    </w:p>
    <w:p w14:paraId="380A9BFC" w14:textId="77777777" w:rsidR="000201F9" w:rsidRDefault="000201F9" w:rsidP="00E37C85">
      <w:pPr>
        <w:jc w:val="both"/>
        <w:rPr>
          <w:sz w:val="24"/>
          <w:szCs w:val="24"/>
        </w:rPr>
      </w:pPr>
    </w:p>
    <w:p w14:paraId="02EE7325" w14:textId="6E150917" w:rsidR="00E37C85" w:rsidRPr="00E37C85" w:rsidRDefault="00E37C85" w:rsidP="00E37C85">
      <w:pPr>
        <w:jc w:val="both"/>
        <w:rPr>
          <w:sz w:val="24"/>
          <w:szCs w:val="24"/>
        </w:rPr>
      </w:pPr>
      <w:r w:rsidRPr="00E37C85">
        <w:rPr>
          <w:sz w:val="24"/>
          <w:szCs w:val="24"/>
        </w:rPr>
        <w:t>„Einen solchen Glauben habe ich noch bei niemandem gefunden“, sagt Jesus über den Hauptmann. Mit ihm als Beispiel glaubenden Vertrauens lassen wir uns fragen:</w:t>
      </w:r>
    </w:p>
    <w:p w14:paraId="10C4077E" w14:textId="77777777" w:rsidR="00E37C85" w:rsidRPr="00E37C85" w:rsidRDefault="00E37C85" w:rsidP="00E37C85">
      <w:pPr>
        <w:numPr>
          <w:ilvl w:val="0"/>
          <w:numId w:val="21"/>
        </w:numPr>
        <w:jc w:val="both"/>
        <w:rPr>
          <w:sz w:val="24"/>
          <w:szCs w:val="24"/>
        </w:rPr>
      </w:pPr>
      <w:bookmarkStart w:id="2" w:name="_Hlk220484337"/>
      <w:r w:rsidRPr="00E37C85">
        <w:rPr>
          <w:sz w:val="24"/>
          <w:szCs w:val="24"/>
        </w:rPr>
        <w:t>Wer ist mir Vorbild im Glauben?</w:t>
      </w:r>
    </w:p>
    <w:p w14:paraId="4B603754" w14:textId="77777777" w:rsidR="00E37C85" w:rsidRPr="00E37C85" w:rsidRDefault="00E37C85" w:rsidP="00E37C85">
      <w:pPr>
        <w:numPr>
          <w:ilvl w:val="0"/>
          <w:numId w:val="21"/>
        </w:numPr>
        <w:jc w:val="both"/>
        <w:rPr>
          <w:sz w:val="24"/>
          <w:szCs w:val="24"/>
        </w:rPr>
      </w:pPr>
      <w:r w:rsidRPr="00E37C85">
        <w:rPr>
          <w:sz w:val="24"/>
          <w:szCs w:val="24"/>
        </w:rPr>
        <w:t>Wie gelingt es mir, selbst ein Glaubensvorbild zu sein?</w:t>
      </w:r>
    </w:p>
    <w:p w14:paraId="45377818" w14:textId="77777777" w:rsidR="00E37C85" w:rsidRPr="00E37C85" w:rsidRDefault="00E37C85" w:rsidP="00E37C85">
      <w:pPr>
        <w:numPr>
          <w:ilvl w:val="0"/>
          <w:numId w:val="21"/>
        </w:numPr>
        <w:jc w:val="both"/>
        <w:rPr>
          <w:sz w:val="24"/>
          <w:szCs w:val="24"/>
        </w:rPr>
      </w:pPr>
      <w:r w:rsidRPr="00E37C85">
        <w:rPr>
          <w:sz w:val="24"/>
          <w:szCs w:val="24"/>
        </w:rPr>
        <w:t>Wo tue ich mir schwer, von meinem Glauben zu erzählen?</w:t>
      </w:r>
    </w:p>
    <w:p w14:paraId="7C06FDBE" w14:textId="77777777" w:rsidR="00E37C85" w:rsidRPr="00E37C85" w:rsidRDefault="00E37C85" w:rsidP="00E37C85">
      <w:pPr>
        <w:numPr>
          <w:ilvl w:val="0"/>
          <w:numId w:val="21"/>
        </w:numPr>
        <w:jc w:val="both"/>
        <w:rPr>
          <w:sz w:val="24"/>
          <w:szCs w:val="24"/>
        </w:rPr>
      </w:pPr>
      <w:r w:rsidRPr="00E37C85">
        <w:rPr>
          <w:sz w:val="24"/>
          <w:szCs w:val="24"/>
        </w:rPr>
        <w:lastRenderedPageBreak/>
        <w:t>Inwieweit bin ich bereit, meine Glaubensüberzeugungen auch hinterfragen zu lassen?</w:t>
      </w:r>
    </w:p>
    <w:p w14:paraId="334157BD" w14:textId="77777777" w:rsidR="00E37C85" w:rsidRPr="00E37C85" w:rsidRDefault="00E37C85" w:rsidP="00E37C85">
      <w:pPr>
        <w:numPr>
          <w:ilvl w:val="0"/>
          <w:numId w:val="21"/>
        </w:numPr>
        <w:jc w:val="both"/>
        <w:rPr>
          <w:sz w:val="24"/>
          <w:szCs w:val="24"/>
        </w:rPr>
      </w:pPr>
      <w:r w:rsidRPr="00E37C85">
        <w:rPr>
          <w:sz w:val="24"/>
          <w:szCs w:val="24"/>
        </w:rPr>
        <w:t>Wie offen bin ich gegenüber anderen Einstellungen und Formen des Glaubens?</w:t>
      </w:r>
    </w:p>
    <w:bookmarkEnd w:id="2"/>
    <w:p w14:paraId="6CCFAEEC" w14:textId="0A0EEA4B" w:rsidR="00E37C85" w:rsidRDefault="00E37C85" w:rsidP="00E37C85">
      <w:pPr>
        <w:jc w:val="both"/>
        <w:rPr>
          <w:sz w:val="24"/>
          <w:szCs w:val="24"/>
        </w:rPr>
      </w:pPr>
    </w:p>
    <w:p w14:paraId="793EE741" w14:textId="77777777" w:rsidR="000201F9" w:rsidRPr="00E37C85" w:rsidRDefault="000201F9" w:rsidP="00E37C85">
      <w:pPr>
        <w:jc w:val="both"/>
        <w:rPr>
          <w:sz w:val="24"/>
          <w:szCs w:val="24"/>
        </w:rPr>
      </w:pPr>
    </w:p>
    <w:p w14:paraId="76767596" w14:textId="77777777" w:rsidR="00E37C85" w:rsidRPr="00E37C85" w:rsidRDefault="00E37C85" w:rsidP="00E37C85">
      <w:pPr>
        <w:jc w:val="both"/>
        <w:rPr>
          <w:sz w:val="24"/>
          <w:szCs w:val="24"/>
        </w:rPr>
      </w:pPr>
      <w:r w:rsidRPr="00E37C85">
        <w:rPr>
          <w:sz w:val="24"/>
          <w:szCs w:val="24"/>
        </w:rPr>
        <w:t>Der Hauptmann als Beispiel eines demütigen Menschen</w:t>
      </w:r>
    </w:p>
    <w:p w14:paraId="398A0463" w14:textId="7D3AA8AA" w:rsidR="00E37C85" w:rsidRPr="00E37C85" w:rsidRDefault="00E37C85" w:rsidP="00E37C85">
      <w:pPr>
        <w:jc w:val="both"/>
        <w:rPr>
          <w:sz w:val="24"/>
          <w:szCs w:val="24"/>
        </w:rPr>
      </w:pPr>
      <w:r w:rsidRPr="00E37C85">
        <w:rPr>
          <w:sz w:val="24"/>
          <w:szCs w:val="24"/>
        </w:rPr>
        <w:t>Das Bekenntnis, es nicht wert oder nicht würdig zu sein, ist eine starke Aussage, die zugleich auch verstörend wirken mag. Würde hat in unserem Denken ganz zurecht einen hohen Wert. Nicht wenige Menschen haben Schwierigkeiten, wenn wir in Gottesdiensten</w:t>
      </w:r>
      <w:r w:rsidR="000201F9">
        <w:rPr>
          <w:sz w:val="24"/>
          <w:szCs w:val="24"/>
        </w:rPr>
        <w:t xml:space="preserve"> </w:t>
      </w:r>
      <w:r w:rsidRPr="00E37C85">
        <w:rPr>
          <w:sz w:val="24"/>
          <w:szCs w:val="24"/>
        </w:rPr>
        <w:t xml:space="preserve">mit den Worten des Hauptmanns bekennen: „Herr, ich bin nicht würdig, dass du eingehst unter mein Dach.“ </w:t>
      </w:r>
    </w:p>
    <w:p w14:paraId="7ED71E68" w14:textId="36FD7887" w:rsidR="00E37C85" w:rsidRPr="00E37C85" w:rsidRDefault="00E37C85" w:rsidP="00E37C85">
      <w:pPr>
        <w:jc w:val="both"/>
        <w:rPr>
          <w:sz w:val="24"/>
          <w:szCs w:val="24"/>
        </w:rPr>
      </w:pPr>
      <w:r w:rsidRPr="00E37C85">
        <w:rPr>
          <w:sz w:val="24"/>
          <w:szCs w:val="24"/>
        </w:rPr>
        <w:t xml:space="preserve">Der biblische Text richtet den Blick allerdings nicht auf die moralische Würdigkeit des Hauptmanns, sondern beschreibt das Verhältnis der beiden Gesprächspartner zueinander. Der Vergleich mit seiner Stellung im Militär zeigt auf, dass der Hauptmann seinen eigenen Handlungsspielraum kennt und weiß, was er von seinen Untergebenen erwarten darf. In der Situation seines kranken Dieners aber erkennt er die Grenzen seines eigenen Wirkens und nimmt sie auch an. Ihm ist bewusst, dass er Jesus gegenüber kein entsprechender Bittsteller ist und keinen Anspruch auf die Erfüllung </w:t>
      </w:r>
      <w:r w:rsidR="000201F9">
        <w:rPr>
          <w:sz w:val="24"/>
          <w:szCs w:val="24"/>
        </w:rPr>
        <w:t>seiner</w:t>
      </w:r>
      <w:r w:rsidRPr="00E37C85">
        <w:rPr>
          <w:sz w:val="24"/>
          <w:szCs w:val="24"/>
        </w:rPr>
        <w:t xml:space="preserve"> Bitte hat.</w:t>
      </w:r>
    </w:p>
    <w:p w14:paraId="1DB670D2" w14:textId="48E3FD4E" w:rsidR="00E37C85" w:rsidRPr="00E37C85" w:rsidRDefault="00E37C85" w:rsidP="00E37C85">
      <w:pPr>
        <w:jc w:val="both"/>
        <w:rPr>
          <w:sz w:val="24"/>
          <w:szCs w:val="24"/>
        </w:rPr>
      </w:pPr>
      <w:r w:rsidRPr="00E37C85">
        <w:rPr>
          <w:sz w:val="24"/>
          <w:szCs w:val="24"/>
        </w:rPr>
        <w:t xml:space="preserve">In dieser Selbsteinschätzung des Hauptmanns zeigt sich eine Haltung der Demut: Wer sich vor Gott als nicht würdig bezeichnet, </w:t>
      </w:r>
      <w:r w:rsidR="005F5F61">
        <w:rPr>
          <w:sz w:val="24"/>
          <w:szCs w:val="24"/>
        </w:rPr>
        <w:t xml:space="preserve">weiß um </w:t>
      </w:r>
      <w:r w:rsidRPr="00E37C85">
        <w:rPr>
          <w:sz w:val="24"/>
          <w:szCs w:val="24"/>
        </w:rPr>
        <w:t xml:space="preserve">die eigenen Möglichkeiten und </w:t>
      </w:r>
      <w:r w:rsidR="005F5F61">
        <w:rPr>
          <w:sz w:val="24"/>
          <w:szCs w:val="24"/>
        </w:rPr>
        <w:t xml:space="preserve">anerkennt seine </w:t>
      </w:r>
      <w:r w:rsidRPr="00E37C85">
        <w:rPr>
          <w:sz w:val="24"/>
          <w:szCs w:val="24"/>
        </w:rPr>
        <w:t xml:space="preserve">Begrenzungen </w:t>
      </w:r>
      <w:r w:rsidR="005F5F61">
        <w:rPr>
          <w:sz w:val="24"/>
          <w:szCs w:val="24"/>
        </w:rPr>
        <w:t xml:space="preserve">– </w:t>
      </w:r>
      <w:r w:rsidRPr="00E37C85">
        <w:rPr>
          <w:sz w:val="24"/>
          <w:szCs w:val="24"/>
        </w:rPr>
        <w:t xml:space="preserve">und preist darin zugleich die Würde und Größe Gottes. </w:t>
      </w:r>
      <w:r w:rsidR="005F5F61">
        <w:rPr>
          <w:sz w:val="24"/>
          <w:szCs w:val="24"/>
        </w:rPr>
        <w:t xml:space="preserve">Ihr und ihm ist bewusst, </w:t>
      </w:r>
      <w:r w:rsidRPr="00E37C85">
        <w:rPr>
          <w:sz w:val="24"/>
          <w:szCs w:val="24"/>
        </w:rPr>
        <w:t>dass der Mensch kein Anrecht und keinen Anspruch auf die heilende Zuwendung Gottes hat. Umgekehrt muss er sie sich aber auch nicht erarbeiten oder gar verdienen. Sie ist und bleibt unverfügbares Geschenk Gottes.</w:t>
      </w:r>
    </w:p>
    <w:p w14:paraId="7B12F7A3" w14:textId="77777777" w:rsidR="00E37C85" w:rsidRPr="00E37C85" w:rsidRDefault="00E37C85" w:rsidP="00E37C85">
      <w:pPr>
        <w:jc w:val="both"/>
        <w:rPr>
          <w:sz w:val="24"/>
          <w:szCs w:val="24"/>
        </w:rPr>
      </w:pPr>
    </w:p>
    <w:p w14:paraId="21B30FC5" w14:textId="77777777" w:rsidR="00E37C85" w:rsidRPr="00E37C85" w:rsidRDefault="00E37C85" w:rsidP="00E37C85">
      <w:pPr>
        <w:jc w:val="both"/>
        <w:rPr>
          <w:sz w:val="24"/>
          <w:szCs w:val="24"/>
        </w:rPr>
      </w:pPr>
      <w:r w:rsidRPr="00E37C85">
        <w:rPr>
          <w:sz w:val="24"/>
          <w:szCs w:val="24"/>
        </w:rPr>
        <w:t>„Herr, ich bin es nicht wert, dass du unter mein Dach einkehrst“, bekennt der Hauptmann. Mit ihm als Beispiel eines demütigen Menschen lassen wir uns fragen:</w:t>
      </w:r>
    </w:p>
    <w:p w14:paraId="6D70AD3D" w14:textId="77777777" w:rsidR="00E37C85" w:rsidRPr="00E37C85" w:rsidRDefault="00E37C85" w:rsidP="00E37C85">
      <w:pPr>
        <w:numPr>
          <w:ilvl w:val="0"/>
          <w:numId w:val="22"/>
        </w:numPr>
        <w:jc w:val="both"/>
        <w:rPr>
          <w:sz w:val="24"/>
          <w:szCs w:val="24"/>
        </w:rPr>
      </w:pPr>
      <w:r w:rsidRPr="00E37C85">
        <w:rPr>
          <w:sz w:val="24"/>
          <w:szCs w:val="24"/>
        </w:rPr>
        <w:t>Wie nutze ich meine eigenen Möglichkeiten, die mir gegeben sind?</w:t>
      </w:r>
    </w:p>
    <w:p w14:paraId="16B2F19A" w14:textId="77777777" w:rsidR="00E37C85" w:rsidRPr="00E37C85" w:rsidRDefault="00E37C85" w:rsidP="00E37C85">
      <w:pPr>
        <w:numPr>
          <w:ilvl w:val="0"/>
          <w:numId w:val="22"/>
        </w:numPr>
        <w:jc w:val="both"/>
        <w:rPr>
          <w:sz w:val="24"/>
          <w:szCs w:val="24"/>
        </w:rPr>
      </w:pPr>
      <w:r w:rsidRPr="00E37C85">
        <w:rPr>
          <w:sz w:val="24"/>
          <w:szCs w:val="24"/>
        </w:rPr>
        <w:t>Wo stoße ich immer wieder an Grenzen?</w:t>
      </w:r>
    </w:p>
    <w:p w14:paraId="69EB5EE9" w14:textId="77777777" w:rsidR="00E37C85" w:rsidRPr="00E37C85" w:rsidRDefault="00E37C85" w:rsidP="00E37C85">
      <w:pPr>
        <w:numPr>
          <w:ilvl w:val="0"/>
          <w:numId w:val="22"/>
        </w:numPr>
        <w:jc w:val="both"/>
        <w:rPr>
          <w:sz w:val="24"/>
          <w:szCs w:val="24"/>
        </w:rPr>
      </w:pPr>
      <w:r w:rsidRPr="00E37C85">
        <w:rPr>
          <w:sz w:val="24"/>
          <w:szCs w:val="24"/>
        </w:rPr>
        <w:t>Wie gehe ich mit meinen eigenen Begrenzungen um?</w:t>
      </w:r>
    </w:p>
    <w:p w14:paraId="05A4F2CE" w14:textId="77777777" w:rsidR="00E37C85" w:rsidRPr="00E37C85" w:rsidRDefault="00E37C85" w:rsidP="00E37C85">
      <w:pPr>
        <w:numPr>
          <w:ilvl w:val="0"/>
          <w:numId w:val="22"/>
        </w:numPr>
        <w:jc w:val="both"/>
        <w:rPr>
          <w:sz w:val="24"/>
          <w:szCs w:val="24"/>
        </w:rPr>
      </w:pPr>
      <w:r w:rsidRPr="00E37C85">
        <w:rPr>
          <w:sz w:val="24"/>
          <w:szCs w:val="24"/>
        </w:rPr>
        <w:t>Welche Bedeutung hat die Beziehung zu Jesus Christus in meinem Leben?</w:t>
      </w:r>
    </w:p>
    <w:p w14:paraId="24037A5E" w14:textId="77777777" w:rsidR="00E37C85" w:rsidRPr="00E37C85" w:rsidRDefault="00E37C85" w:rsidP="00E37C85">
      <w:pPr>
        <w:numPr>
          <w:ilvl w:val="0"/>
          <w:numId w:val="22"/>
        </w:numPr>
        <w:jc w:val="both"/>
        <w:rPr>
          <w:sz w:val="24"/>
          <w:szCs w:val="24"/>
        </w:rPr>
      </w:pPr>
      <w:r w:rsidRPr="00E37C85">
        <w:rPr>
          <w:sz w:val="24"/>
          <w:szCs w:val="24"/>
        </w:rPr>
        <w:t>Wo tue ich mir mit der Ehrfurcht gegenüber Gott schwer?</w:t>
      </w:r>
    </w:p>
    <w:p w14:paraId="347A1E19" w14:textId="3505A371" w:rsidR="00E37C85" w:rsidRDefault="00E37C85" w:rsidP="00E37C85">
      <w:pPr>
        <w:jc w:val="both"/>
        <w:rPr>
          <w:sz w:val="24"/>
          <w:szCs w:val="24"/>
        </w:rPr>
      </w:pPr>
    </w:p>
    <w:p w14:paraId="345BFC12" w14:textId="77777777" w:rsidR="000201F9" w:rsidRPr="00E37C85" w:rsidRDefault="000201F9" w:rsidP="00E37C85">
      <w:pPr>
        <w:jc w:val="both"/>
        <w:rPr>
          <w:sz w:val="24"/>
          <w:szCs w:val="24"/>
        </w:rPr>
      </w:pPr>
    </w:p>
    <w:p w14:paraId="4BE17687" w14:textId="77777777" w:rsidR="00E37C85" w:rsidRPr="00E37C85" w:rsidRDefault="00E37C85" w:rsidP="00E37C85">
      <w:pPr>
        <w:jc w:val="both"/>
        <w:rPr>
          <w:sz w:val="24"/>
          <w:szCs w:val="24"/>
        </w:rPr>
      </w:pPr>
      <w:r w:rsidRPr="00E37C85">
        <w:rPr>
          <w:sz w:val="24"/>
          <w:szCs w:val="24"/>
        </w:rPr>
        <w:t>Der Hauptmann als Beispiel eines armen Menschen</w:t>
      </w:r>
    </w:p>
    <w:p w14:paraId="238D03E5" w14:textId="77777777" w:rsidR="00E37C85" w:rsidRPr="00E37C85" w:rsidRDefault="00E37C85" w:rsidP="00E37C85">
      <w:pPr>
        <w:jc w:val="both"/>
        <w:rPr>
          <w:sz w:val="24"/>
          <w:szCs w:val="24"/>
        </w:rPr>
      </w:pPr>
      <w:r w:rsidRPr="00E37C85">
        <w:rPr>
          <w:sz w:val="24"/>
          <w:szCs w:val="24"/>
        </w:rPr>
        <w:t xml:space="preserve">In den Seligpreisungen der Bergpredigt, die unserer Erzählung vorausgeht, preist Jesus diejenigen Menschen selig, die arm sind vor Gott. Das sind Menschen, die ganz auf die Hilfe Gottes vertrauen, sich seinem wirkmächtigen Handeln anvertrauen und alles von ihm erbitten. Der Hauptmann erweist sich – trotz seiner hohen Stellung innerhalb des römischen Militärs – als ein „Armer“ in diesem Sinne. Er setzt sozusagen alles auf die </w:t>
      </w:r>
      <w:r w:rsidRPr="005F5F61">
        <w:rPr>
          <w:i/>
          <w:iCs/>
          <w:sz w:val="24"/>
          <w:szCs w:val="24"/>
        </w:rPr>
        <w:t>eine</w:t>
      </w:r>
      <w:r w:rsidRPr="00E37C85">
        <w:rPr>
          <w:sz w:val="24"/>
          <w:szCs w:val="24"/>
        </w:rPr>
        <w:t xml:space="preserve"> Karte und bitte Jesus um das </w:t>
      </w:r>
      <w:r w:rsidRPr="005F5F61">
        <w:rPr>
          <w:i/>
          <w:iCs/>
          <w:sz w:val="24"/>
          <w:szCs w:val="24"/>
        </w:rPr>
        <w:t>eine</w:t>
      </w:r>
      <w:r w:rsidRPr="00E37C85">
        <w:rPr>
          <w:sz w:val="24"/>
          <w:szCs w:val="24"/>
        </w:rPr>
        <w:t xml:space="preserve"> Wort, das seinen Diener gesund werden lässt und Leben schenkt. Er wird damit zu einem Menschen, der das Haus seines Lebens nicht auf Sand, sondern auf festem Grund gebaut hat, wie es an anderer Stelle in der Bergpredigt heißt. Auf die Bitte um das </w:t>
      </w:r>
      <w:r w:rsidRPr="005F5F61">
        <w:rPr>
          <w:i/>
          <w:iCs/>
          <w:sz w:val="24"/>
          <w:szCs w:val="24"/>
        </w:rPr>
        <w:t>eine</w:t>
      </w:r>
      <w:r w:rsidRPr="00E37C85">
        <w:rPr>
          <w:sz w:val="24"/>
          <w:szCs w:val="24"/>
        </w:rPr>
        <w:t xml:space="preserve"> Wort schenkt Gott uns in Jesus Christus, in seinem Wort, das Mensch gewordenen ist, die Fülle des Lebens.</w:t>
      </w:r>
    </w:p>
    <w:p w14:paraId="73DB1C6A" w14:textId="77777777" w:rsidR="00E37C85" w:rsidRPr="00E37C85" w:rsidRDefault="00E37C85" w:rsidP="00E37C85">
      <w:pPr>
        <w:jc w:val="both"/>
        <w:rPr>
          <w:sz w:val="24"/>
          <w:szCs w:val="24"/>
        </w:rPr>
      </w:pPr>
    </w:p>
    <w:p w14:paraId="37DDFF80" w14:textId="77777777" w:rsidR="00E37C85" w:rsidRPr="00E37C85" w:rsidRDefault="00E37C85" w:rsidP="00E37C85">
      <w:pPr>
        <w:jc w:val="both"/>
        <w:rPr>
          <w:sz w:val="24"/>
          <w:szCs w:val="24"/>
        </w:rPr>
      </w:pPr>
      <w:r w:rsidRPr="00E37C85">
        <w:rPr>
          <w:sz w:val="24"/>
          <w:szCs w:val="24"/>
        </w:rPr>
        <w:t xml:space="preserve">Gemeinsam mit dem Hauptmann bitten wir: </w:t>
      </w:r>
      <w:bookmarkStart w:id="3" w:name="_Hlk220484376"/>
      <w:r w:rsidRPr="00E37C85">
        <w:rPr>
          <w:sz w:val="24"/>
          <w:szCs w:val="24"/>
        </w:rPr>
        <w:t>„Sprich nur ein Wort, so wird meine Seele gesund.“. Und mit ihm als Beispiel lassen wir uns fragen:</w:t>
      </w:r>
    </w:p>
    <w:p w14:paraId="5A9FA80A" w14:textId="77777777" w:rsidR="00E37C85" w:rsidRPr="00E37C85" w:rsidRDefault="00E37C85" w:rsidP="00E37C85">
      <w:pPr>
        <w:numPr>
          <w:ilvl w:val="0"/>
          <w:numId w:val="23"/>
        </w:numPr>
        <w:jc w:val="both"/>
        <w:rPr>
          <w:sz w:val="24"/>
          <w:szCs w:val="24"/>
        </w:rPr>
      </w:pPr>
      <w:r w:rsidRPr="00E37C85">
        <w:rPr>
          <w:sz w:val="24"/>
          <w:szCs w:val="24"/>
        </w:rPr>
        <w:t>Welches Wort hat mich schon einmal aufgebaut und geheilt?</w:t>
      </w:r>
    </w:p>
    <w:p w14:paraId="39FE7FF8" w14:textId="77777777" w:rsidR="00E37C85" w:rsidRPr="00E37C85" w:rsidRDefault="00E37C85" w:rsidP="00E37C85">
      <w:pPr>
        <w:numPr>
          <w:ilvl w:val="0"/>
          <w:numId w:val="23"/>
        </w:numPr>
        <w:jc w:val="both"/>
        <w:rPr>
          <w:sz w:val="24"/>
          <w:szCs w:val="24"/>
        </w:rPr>
      </w:pPr>
      <w:r w:rsidRPr="00E37C85">
        <w:rPr>
          <w:sz w:val="24"/>
          <w:szCs w:val="24"/>
        </w:rPr>
        <w:t>Welches Wort erbitte ich heute für mich, damit meine Seele gesund wird?</w:t>
      </w:r>
    </w:p>
    <w:p w14:paraId="73801BFE" w14:textId="77777777" w:rsidR="00E37C85" w:rsidRPr="00E37C85" w:rsidRDefault="00E37C85" w:rsidP="00E37C85">
      <w:pPr>
        <w:numPr>
          <w:ilvl w:val="0"/>
          <w:numId w:val="23"/>
        </w:numPr>
        <w:jc w:val="both"/>
        <w:rPr>
          <w:sz w:val="24"/>
          <w:szCs w:val="24"/>
        </w:rPr>
      </w:pPr>
      <w:r w:rsidRPr="00E37C85">
        <w:rPr>
          <w:sz w:val="24"/>
          <w:szCs w:val="24"/>
        </w:rPr>
        <w:lastRenderedPageBreak/>
        <w:t>Wie tief ist mein Vertrauen in das wirkmächtige Handeln Gottes?</w:t>
      </w:r>
    </w:p>
    <w:p w14:paraId="14BEC361" w14:textId="77777777" w:rsidR="00E37C85" w:rsidRPr="00E37C85" w:rsidRDefault="00E37C85" w:rsidP="00E37C85">
      <w:pPr>
        <w:numPr>
          <w:ilvl w:val="0"/>
          <w:numId w:val="23"/>
        </w:numPr>
        <w:jc w:val="both"/>
        <w:rPr>
          <w:sz w:val="24"/>
          <w:szCs w:val="24"/>
        </w:rPr>
      </w:pPr>
      <w:r w:rsidRPr="00E37C85">
        <w:rPr>
          <w:sz w:val="24"/>
          <w:szCs w:val="24"/>
        </w:rPr>
        <w:t>Wo fällt es mir schwer, mich Gott ganz anzuvertrauen?</w:t>
      </w:r>
    </w:p>
    <w:p w14:paraId="30A54493" w14:textId="2509FDA3" w:rsidR="00E37C85" w:rsidRPr="000201F9" w:rsidRDefault="00E37C85" w:rsidP="00F55CA2">
      <w:pPr>
        <w:numPr>
          <w:ilvl w:val="0"/>
          <w:numId w:val="23"/>
        </w:numPr>
        <w:jc w:val="both"/>
        <w:rPr>
          <w:sz w:val="24"/>
          <w:szCs w:val="24"/>
        </w:rPr>
      </w:pPr>
      <w:r w:rsidRPr="00E37C85">
        <w:rPr>
          <w:sz w:val="24"/>
          <w:szCs w:val="24"/>
        </w:rPr>
        <w:t>Wo bin ich selbst aufgefordert, ein Wort zu sprechen, damit Leben gelinge</w:t>
      </w:r>
      <w:bookmarkEnd w:id="3"/>
      <w:r w:rsidRPr="00E37C85">
        <w:rPr>
          <w:sz w:val="24"/>
          <w:szCs w:val="24"/>
        </w:rPr>
        <w:t>n kann?</w:t>
      </w:r>
    </w:p>
    <w:p w14:paraId="7498933A" w14:textId="77777777" w:rsidR="00E7545C" w:rsidRPr="00F55CA2" w:rsidRDefault="00E7545C" w:rsidP="00E63119">
      <w:pPr>
        <w:jc w:val="both"/>
        <w:rPr>
          <w:sz w:val="24"/>
          <w:szCs w:val="24"/>
        </w:rPr>
      </w:pPr>
    </w:p>
    <w:p w14:paraId="1C5511FB" w14:textId="77777777" w:rsidR="00E7545C" w:rsidRPr="00F55CA2" w:rsidRDefault="00E7545C" w:rsidP="00E63119">
      <w:pPr>
        <w:jc w:val="both"/>
        <w:rPr>
          <w:i/>
          <w:sz w:val="24"/>
          <w:szCs w:val="24"/>
        </w:rPr>
      </w:pPr>
      <w:r w:rsidRPr="00F55CA2">
        <w:rPr>
          <w:i/>
          <w:sz w:val="24"/>
          <w:szCs w:val="24"/>
        </w:rPr>
        <w:t>Stille</w:t>
      </w:r>
    </w:p>
    <w:p w14:paraId="069F920B" w14:textId="77777777" w:rsidR="00E7545C" w:rsidRPr="00F55CA2" w:rsidRDefault="00E7545C">
      <w:pPr>
        <w:rPr>
          <w:sz w:val="24"/>
          <w:szCs w:val="24"/>
        </w:rPr>
      </w:pPr>
    </w:p>
    <w:p w14:paraId="10D6EF0E" w14:textId="77777777" w:rsidR="00E56ECF" w:rsidRPr="00F55CA2" w:rsidRDefault="00E56ECF">
      <w:pPr>
        <w:rPr>
          <w:sz w:val="24"/>
          <w:szCs w:val="24"/>
        </w:rPr>
      </w:pPr>
    </w:p>
    <w:p w14:paraId="209DB90B" w14:textId="471E5B2B" w:rsidR="00472FA4" w:rsidRPr="00A9082B" w:rsidRDefault="000201F9">
      <w:pPr>
        <w:rPr>
          <w:sz w:val="32"/>
        </w:rPr>
      </w:pPr>
      <w:r>
        <w:rPr>
          <w:sz w:val="32"/>
        </w:rPr>
        <w:t>Schuldbekenntnis und Vergebungsbitte</w:t>
      </w:r>
    </w:p>
    <w:p w14:paraId="5DD09404" w14:textId="77777777" w:rsidR="007A40C9" w:rsidRDefault="007A40C9" w:rsidP="007A40C9">
      <w:pPr>
        <w:rPr>
          <w:b/>
          <w:sz w:val="24"/>
        </w:rPr>
      </w:pPr>
    </w:p>
    <w:p w14:paraId="25CB4010" w14:textId="5BB1DFBD" w:rsidR="007A40C9" w:rsidRPr="00A81064" w:rsidRDefault="00A81064" w:rsidP="007A40C9">
      <w:pPr>
        <w:rPr>
          <w:sz w:val="24"/>
        </w:rPr>
      </w:pPr>
      <w:r>
        <w:rPr>
          <w:b/>
          <w:sz w:val="24"/>
        </w:rPr>
        <w:t xml:space="preserve">Schuldbekenntnis: </w:t>
      </w:r>
      <w:r>
        <w:rPr>
          <w:sz w:val="24"/>
        </w:rPr>
        <w:t>Meine engen Grenzen (GL 437)</w:t>
      </w:r>
    </w:p>
    <w:p w14:paraId="177B4183" w14:textId="1EF192D2" w:rsidR="00A81064" w:rsidRDefault="00A81064" w:rsidP="00A81064">
      <w:pPr>
        <w:jc w:val="both"/>
        <w:rPr>
          <w:i/>
          <w:iCs/>
          <w:sz w:val="24"/>
        </w:rPr>
      </w:pPr>
      <w:r>
        <w:rPr>
          <w:i/>
          <w:iCs/>
          <w:sz w:val="24"/>
        </w:rPr>
        <w:t>Das Lied kann als Strophenlied oder als Wechselgesang gesungen werden: Kantorin/Kantor oder eine Sängergruppe/ein Chor singen die einzelnen Strophen</w:t>
      </w:r>
      <w:r w:rsidR="005F5F61">
        <w:rPr>
          <w:i/>
          <w:iCs/>
          <w:sz w:val="24"/>
        </w:rPr>
        <w:t xml:space="preserve"> mit der Bitte</w:t>
      </w:r>
      <w:r>
        <w:rPr>
          <w:i/>
          <w:iCs/>
          <w:sz w:val="24"/>
        </w:rPr>
        <w:t xml:space="preserve">, die Gemeinde </w:t>
      </w:r>
      <w:r w:rsidR="005F5F61">
        <w:rPr>
          <w:i/>
          <w:iCs/>
          <w:sz w:val="24"/>
        </w:rPr>
        <w:t>jeweils die Wiederholung</w:t>
      </w:r>
      <w:r>
        <w:rPr>
          <w:i/>
          <w:iCs/>
          <w:sz w:val="24"/>
        </w:rPr>
        <w:t xml:space="preserve">. </w:t>
      </w:r>
    </w:p>
    <w:p w14:paraId="704DDF81" w14:textId="4D6E54E0" w:rsidR="00A81064" w:rsidRPr="00A81064" w:rsidRDefault="00A81064" w:rsidP="00A81064">
      <w:pPr>
        <w:jc w:val="both"/>
        <w:rPr>
          <w:i/>
          <w:iCs/>
          <w:sz w:val="24"/>
        </w:rPr>
      </w:pPr>
      <w:r w:rsidRPr="00A81064">
        <w:rPr>
          <w:i/>
          <w:iCs/>
          <w:sz w:val="24"/>
        </w:rPr>
        <w:t>Der Text des Lieds kann auch gesprochen werden, ggf. von zwei Personen</w:t>
      </w:r>
      <w:r>
        <w:rPr>
          <w:i/>
          <w:iCs/>
          <w:sz w:val="24"/>
        </w:rPr>
        <w:t>:</w:t>
      </w:r>
      <w:r w:rsidRPr="00A81064">
        <w:rPr>
          <w:i/>
          <w:iCs/>
          <w:sz w:val="24"/>
        </w:rPr>
        <w:t xml:space="preserve"> </w:t>
      </w:r>
      <w:r>
        <w:rPr>
          <w:i/>
          <w:iCs/>
          <w:sz w:val="24"/>
        </w:rPr>
        <w:t>E</w:t>
      </w:r>
      <w:r w:rsidRPr="00A81064">
        <w:rPr>
          <w:i/>
          <w:iCs/>
          <w:sz w:val="24"/>
        </w:rPr>
        <w:t xml:space="preserve">ine Person spricht jeweils den ersten Teil der Strophe, die zweite </w:t>
      </w:r>
      <w:r>
        <w:rPr>
          <w:i/>
          <w:iCs/>
          <w:sz w:val="24"/>
        </w:rPr>
        <w:t xml:space="preserve">Person </w:t>
      </w:r>
      <w:r w:rsidRPr="00A81064">
        <w:rPr>
          <w:i/>
          <w:iCs/>
          <w:sz w:val="24"/>
        </w:rPr>
        <w:t xml:space="preserve">die </w:t>
      </w:r>
      <w:r>
        <w:rPr>
          <w:i/>
          <w:iCs/>
          <w:sz w:val="24"/>
        </w:rPr>
        <w:t xml:space="preserve">jeweilige </w:t>
      </w:r>
      <w:r w:rsidRPr="00A81064">
        <w:rPr>
          <w:i/>
          <w:iCs/>
          <w:sz w:val="24"/>
        </w:rPr>
        <w:t>Bitte.</w:t>
      </w:r>
      <w:r>
        <w:rPr>
          <w:i/>
          <w:iCs/>
          <w:sz w:val="24"/>
        </w:rPr>
        <w:t xml:space="preserve"> </w:t>
      </w:r>
      <w:r w:rsidRPr="00A81064">
        <w:rPr>
          <w:i/>
          <w:iCs/>
          <w:sz w:val="24"/>
        </w:rPr>
        <w:t>Die Gemeinde antwortet immer mit „Herr, erbarme dich.“</w:t>
      </w:r>
    </w:p>
    <w:p w14:paraId="7F141D89" w14:textId="4AB9FFAD" w:rsidR="00A81064" w:rsidRDefault="00A81064" w:rsidP="00A72468">
      <w:pPr>
        <w:jc w:val="both"/>
        <w:rPr>
          <w:sz w:val="24"/>
        </w:rPr>
      </w:pPr>
    </w:p>
    <w:p w14:paraId="4DA9D1EC" w14:textId="123D1FBC" w:rsidR="00A81064" w:rsidRPr="00A81064" w:rsidRDefault="00A81064" w:rsidP="00A81064">
      <w:pPr>
        <w:rPr>
          <w:sz w:val="24"/>
        </w:rPr>
      </w:pPr>
      <w:r>
        <w:rPr>
          <w:b/>
          <w:sz w:val="24"/>
        </w:rPr>
        <w:t>Vergebungsbitte</w:t>
      </w:r>
    </w:p>
    <w:p w14:paraId="34301553" w14:textId="77777777" w:rsidR="00A81064" w:rsidRPr="00A81064" w:rsidRDefault="00A81064" w:rsidP="00A81064">
      <w:pPr>
        <w:ind w:left="708" w:hanging="708"/>
        <w:jc w:val="both"/>
        <w:rPr>
          <w:sz w:val="24"/>
        </w:rPr>
      </w:pPr>
      <w:r>
        <w:rPr>
          <w:sz w:val="24"/>
        </w:rPr>
        <w:t>LP</w:t>
      </w:r>
      <w:r>
        <w:rPr>
          <w:sz w:val="24"/>
        </w:rPr>
        <w:tab/>
      </w:r>
      <w:r w:rsidRPr="00A81064">
        <w:rPr>
          <w:sz w:val="24"/>
        </w:rPr>
        <w:t>Gott, wir stehen vor dir mit leeren Händen. Unser Unvermögen hält uns gefangen, und manchmal zweifeln wir daran, dass du es gut mit uns meinst.</w:t>
      </w:r>
    </w:p>
    <w:p w14:paraId="12C01075" w14:textId="77777777" w:rsidR="00A81064" w:rsidRDefault="00A81064" w:rsidP="00A81064">
      <w:pPr>
        <w:ind w:left="708"/>
        <w:jc w:val="both"/>
        <w:rPr>
          <w:sz w:val="24"/>
        </w:rPr>
      </w:pPr>
      <w:r w:rsidRPr="00A81064">
        <w:rPr>
          <w:sz w:val="24"/>
        </w:rPr>
        <w:t>Wir bitten dich: Nimm weg von uns, was uns von dir und untereinander trennt. Sprich zu uns das eine Wort, das tröstet und befreit und uns in deinen Frieden führt.</w:t>
      </w:r>
    </w:p>
    <w:p w14:paraId="33AEE7EC" w14:textId="4E8AC6E7" w:rsidR="00A81064" w:rsidRPr="00A81064" w:rsidRDefault="00A81064" w:rsidP="00A81064">
      <w:pPr>
        <w:ind w:left="708"/>
        <w:jc w:val="both"/>
        <w:rPr>
          <w:sz w:val="24"/>
        </w:rPr>
      </w:pPr>
      <w:r w:rsidRPr="00A81064">
        <w:rPr>
          <w:sz w:val="24"/>
        </w:rPr>
        <w:t>Darum bitte</w:t>
      </w:r>
      <w:r w:rsidR="000F5195">
        <w:rPr>
          <w:sz w:val="24"/>
        </w:rPr>
        <w:t>n</w:t>
      </w:r>
      <w:r w:rsidRPr="00A81064">
        <w:rPr>
          <w:sz w:val="24"/>
        </w:rPr>
        <w:t xml:space="preserve"> wir durch ihn, Jesus Christus, unseren Herrn.</w:t>
      </w:r>
    </w:p>
    <w:p w14:paraId="1DEF4CBE" w14:textId="59B00B99" w:rsidR="00A81064" w:rsidRDefault="00A81064" w:rsidP="00A72468">
      <w:pPr>
        <w:jc w:val="both"/>
        <w:rPr>
          <w:sz w:val="24"/>
        </w:rPr>
      </w:pPr>
    </w:p>
    <w:p w14:paraId="62B56419" w14:textId="77777777" w:rsidR="00C84F98" w:rsidRPr="00FE5B9A" w:rsidRDefault="00C84F98" w:rsidP="00C84F98">
      <w:pPr>
        <w:jc w:val="both"/>
        <w:rPr>
          <w:b/>
          <w:sz w:val="24"/>
        </w:rPr>
      </w:pPr>
      <w:r w:rsidRPr="00FE5B9A">
        <w:rPr>
          <w:b/>
          <w:sz w:val="24"/>
        </w:rPr>
        <w:t>Friedenszeichen</w:t>
      </w:r>
    </w:p>
    <w:p w14:paraId="63CDFD7A" w14:textId="2419DA4B" w:rsidR="00C84F98" w:rsidRDefault="00C84F98" w:rsidP="00C84F98">
      <w:pPr>
        <w:ind w:left="700" w:hanging="700"/>
        <w:jc w:val="both"/>
        <w:rPr>
          <w:sz w:val="24"/>
        </w:rPr>
      </w:pPr>
      <w:r>
        <w:rPr>
          <w:sz w:val="24"/>
        </w:rPr>
        <w:t>LP</w:t>
      </w:r>
      <w:r>
        <w:rPr>
          <w:sz w:val="24"/>
        </w:rPr>
        <w:tab/>
        <w:t>Gott schenkt uns seine Versöhnung und lässt uns in seinem Frieden leben. Wir sind aufgerufen, diesen Frieden weiterzugeben. Geben wir einander ein Zeichen des Friedens.</w:t>
      </w:r>
    </w:p>
    <w:p w14:paraId="51B9DF39" w14:textId="77777777" w:rsidR="00C84F98" w:rsidRDefault="00C84F98" w:rsidP="00A72468">
      <w:pPr>
        <w:jc w:val="both"/>
        <w:rPr>
          <w:sz w:val="24"/>
        </w:rPr>
      </w:pPr>
    </w:p>
    <w:p w14:paraId="38837631" w14:textId="77777777" w:rsidR="00C84F98" w:rsidRDefault="00C84F98" w:rsidP="00A72468">
      <w:pPr>
        <w:jc w:val="both"/>
        <w:rPr>
          <w:sz w:val="24"/>
        </w:rPr>
      </w:pPr>
    </w:p>
    <w:p w14:paraId="67DC3AE9" w14:textId="0E955E83" w:rsidR="00472FA4" w:rsidRPr="00472FA4" w:rsidRDefault="00472FA4">
      <w:pPr>
        <w:rPr>
          <w:sz w:val="32"/>
        </w:rPr>
      </w:pPr>
      <w:r w:rsidRPr="00472FA4">
        <w:rPr>
          <w:sz w:val="32"/>
        </w:rPr>
        <w:t>Zeichenhandlung</w:t>
      </w:r>
    </w:p>
    <w:p w14:paraId="06CCEFD0" w14:textId="77777777" w:rsidR="00E56ECF" w:rsidRDefault="00E56ECF"/>
    <w:p w14:paraId="7F18B901" w14:textId="77777777" w:rsidR="00E56ECF" w:rsidRPr="00E56ECF" w:rsidRDefault="00E56ECF" w:rsidP="00E7671C">
      <w:pPr>
        <w:jc w:val="both"/>
        <w:rPr>
          <w:b/>
          <w:sz w:val="24"/>
        </w:rPr>
      </w:pPr>
      <w:r w:rsidRPr="00E56ECF">
        <w:rPr>
          <w:b/>
          <w:sz w:val="24"/>
        </w:rPr>
        <w:t>Einführung</w:t>
      </w:r>
    </w:p>
    <w:p w14:paraId="727E4F46" w14:textId="19302F8C" w:rsidR="00472FA4" w:rsidRDefault="00A9082B" w:rsidP="00E7671C">
      <w:pPr>
        <w:jc w:val="both"/>
        <w:rPr>
          <w:i/>
          <w:sz w:val="24"/>
        </w:rPr>
      </w:pPr>
      <w:r w:rsidRPr="003C1090">
        <w:rPr>
          <w:i/>
          <w:sz w:val="24"/>
        </w:rPr>
        <w:t xml:space="preserve">Die Leitungsperson </w:t>
      </w:r>
      <w:r w:rsidR="00E56ECF">
        <w:rPr>
          <w:i/>
          <w:sz w:val="24"/>
        </w:rPr>
        <w:t xml:space="preserve">oder eine andere Person </w:t>
      </w:r>
      <w:r w:rsidR="00391954">
        <w:rPr>
          <w:i/>
          <w:sz w:val="24"/>
        </w:rPr>
        <w:t>erläute</w:t>
      </w:r>
      <w:r w:rsidR="00441BEA">
        <w:rPr>
          <w:i/>
          <w:sz w:val="24"/>
        </w:rPr>
        <w:t>r</w:t>
      </w:r>
      <w:r w:rsidR="00391954">
        <w:rPr>
          <w:i/>
          <w:sz w:val="24"/>
        </w:rPr>
        <w:t xml:space="preserve">t </w:t>
      </w:r>
      <w:r w:rsidR="00E56ECF">
        <w:rPr>
          <w:i/>
          <w:sz w:val="24"/>
        </w:rPr>
        <w:t xml:space="preserve">zunächst </w:t>
      </w:r>
      <w:r w:rsidRPr="003C1090">
        <w:rPr>
          <w:i/>
          <w:sz w:val="24"/>
        </w:rPr>
        <w:t>de</w:t>
      </w:r>
      <w:r w:rsidR="00441BEA">
        <w:rPr>
          <w:i/>
          <w:sz w:val="24"/>
        </w:rPr>
        <w:t>n Ablauf der Zeichenhandlung (Handlungen, Orte etc.)</w:t>
      </w:r>
      <w:r w:rsidR="003C1090" w:rsidRPr="003C1090">
        <w:rPr>
          <w:i/>
          <w:sz w:val="24"/>
        </w:rPr>
        <w:t>.</w:t>
      </w:r>
    </w:p>
    <w:p w14:paraId="689CCEF8" w14:textId="62BCFA60" w:rsidR="007C73C9" w:rsidRDefault="007C73C9" w:rsidP="00E7671C">
      <w:pPr>
        <w:jc w:val="both"/>
        <w:rPr>
          <w:i/>
          <w:sz w:val="24"/>
        </w:rPr>
      </w:pPr>
    </w:p>
    <w:p w14:paraId="5D947359" w14:textId="5FA5BD03" w:rsidR="00C84F98" w:rsidRDefault="003C1090" w:rsidP="00C84F98">
      <w:pPr>
        <w:ind w:left="700" w:hanging="700"/>
        <w:jc w:val="both"/>
        <w:rPr>
          <w:sz w:val="24"/>
        </w:rPr>
      </w:pPr>
      <w:r w:rsidRPr="00391954">
        <w:rPr>
          <w:sz w:val="24"/>
        </w:rPr>
        <w:t>LP</w:t>
      </w:r>
      <w:r w:rsidR="00C84F98">
        <w:rPr>
          <w:sz w:val="24"/>
        </w:rPr>
        <w:tab/>
      </w:r>
      <w:r w:rsidR="00C84F98" w:rsidRPr="00C84F98">
        <w:rPr>
          <w:sz w:val="24"/>
        </w:rPr>
        <w:t xml:space="preserve">Sich der eigenen Grenzen bewusst </w:t>
      </w:r>
      <w:r w:rsidR="00C84F98">
        <w:rPr>
          <w:sz w:val="24"/>
        </w:rPr>
        <w:t>sein</w:t>
      </w:r>
      <w:r w:rsidR="00C84F98" w:rsidRPr="00C84F98">
        <w:rPr>
          <w:sz w:val="24"/>
        </w:rPr>
        <w:t xml:space="preserve"> </w:t>
      </w:r>
      <w:r w:rsidR="005F5F61">
        <w:rPr>
          <w:sz w:val="24"/>
        </w:rPr>
        <w:t xml:space="preserve">– </w:t>
      </w:r>
      <w:r w:rsidR="00C84F98" w:rsidRPr="00C84F98">
        <w:rPr>
          <w:sz w:val="24"/>
        </w:rPr>
        <w:t>und sich ganz Gott anzuvertrauen.</w:t>
      </w:r>
    </w:p>
    <w:p w14:paraId="6D1A972C" w14:textId="231A0410" w:rsidR="00C84F98" w:rsidRPr="00C84F98" w:rsidRDefault="00C84F98" w:rsidP="00C84F98">
      <w:pPr>
        <w:ind w:left="700"/>
        <w:jc w:val="both"/>
        <w:rPr>
          <w:sz w:val="24"/>
        </w:rPr>
      </w:pPr>
      <w:r w:rsidRPr="00C84F98">
        <w:rPr>
          <w:sz w:val="24"/>
        </w:rPr>
        <w:t>Um ein Wort bitte</w:t>
      </w:r>
      <w:r>
        <w:rPr>
          <w:sz w:val="24"/>
        </w:rPr>
        <w:t>n</w:t>
      </w:r>
      <w:r w:rsidRPr="00C84F98">
        <w:rPr>
          <w:sz w:val="24"/>
        </w:rPr>
        <w:t xml:space="preserve"> – und im Glauben das Leben in Fülle empfangen.</w:t>
      </w:r>
    </w:p>
    <w:p w14:paraId="30267104" w14:textId="77777777" w:rsidR="00C84F98" w:rsidRPr="00C84F98" w:rsidRDefault="00C84F98" w:rsidP="00C84F98">
      <w:pPr>
        <w:ind w:left="700"/>
        <w:jc w:val="both"/>
        <w:rPr>
          <w:sz w:val="24"/>
        </w:rPr>
      </w:pPr>
      <w:r w:rsidRPr="00C84F98">
        <w:rPr>
          <w:sz w:val="24"/>
        </w:rPr>
        <w:t>Sie haben nun die Möglichkeit, nach vorne zu kommen, sich ein Weihrauchkorn zu nehmen und es auf die Kohlen aufzulegen. Das Weihrauchkorn steht für die Bitte um Heilung, um Vertrauen in Gott, um Versöhnung. Im Auflegen des Weihrauchs nehmen Sie die Haltung des Hauptmanns ein, der sich Jesus gegenüber öffnet und bittet: „Sprich nur ein Wort.“ Und wie der Duft des Weihrauchs diesen Raum erfüllt, so durchdringe die Liebe Christi unser ganzes Leben.</w:t>
      </w:r>
    </w:p>
    <w:p w14:paraId="2480C3DC" w14:textId="1568A0CF" w:rsidR="003A5714" w:rsidRDefault="003A5714" w:rsidP="003A5714">
      <w:pPr>
        <w:ind w:left="700" w:hanging="700"/>
        <w:jc w:val="both"/>
        <w:rPr>
          <w:sz w:val="24"/>
        </w:rPr>
      </w:pPr>
    </w:p>
    <w:p w14:paraId="104F9016" w14:textId="46965618" w:rsidR="00C84F98" w:rsidRPr="00C84F98" w:rsidRDefault="00C84F98" w:rsidP="00C84F98">
      <w:pPr>
        <w:ind w:left="700" w:hanging="700"/>
        <w:jc w:val="both"/>
        <w:rPr>
          <w:b/>
          <w:sz w:val="24"/>
        </w:rPr>
      </w:pPr>
      <w:r w:rsidRPr="00C84F98">
        <w:rPr>
          <w:b/>
          <w:sz w:val="24"/>
        </w:rPr>
        <w:t>Begleitgesang zur Zeichenhandlung:</w:t>
      </w:r>
      <w:r>
        <w:rPr>
          <w:b/>
          <w:sz w:val="24"/>
        </w:rPr>
        <w:t xml:space="preserve"> </w:t>
      </w:r>
      <w:r w:rsidRPr="00C84F98">
        <w:rPr>
          <w:sz w:val="24"/>
        </w:rPr>
        <w:t>Aus Herzensgrund ruf ich zu dir (GL 780)</w:t>
      </w:r>
    </w:p>
    <w:p w14:paraId="1A693AEA" w14:textId="77777777" w:rsidR="000856B0" w:rsidRDefault="00C84F98" w:rsidP="007C73C9">
      <w:pPr>
        <w:jc w:val="both"/>
        <w:rPr>
          <w:i/>
          <w:iCs/>
          <w:sz w:val="24"/>
        </w:rPr>
      </w:pPr>
      <w:r>
        <w:rPr>
          <w:i/>
          <w:iCs/>
          <w:sz w:val="24"/>
        </w:rPr>
        <w:t>A</w:t>
      </w:r>
      <w:r w:rsidRPr="00C84F98">
        <w:rPr>
          <w:i/>
          <w:iCs/>
          <w:sz w:val="24"/>
        </w:rPr>
        <w:t>lternativ kann der Kanon „Herr, ich bin nicht würdig“ von Gregor Linßen gesungen werden.</w:t>
      </w:r>
      <w:bookmarkStart w:id="4" w:name="_Hlk189741972"/>
    </w:p>
    <w:p w14:paraId="570CA2FD" w14:textId="5205D702" w:rsidR="009707E0" w:rsidRPr="000856B0" w:rsidRDefault="000856B0" w:rsidP="007C73C9">
      <w:pPr>
        <w:jc w:val="both"/>
        <w:rPr>
          <w:i/>
          <w:iCs/>
          <w:sz w:val="24"/>
        </w:rPr>
      </w:pPr>
      <w:r>
        <w:rPr>
          <w:i/>
          <w:iCs/>
          <w:sz w:val="24"/>
        </w:rPr>
        <w:br w:type="column"/>
      </w:r>
      <w:r w:rsidR="009707E0">
        <w:rPr>
          <w:sz w:val="32"/>
        </w:rPr>
        <w:t>Gemeinsames Gebet</w:t>
      </w:r>
      <w:r w:rsidR="00343F6C">
        <w:rPr>
          <w:sz w:val="32"/>
        </w:rPr>
        <w:t xml:space="preserve"> und Abschluss</w:t>
      </w:r>
    </w:p>
    <w:bookmarkEnd w:id="4"/>
    <w:p w14:paraId="2A227AE2" w14:textId="07D0F15E" w:rsidR="009707E0" w:rsidRDefault="009707E0" w:rsidP="00E7671C">
      <w:pPr>
        <w:ind w:left="700" w:hanging="700"/>
        <w:jc w:val="both"/>
        <w:rPr>
          <w:sz w:val="24"/>
        </w:rPr>
      </w:pPr>
    </w:p>
    <w:p w14:paraId="47E3A067" w14:textId="77777777" w:rsidR="006634A3" w:rsidRPr="006634A3" w:rsidRDefault="006634A3" w:rsidP="006634A3">
      <w:pPr>
        <w:rPr>
          <w:b/>
          <w:sz w:val="24"/>
        </w:rPr>
      </w:pPr>
      <w:r w:rsidRPr="006634A3">
        <w:rPr>
          <w:b/>
          <w:sz w:val="24"/>
        </w:rPr>
        <w:t>Vaterunser</w:t>
      </w:r>
    </w:p>
    <w:p w14:paraId="0463BDDB" w14:textId="77777777" w:rsidR="009707E0" w:rsidRDefault="006634A3" w:rsidP="00264A20">
      <w:pPr>
        <w:ind w:left="700" w:hanging="700"/>
        <w:rPr>
          <w:sz w:val="24"/>
        </w:rPr>
      </w:pPr>
      <w:r>
        <w:rPr>
          <w:sz w:val="24"/>
        </w:rPr>
        <w:t>LP</w:t>
      </w:r>
      <w:r>
        <w:rPr>
          <w:sz w:val="24"/>
        </w:rPr>
        <w:tab/>
      </w:r>
      <w:r w:rsidR="009707E0">
        <w:rPr>
          <w:sz w:val="24"/>
        </w:rPr>
        <w:t>Wir heißen Kinder Gottes und sind es. Deshalb beten wir mit den Worten Jesu zu Gott, unserem Vater.</w:t>
      </w:r>
    </w:p>
    <w:p w14:paraId="069E8B0F" w14:textId="77777777" w:rsidR="006634A3" w:rsidRDefault="006634A3" w:rsidP="006634A3">
      <w:pPr>
        <w:rPr>
          <w:sz w:val="24"/>
        </w:rPr>
      </w:pPr>
      <w:r>
        <w:rPr>
          <w:sz w:val="24"/>
        </w:rPr>
        <w:t>A</w:t>
      </w:r>
      <w:r>
        <w:rPr>
          <w:sz w:val="24"/>
        </w:rPr>
        <w:tab/>
        <w:t>Vater unser im Himmel</w:t>
      </w:r>
      <w:r w:rsidR="00264A20">
        <w:rPr>
          <w:sz w:val="24"/>
        </w:rPr>
        <w:t xml:space="preserve"> ...</w:t>
      </w:r>
    </w:p>
    <w:p w14:paraId="6F21E68D" w14:textId="77777777" w:rsidR="00CD4220" w:rsidRDefault="00CD4220" w:rsidP="006634A3">
      <w:pPr>
        <w:rPr>
          <w:b/>
          <w:sz w:val="24"/>
        </w:rPr>
      </w:pPr>
    </w:p>
    <w:p w14:paraId="0296B4D3" w14:textId="77777777" w:rsidR="006634A3" w:rsidRPr="006634A3" w:rsidRDefault="006634A3" w:rsidP="006634A3">
      <w:pPr>
        <w:rPr>
          <w:b/>
          <w:sz w:val="24"/>
        </w:rPr>
      </w:pPr>
      <w:r>
        <w:rPr>
          <w:b/>
          <w:sz w:val="24"/>
        </w:rPr>
        <w:t>Segensbitte</w:t>
      </w:r>
    </w:p>
    <w:p w14:paraId="08F30A07" w14:textId="10C3EDB5" w:rsidR="00C84F98" w:rsidRDefault="00601C4D" w:rsidP="002051D0">
      <w:pPr>
        <w:ind w:left="700" w:hanging="700"/>
        <w:rPr>
          <w:sz w:val="24"/>
        </w:rPr>
      </w:pPr>
      <w:r>
        <w:rPr>
          <w:sz w:val="24"/>
        </w:rPr>
        <w:t>LP</w:t>
      </w:r>
      <w:r>
        <w:rPr>
          <w:sz w:val="24"/>
        </w:rPr>
        <w:tab/>
      </w:r>
      <w:r w:rsidR="00C84F98">
        <w:rPr>
          <w:sz w:val="24"/>
        </w:rPr>
        <w:t>Und der Friede Gottes, der alles Begreifen übersteigt, bewahre unsere Herzen und unsere Gedanken in der Gemeinschaft mit Christus Jesus.</w:t>
      </w:r>
    </w:p>
    <w:p w14:paraId="4782FA51" w14:textId="4EC0E539" w:rsidR="00C84F98" w:rsidRDefault="00C84F98" w:rsidP="002051D0">
      <w:pPr>
        <w:ind w:left="700" w:hanging="700"/>
        <w:rPr>
          <w:sz w:val="24"/>
        </w:rPr>
      </w:pPr>
      <w:r>
        <w:rPr>
          <w:sz w:val="24"/>
        </w:rPr>
        <w:tab/>
        <w:t>Das gewähre uns der liebende und treue Gott, der Vater und der Sohn und der Heilige Geist.</w:t>
      </w:r>
    </w:p>
    <w:p w14:paraId="769B0DFA" w14:textId="77777777" w:rsidR="00CD4220" w:rsidRDefault="00656419" w:rsidP="00656419">
      <w:pPr>
        <w:rPr>
          <w:sz w:val="24"/>
        </w:rPr>
      </w:pPr>
      <w:r>
        <w:rPr>
          <w:sz w:val="24"/>
        </w:rPr>
        <w:t>A</w:t>
      </w:r>
      <w:r>
        <w:rPr>
          <w:sz w:val="24"/>
        </w:rPr>
        <w:tab/>
        <w:t>Amen</w:t>
      </w:r>
    </w:p>
    <w:p w14:paraId="464EDD52" w14:textId="77777777" w:rsidR="00CD4220" w:rsidRDefault="00CD4220" w:rsidP="00656419">
      <w:pPr>
        <w:rPr>
          <w:sz w:val="24"/>
        </w:rPr>
      </w:pPr>
    </w:p>
    <w:p w14:paraId="5A8D7A7D" w14:textId="77777777" w:rsidR="00CD4220" w:rsidRDefault="00CD4220" w:rsidP="00656419">
      <w:pPr>
        <w:rPr>
          <w:sz w:val="24"/>
        </w:rPr>
      </w:pPr>
      <w:r>
        <w:rPr>
          <w:b/>
          <w:sz w:val="24"/>
        </w:rPr>
        <w:t>Entlassung</w:t>
      </w:r>
    </w:p>
    <w:p w14:paraId="00A0F63D" w14:textId="77777777" w:rsidR="00CD4220" w:rsidRDefault="00CD4220" w:rsidP="00656419">
      <w:pPr>
        <w:rPr>
          <w:sz w:val="24"/>
        </w:rPr>
      </w:pPr>
      <w:r>
        <w:rPr>
          <w:sz w:val="24"/>
        </w:rPr>
        <w:t>LP</w:t>
      </w:r>
      <w:r>
        <w:rPr>
          <w:sz w:val="24"/>
        </w:rPr>
        <w:tab/>
        <w:t xml:space="preserve">Lasst uns auf Ostern </w:t>
      </w:r>
      <w:r w:rsidR="00E56ECF">
        <w:rPr>
          <w:sz w:val="24"/>
        </w:rPr>
        <w:t>zugehen</w:t>
      </w:r>
      <w:r>
        <w:rPr>
          <w:sz w:val="24"/>
        </w:rPr>
        <w:t xml:space="preserve"> in Gottes Frieden.</w:t>
      </w:r>
    </w:p>
    <w:p w14:paraId="3A133A0F" w14:textId="55857F27" w:rsidR="00656419" w:rsidRDefault="00CD4220" w:rsidP="00656419">
      <w:pPr>
        <w:rPr>
          <w:sz w:val="24"/>
        </w:rPr>
      </w:pPr>
      <w:r>
        <w:rPr>
          <w:sz w:val="24"/>
        </w:rPr>
        <w:t>A</w:t>
      </w:r>
      <w:r>
        <w:rPr>
          <w:sz w:val="24"/>
        </w:rPr>
        <w:tab/>
        <w:t>Dank sei Gott, dem Herrn.</w:t>
      </w:r>
    </w:p>
    <w:p w14:paraId="7D6BCE2F" w14:textId="043A5210" w:rsidR="00C84F98" w:rsidRDefault="00C84F98" w:rsidP="00656419">
      <w:pPr>
        <w:rPr>
          <w:sz w:val="24"/>
        </w:rPr>
      </w:pPr>
    </w:p>
    <w:p w14:paraId="325B8712" w14:textId="77777777" w:rsidR="00C84F98" w:rsidRPr="00C84F98" w:rsidRDefault="00C84F98" w:rsidP="00C84F98">
      <w:pPr>
        <w:rPr>
          <w:sz w:val="24"/>
        </w:rPr>
      </w:pPr>
      <w:r w:rsidRPr="00C84F98">
        <w:rPr>
          <w:b/>
          <w:sz w:val="24"/>
        </w:rPr>
        <w:t xml:space="preserve">Lied: </w:t>
      </w:r>
      <w:r w:rsidRPr="00C84F98">
        <w:rPr>
          <w:sz w:val="24"/>
        </w:rPr>
        <w:t>Lass uns in deinem Namen, Herr (GL 446)</w:t>
      </w:r>
    </w:p>
    <w:p w14:paraId="4C6ADEA4" w14:textId="77777777" w:rsidR="00C84F98" w:rsidRDefault="00C84F98" w:rsidP="00656419">
      <w:pPr>
        <w:rPr>
          <w:sz w:val="24"/>
        </w:rPr>
      </w:pPr>
    </w:p>
    <w:p w14:paraId="0BC327DC" w14:textId="5FAA46DF" w:rsidR="00DD3EB4" w:rsidRPr="004F149D" w:rsidRDefault="00DD3EB4" w:rsidP="00DD3EB4">
      <w:pPr>
        <w:spacing w:line="360" w:lineRule="auto"/>
        <w:rPr>
          <w:rFonts w:ascii="Aller Light" w:hAnsi="Aller Light" w:cs="Aller Light"/>
          <w:b/>
          <w:iCs/>
          <w:color w:val="000000"/>
          <w:spacing w:val="-2"/>
          <w:sz w:val="26"/>
          <w:szCs w:val="28"/>
        </w:rPr>
      </w:pPr>
      <w:r>
        <w:rPr>
          <w:sz w:val="24"/>
        </w:rPr>
        <w:br w:type="column"/>
      </w:r>
      <w:r w:rsidRPr="004F149D">
        <w:rPr>
          <w:rFonts w:ascii="Aller Light" w:hAnsi="Aller Light" w:cs="Aller Light"/>
          <w:b/>
          <w:iCs/>
          <w:color w:val="000000"/>
          <w:spacing w:val="-2"/>
          <w:sz w:val="26"/>
          <w:szCs w:val="28"/>
        </w:rPr>
        <w:lastRenderedPageBreak/>
        <w:t xml:space="preserve">Textvorlage </w:t>
      </w:r>
      <w:r w:rsidR="009D7684">
        <w:rPr>
          <w:rFonts w:ascii="Aller Light" w:hAnsi="Aller Light" w:cs="Aller Light"/>
          <w:b/>
          <w:iCs/>
          <w:color w:val="000000"/>
          <w:spacing w:val="-2"/>
          <w:sz w:val="26"/>
          <w:szCs w:val="28"/>
        </w:rPr>
        <w:t>Evangelium (Mt</w:t>
      </w:r>
      <w:r w:rsidRPr="004F149D">
        <w:rPr>
          <w:rFonts w:ascii="Aller Light" w:hAnsi="Aller Light" w:cs="Aller Light"/>
          <w:b/>
          <w:iCs/>
          <w:color w:val="000000"/>
          <w:spacing w:val="-2"/>
          <w:sz w:val="26"/>
          <w:szCs w:val="28"/>
        </w:rPr>
        <w:t xml:space="preserve"> </w:t>
      </w:r>
      <w:r w:rsidR="009D7684">
        <w:rPr>
          <w:rFonts w:ascii="Aller Light" w:hAnsi="Aller Light" w:cs="Aller Light"/>
          <w:b/>
          <w:iCs/>
          <w:color w:val="000000"/>
          <w:spacing w:val="-2"/>
          <w:sz w:val="26"/>
          <w:szCs w:val="28"/>
        </w:rPr>
        <w:t xml:space="preserve">8,5-13) </w:t>
      </w:r>
      <w:r w:rsidRPr="004F149D">
        <w:rPr>
          <w:rFonts w:ascii="Aller Light" w:hAnsi="Aller Light" w:cs="Aller Light"/>
          <w:b/>
          <w:iCs/>
          <w:color w:val="000000"/>
          <w:spacing w:val="-2"/>
          <w:sz w:val="26"/>
          <w:szCs w:val="28"/>
        </w:rPr>
        <w:t>als Einlegeblatt ins Lektionar</w:t>
      </w:r>
    </w:p>
    <w:p w14:paraId="4749F607" w14:textId="77777777" w:rsidR="007C73C9" w:rsidRDefault="007C73C9" w:rsidP="00DD3EB4">
      <w:pPr>
        <w:spacing w:line="360" w:lineRule="auto"/>
        <w:rPr>
          <w:rFonts w:ascii="Book Antiqua" w:hAnsi="Book Antiqua" w:cs="Aller Light"/>
          <w:iCs/>
          <w:color w:val="000000"/>
          <w:spacing w:val="-2"/>
          <w:sz w:val="30"/>
          <w:szCs w:val="30"/>
        </w:rPr>
      </w:pPr>
      <w:bookmarkStart w:id="5" w:name="_Hlk189738531"/>
    </w:p>
    <w:p w14:paraId="02DB6737" w14:textId="3A99D2A2" w:rsidR="00DD3EB4" w:rsidRDefault="009D7684" w:rsidP="009D7684">
      <w:pPr>
        <w:spacing w:line="360" w:lineRule="auto"/>
        <w:rPr>
          <w:rFonts w:ascii="Book Antiqua" w:hAnsi="Book Antiqua" w:cs="Aller Light"/>
          <w:iCs/>
          <w:color w:val="000000"/>
          <w:spacing w:val="-2"/>
          <w:sz w:val="30"/>
          <w:szCs w:val="30"/>
        </w:rPr>
      </w:pPr>
      <w:r>
        <w:rPr>
          <w:rFonts w:ascii="Book Antiqua" w:hAnsi="Book Antiqua" w:cs="Aller Light"/>
          <w:iCs/>
          <w:color w:val="000000"/>
          <w:spacing w:val="-2"/>
          <w:sz w:val="30"/>
          <w:szCs w:val="30"/>
        </w:rPr>
        <w:t xml:space="preserve">Aus </w:t>
      </w:r>
      <w:r w:rsidR="00DD3EB4" w:rsidRPr="00DD3EB4">
        <w:rPr>
          <w:rFonts w:ascii="Book Antiqua" w:hAnsi="Book Antiqua" w:cs="Aller Light"/>
          <w:iCs/>
          <w:color w:val="000000"/>
          <w:spacing w:val="-2"/>
          <w:sz w:val="30"/>
          <w:szCs w:val="30"/>
        </w:rPr>
        <w:t xml:space="preserve">dem </w:t>
      </w:r>
      <w:r>
        <w:rPr>
          <w:rFonts w:ascii="Book Antiqua" w:hAnsi="Book Antiqua" w:cs="Aller Light"/>
          <w:iCs/>
          <w:color w:val="000000"/>
          <w:spacing w:val="-2"/>
          <w:sz w:val="30"/>
          <w:szCs w:val="30"/>
        </w:rPr>
        <w:t>heiligen Evangelium nach Matthäus</w:t>
      </w:r>
    </w:p>
    <w:p w14:paraId="5C314F65" w14:textId="2D69A7B1" w:rsidR="009D7684" w:rsidRDefault="009D7684" w:rsidP="009D7684">
      <w:pPr>
        <w:spacing w:line="360" w:lineRule="auto"/>
        <w:rPr>
          <w:rFonts w:ascii="Book Antiqua" w:hAnsi="Book Antiqua" w:cs="Aller Light"/>
          <w:iCs/>
          <w:color w:val="000000"/>
          <w:spacing w:val="-2"/>
          <w:sz w:val="30"/>
          <w:szCs w:val="30"/>
        </w:rPr>
      </w:pPr>
    </w:p>
    <w:p w14:paraId="64EC2BE8" w14:textId="0BFC28D3" w:rsidR="00957C0C" w:rsidRDefault="009D7684" w:rsidP="00957C0C">
      <w:pPr>
        <w:spacing w:line="360" w:lineRule="auto"/>
        <w:rPr>
          <w:rFonts w:ascii="Book Antiqua" w:hAnsi="Book Antiqua" w:cs="Aller Light"/>
          <w:iCs/>
          <w:color w:val="000000"/>
          <w:spacing w:val="-2"/>
          <w:sz w:val="30"/>
          <w:szCs w:val="30"/>
        </w:rPr>
      </w:pPr>
      <w:bookmarkStart w:id="6" w:name="_Hlk221045691"/>
      <w:r>
        <w:rPr>
          <w:rFonts w:ascii="Book Antiqua" w:hAnsi="Book Antiqua" w:cs="Aller Light"/>
          <w:iCs/>
          <w:color w:val="000000"/>
          <w:spacing w:val="-2"/>
          <w:sz w:val="30"/>
          <w:szCs w:val="30"/>
        </w:rPr>
        <w:t>In jener Zeit, a</w:t>
      </w:r>
      <w:r w:rsidRPr="009D7684">
        <w:rPr>
          <w:rFonts w:ascii="Book Antiqua" w:hAnsi="Book Antiqua" w:cs="Aller Light"/>
          <w:iCs/>
          <w:color w:val="000000"/>
          <w:spacing w:val="-2"/>
          <w:sz w:val="30"/>
          <w:szCs w:val="30"/>
        </w:rPr>
        <w:t xml:space="preserve">ls </w:t>
      </w:r>
      <w:r>
        <w:rPr>
          <w:rFonts w:ascii="Book Antiqua" w:hAnsi="Book Antiqua" w:cs="Aller Light"/>
          <w:iCs/>
          <w:color w:val="000000"/>
          <w:spacing w:val="-2"/>
          <w:sz w:val="30"/>
          <w:szCs w:val="30"/>
        </w:rPr>
        <w:t xml:space="preserve">Jesus </w:t>
      </w:r>
      <w:r w:rsidRPr="009D7684">
        <w:rPr>
          <w:rFonts w:ascii="Book Antiqua" w:hAnsi="Book Antiqua" w:cs="Aller Light"/>
          <w:iCs/>
          <w:color w:val="000000"/>
          <w:spacing w:val="-2"/>
          <w:sz w:val="30"/>
          <w:szCs w:val="30"/>
        </w:rPr>
        <w:t>nach Kafarnaum kam,</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trat ein Hauptmann an ihn heran</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und bat ihn:</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Herr, mein Diener liegt gelähmt zu Hause</w:t>
      </w:r>
      <w:r w:rsidR="00957C0C">
        <w:rPr>
          <w:rFonts w:ascii="Book Antiqua" w:hAnsi="Book Antiqua" w:cs="Aller Light"/>
          <w:iCs/>
          <w:color w:val="000000"/>
          <w:spacing w:val="-2"/>
          <w:sz w:val="30"/>
          <w:szCs w:val="30"/>
        </w:rPr>
        <w:t xml:space="preserve"> u</w:t>
      </w:r>
      <w:r w:rsidRPr="009D7684">
        <w:rPr>
          <w:rFonts w:ascii="Book Antiqua" w:hAnsi="Book Antiqua" w:cs="Aller Light"/>
          <w:iCs/>
          <w:color w:val="000000"/>
          <w:spacing w:val="-2"/>
          <w:sz w:val="30"/>
          <w:szCs w:val="30"/>
        </w:rPr>
        <w:t>nd hat große Schmerzen.</w:t>
      </w:r>
    </w:p>
    <w:p w14:paraId="3EB4E696" w14:textId="77777777" w:rsidR="00957C0C" w:rsidRDefault="009D7684" w:rsidP="00957C0C">
      <w:pPr>
        <w:spacing w:line="360" w:lineRule="auto"/>
        <w:rPr>
          <w:rFonts w:ascii="Book Antiqua" w:hAnsi="Book Antiqua" w:cs="Aller Light"/>
          <w:iCs/>
          <w:color w:val="000000"/>
          <w:spacing w:val="-2"/>
          <w:sz w:val="30"/>
          <w:szCs w:val="30"/>
        </w:rPr>
      </w:pPr>
      <w:r w:rsidRPr="009D7684">
        <w:rPr>
          <w:rFonts w:ascii="Book Antiqua" w:hAnsi="Book Antiqua" w:cs="Aller Light"/>
          <w:iCs/>
          <w:color w:val="000000"/>
          <w:spacing w:val="-2"/>
          <w:sz w:val="30"/>
          <w:szCs w:val="30"/>
        </w:rPr>
        <w:t>Jesus sagte zu ihm: Ich will kommen und ihn heilen.</w:t>
      </w:r>
    </w:p>
    <w:p w14:paraId="04321702" w14:textId="18DBECF3" w:rsidR="00957C0C" w:rsidRDefault="009D7684" w:rsidP="00957C0C">
      <w:pPr>
        <w:spacing w:line="360" w:lineRule="auto"/>
        <w:rPr>
          <w:rFonts w:ascii="Book Antiqua" w:hAnsi="Book Antiqua" w:cs="Aller Light"/>
          <w:iCs/>
          <w:color w:val="000000"/>
          <w:spacing w:val="-2"/>
          <w:sz w:val="30"/>
          <w:szCs w:val="30"/>
        </w:rPr>
      </w:pPr>
      <w:r w:rsidRPr="009D7684">
        <w:rPr>
          <w:rFonts w:ascii="Book Antiqua" w:hAnsi="Book Antiqua" w:cs="Aller Light"/>
          <w:iCs/>
          <w:color w:val="000000"/>
          <w:spacing w:val="-2"/>
          <w:sz w:val="30"/>
          <w:szCs w:val="30"/>
        </w:rPr>
        <w:t>Und der Hauptmann antwortete:</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Herr, ich bin es nicht wert, dass du unter mein Dach einkehrst;</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aber sprich nur ein Wort, dann wird mein Diener gesund!</w:t>
      </w:r>
    </w:p>
    <w:p w14:paraId="11379A60" w14:textId="34A53BED" w:rsidR="00957C0C" w:rsidRDefault="009D7684" w:rsidP="00957C0C">
      <w:pPr>
        <w:spacing w:line="360" w:lineRule="auto"/>
        <w:rPr>
          <w:rFonts w:ascii="Book Antiqua" w:hAnsi="Book Antiqua" w:cs="Aller Light"/>
          <w:iCs/>
          <w:color w:val="000000"/>
          <w:spacing w:val="-2"/>
          <w:sz w:val="30"/>
          <w:szCs w:val="30"/>
        </w:rPr>
      </w:pPr>
      <w:r w:rsidRPr="009D7684">
        <w:rPr>
          <w:rFonts w:ascii="Book Antiqua" w:hAnsi="Book Antiqua" w:cs="Aller Light"/>
          <w:iCs/>
          <w:color w:val="000000"/>
          <w:spacing w:val="-2"/>
          <w:sz w:val="30"/>
          <w:szCs w:val="30"/>
        </w:rPr>
        <w:t>Denn auch ich muss Befehlen gehorchen</w:t>
      </w:r>
      <w:r w:rsidR="00957C0C">
        <w:rPr>
          <w:rFonts w:ascii="Book Antiqua" w:hAnsi="Book Antiqua" w:cs="Aller Light"/>
          <w:iCs/>
          <w:color w:val="000000"/>
          <w:spacing w:val="-2"/>
          <w:sz w:val="30"/>
          <w:szCs w:val="30"/>
        </w:rPr>
        <w:t xml:space="preserve"> u</w:t>
      </w:r>
      <w:r w:rsidRPr="009D7684">
        <w:rPr>
          <w:rFonts w:ascii="Book Antiqua" w:hAnsi="Book Antiqua" w:cs="Aller Light"/>
          <w:iCs/>
          <w:color w:val="000000"/>
          <w:spacing w:val="-2"/>
          <w:sz w:val="30"/>
          <w:szCs w:val="30"/>
        </w:rPr>
        <w:t>nd ich habe selbst Soldaten unter mir;</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sage ich nun zu einem: Geh!, so geht er,</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und zu einem andern: Komm!, so kommt er,</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und zu meinem Diener: Tu das!, so tut er es.</w:t>
      </w:r>
    </w:p>
    <w:p w14:paraId="2A4EB3CE" w14:textId="0B30B350" w:rsidR="00957C0C" w:rsidRDefault="009D7684" w:rsidP="00957C0C">
      <w:pPr>
        <w:spacing w:line="360" w:lineRule="auto"/>
        <w:rPr>
          <w:rFonts w:ascii="Book Antiqua" w:hAnsi="Book Antiqua" w:cs="Aller Light"/>
          <w:iCs/>
          <w:color w:val="000000"/>
          <w:spacing w:val="-2"/>
          <w:sz w:val="30"/>
          <w:szCs w:val="30"/>
        </w:rPr>
      </w:pPr>
      <w:r w:rsidRPr="009D7684">
        <w:rPr>
          <w:rFonts w:ascii="Book Antiqua" w:hAnsi="Book Antiqua" w:cs="Aller Light"/>
          <w:iCs/>
          <w:color w:val="000000"/>
          <w:spacing w:val="-2"/>
          <w:sz w:val="30"/>
          <w:szCs w:val="30"/>
        </w:rPr>
        <w:t>Jesus war erstaunt, als er das hörte,</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und sagte zu denen, die ihm nachfolgten:</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Amen, ich sage euch: Einen solchen Glauben habe ich in Israel noch bei niemandem gefunden.</w:t>
      </w:r>
    </w:p>
    <w:p w14:paraId="1056B4C9" w14:textId="77777777" w:rsidR="00957C0C" w:rsidRDefault="009D7684" w:rsidP="00957C0C">
      <w:pPr>
        <w:spacing w:line="360" w:lineRule="auto"/>
        <w:rPr>
          <w:rFonts w:ascii="Book Antiqua" w:hAnsi="Book Antiqua" w:cs="Aller Light"/>
          <w:iCs/>
          <w:color w:val="000000"/>
          <w:spacing w:val="-2"/>
          <w:sz w:val="30"/>
          <w:szCs w:val="30"/>
        </w:rPr>
      </w:pPr>
      <w:r w:rsidRPr="009D7684">
        <w:rPr>
          <w:rFonts w:ascii="Book Antiqua" w:hAnsi="Book Antiqua" w:cs="Aller Light"/>
          <w:iCs/>
          <w:color w:val="000000"/>
          <w:spacing w:val="-2"/>
          <w:sz w:val="30"/>
          <w:szCs w:val="30"/>
        </w:rPr>
        <w:t>Ich sage euch: Viele werden von Osten und Westen kommen und mit Abraham, Isaak und Jakob im Himmelreich zu Tisch sitzen;</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aber die Söhne des Reiches werden hinausgeworfen in die äußerste Finsternis; dort wird Heulen und Zähneknirschen sein.</w:t>
      </w:r>
    </w:p>
    <w:p w14:paraId="4952FC4E" w14:textId="2187AFEE" w:rsidR="009D7684" w:rsidRDefault="009D7684" w:rsidP="00957C0C">
      <w:pPr>
        <w:spacing w:line="360" w:lineRule="auto"/>
        <w:rPr>
          <w:rFonts w:ascii="Book Antiqua" w:hAnsi="Book Antiqua" w:cs="Aller Light"/>
          <w:iCs/>
          <w:color w:val="000000"/>
          <w:spacing w:val="-2"/>
          <w:sz w:val="30"/>
          <w:szCs w:val="30"/>
        </w:rPr>
      </w:pPr>
      <w:r w:rsidRPr="009D7684">
        <w:rPr>
          <w:rFonts w:ascii="Book Antiqua" w:hAnsi="Book Antiqua" w:cs="Aller Light"/>
          <w:iCs/>
          <w:color w:val="000000"/>
          <w:spacing w:val="-2"/>
          <w:sz w:val="30"/>
          <w:szCs w:val="30"/>
        </w:rPr>
        <w:t>Und zum Hauptmann sagte Jesus: Geh! Es soll dir geschehen, wie du geglaubt hast.</w:t>
      </w:r>
      <w:r w:rsidR="00957C0C">
        <w:rPr>
          <w:rFonts w:ascii="Book Antiqua" w:hAnsi="Book Antiqua" w:cs="Aller Light"/>
          <w:iCs/>
          <w:color w:val="000000"/>
          <w:spacing w:val="-2"/>
          <w:sz w:val="30"/>
          <w:szCs w:val="30"/>
        </w:rPr>
        <w:t xml:space="preserve"> </w:t>
      </w:r>
      <w:r w:rsidRPr="009D7684">
        <w:rPr>
          <w:rFonts w:ascii="Book Antiqua" w:hAnsi="Book Antiqua" w:cs="Aller Light"/>
          <w:iCs/>
          <w:color w:val="000000"/>
          <w:spacing w:val="-2"/>
          <w:sz w:val="30"/>
          <w:szCs w:val="30"/>
        </w:rPr>
        <w:t>Und in derselben Stunde wurde sein Diener gesund. </w:t>
      </w:r>
    </w:p>
    <w:p w14:paraId="6D74F5E1" w14:textId="74C49807" w:rsidR="00957C0C" w:rsidRPr="00177BAE" w:rsidRDefault="00177BAE" w:rsidP="00957C0C">
      <w:pPr>
        <w:spacing w:line="360" w:lineRule="auto"/>
        <w:rPr>
          <w:rFonts w:ascii="Arial" w:hAnsi="Arial" w:cs="Arial"/>
          <w:i/>
          <w:color w:val="000000"/>
          <w:spacing w:val="-2"/>
          <w:sz w:val="24"/>
          <w:szCs w:val="24"/>
        </w:rPr>
      </w:pPr>
      <w:r w:rsidRPr="00177BAE">
        <w:rPr>
          <w:rFonts w:ascii="Arial" w:hAnsi="Arial" w:cs="Arial"/>
          <w:i/>
          <w:color w:val="000000"/>
          <w:spacing w:val="-2"/>
          <w:sz w:val="24"/>
          <w:szCs w:val="24"/>
        </w:rPr>
        <w:t>kurz innehalten</w:t>
      </w:r>
    </w:p>
    <w:p w14:paraId="019E99D2" w14:textId="2678A591" w:rsidR="0036469E" w:rsidRPr="00343F6C" w:rsidRDefault="00957C0C" w:rsidP="00343F6C">
      <w:pPr>
        <w:spacing w:line="360" w:lineRule="auto"/>
        <w:rPr>
          <w:rFonts w:ascii="Book Antiqua" w:hAnsi="Book Antiqua" w:cs="Aller Light"/>
          <w:iCs/>
          <w:color w:val="000000"/>
          <w:spacing w:val="-2"/>
          <w:sz w:val="32"/>
          <w:szCs w:val="32"/>
        </w:rPr>
      </w:pPr>
      <w:r>
        <w:rPr>
          <w:rFonts w:ascii="Book Antiqua" w:hAnsi="Book Antiqua" w:cs="Aller Light"/>
          <w:iCs/>
          <w:color w:val="000000"/>
          <w:spacing w:val="-2"/>
          <w:sz w:val="30"/>
          <w:szCs w:val="30"/>
        </w:rPr>
        <w:t>Evangelium unseres Herrn Jesus Christus</w:t>
      </w:r>
      <w:bookmarkEnd w:id="5"/>
      <w:bookmarkEnd w:id="6"/>
      <w:r w:rsidR="004C5962">
        <w:rPr>
          <w:sz w:val="24"/>
        </w:rPr>
        <w:br w:type="page"/>
      </w:r>
      <w:r w:rsidR="0036469E" w:rsidRPr="00343F6C">
        <w:rPr>
          <w:b/>
          <w:sz w:val="28"/>
          <w:szCs w:val="24"/>
        </w:rPr>
        <w:lastRenderedPageBreak/>
        <w:t>Ablauf der Feier</w:t>
      </w:r>
    </w:p>
    <w:p w14:paraId="3C7FAB69" w14:textId="77777777" w:rsidR="0036469E" w:rsidRPr="00A72468" w:rsidRDefault="0036469E" w:rsidP="00343F6C">
      <w:pPr>
        <w:spacing w:line="360" w:lineRule="auto"/>
        <w:rPr>
          <w:sz w:val="24"/>
          <w:u w:val="single"/>
        </w:rPr>
      </w:pPr>
      <w:r w:rsidRPr="00A72468">
        <w:rPr>
          <w:sz w:val="24"/>
          <w:u w:val="single"/>
        </w:rPr>
        <w:t>Sammlung</w:t>
      </w:r>
      <w:r w:rsidR="00A72468" w:rsidRPr="00A72468">
        <w:rPr>
          <w:sz w:val="24"/>
          <w:u w:val="single"/>
        </w:rPr>
        <w:t xml:space="preserve"> und Eröffnung</w:t>
      </w:r>
    </w:p>
    <w:p w14:paraId="40FD25E5" w14:textId="643A01EC" w:rsidR="00C84F98" w:rsidRPr="00343F6C" w:rsidRDefault="005F5F61" w:rsidP="00343F6C">
      <w:pPr>
        <w:rPr>
          <w:sz w:val="24"/>
          <w:szCs w:val="24"/>
        </w:rPr>
      </w:pPr>
      <w:r>
        <w:rPr>
          <w:sz w:val="24"/>
          <w:szCs w:val="24"/>
        </w:rPr>
        <w:t>Lied</w:t>
      </w:r>
      <w:r w:rsidR="00C84F98" w:rsidRPr="00343F6C">
        <w:rPr>
          <w:sz w:val="24"/>
          <w:szCs w:val="24"/>
        </w:rPr>
        <w:t xml:space="preserve"> zur Eröffnung: O Herr, nimm unsre Schuld (GL 273)</w:t>
      </w:r>
    </w:p>
    <w:p w14:paraId="4AA3A76B" w14:textId="77777777" w:rsidR="00C84F98" w:rsidRPr="00343F6C" w:rsidRDefault="00C84F98" w:rsidP="00343F6C">
      <w:pPr>
        <w:spacing w:line="360" w:lineRule="auto"/>
        <w:rPr>
          <w:sz w:val="24"/>
          <w:szCs w:val="24"/>
        </w:rPr>
      </w:pPr>
      <w:r w:rsidRPr="00343F6C">
        <w:rPr>
          <w:i/>
          <w:iCs/>
          <w:sz w:val="24"/>
          <w:szCs w:val="24"/>
        </w:rPr>
        <w:t>oder:</w:t>
      </w:r>
      <w:r w:rsidRPr="00343F6C">
        <w:rPr>
          <w:sz w:val="24"/>
          <w:szCs w:val="24"/>
        </w:rPr>
        <w:t xml:space="preserve"> Herr, dir ist nichts verborgen (GL 428,1+2+4)</w:t>
      </w:r>
    </w:p>
    <w:p w14:paraId="3A93A1DB" w14:textId="77777777" w:rsidR="0036469E" w:rsidRPr="00343F6C" w:rsidRDefault="0036469E" w:rsidP="00343F6C">
      <w:pPr>
        <w:spacing w:line="360" w:lineRule="auto"/>
        <w:rPr>
          <w:sz w:val="24"/>
          <w:szCs w:val="24"/>
        </w:rPr>
      </w:pPr>
      <w:r w:rsidRPr="00343F6C">
        <w:rPr>
          <w:sz w:val="24"/>
          <w:szCs w:val="24"/>
        </w:rPr>
        <w:t>Eröffnung</w:t>
      </w:r>
    </w:p>
    <w:p w14:paraId="4CB50FD2" w14:textId="77777777" w:rsidR="0036469E" w:rsidRPr="007F7F7A" w:rsidRDefault="0036469E" w:rsidP="00343F6C">
      <w:pPr>
        <w:spacing w:line="360" w:lineRule="auto"/>
        <w:rPr>
          <w:sz w:val="24"/>
        </w:rPr>
      </w:pPr>
      <w:r w:rsidRPr="007F7F7A">
        <w:rPr>
          <w:sz w:val="24"/>
        </w:rPr>
        <w:t>Einführung</w:t>
      </w:r>
    </w:p>
    <w:p w14:paraId="592CCD25" w14:textId="3A10E92D" w:rsidR="0036469E" w:rsidRPr="007F7F7A" w:rsidRDefault="00C84F98" w:rsidP="00343F6C">
      <w:pPr>
        <w:spacing w:line="360" w:lineRule="auto"/>
        <w:rPr>
          <w:sz w:val="24"/>
        </w:rPr>
      </w:pPr>
      <w:r>
        <w:rPr>
          <w:sz w:val="24"/>
        </w:rPr>
        <w:t>Christusrufe (alternativ: GL 161)</w:t>
      </w:r>
    </w:p>
    <w:p w14:paraId="26C6E6D3" w14:textId="77777777" w:rsidR="0036469E" w:rsidRPr="007F7F7A" w:rsidRDefault="0036469E" w:rsidP="00343F6C">
      <w:pPr>
        <w:spacing w:line="360" w:lineRule="auto"/>
        <w:rPr>
          <w:sz w:val="24"/>
        </w:rPr>
      </w:pPr>
      <w:r w:rsidRPr="007F7F7A">
        <w:rPr>
          <w:sz w:val="24"/>
        </w:rPr>
        <w:t>Eröffnungsgebet</w:t>
      </w:r>
    </w:p>
    <w:p w14:paraId="15AC9F21" w14:textId="77777777" w:rsidR="002051D0" w:rsidRPr="007F7F7A" w:rsidRDefault="002051D0" w:rsidP="00343F6C">
      <w:pPr>
        <w:spacing w:line="360" w:lineRule="auto"/>
        <w:rPr>
          <w:sz w:val="24"/>
        </w:rPr>
      </w:pPr>
    </w:p>
    <w:p w14:paraId="752762F0" w14:textId="3066429D" w:rsidR="003D4C8C" w:rsidRPr="007F7F7A" w:rsidRDefault="003D4C8C" w:rsidP="00343F6C">
      <w:pPr>
        <w:spacing w:line="360" w:lineRule="auto"/>
        <w:rPr>
          <w:sz w:val="24"/>
          <w:u w:val="single"/>
        </w:rPr>
      </w:pPr>
      <w:r w:rsidRPr="007F7F7A">
        <w:rPr>
          <w:sz w:val="24"/>
          <w:u w:val="single"/>
        </w:rPr>
        <w:t>Verkündigung</w:t>
      </w:r>
      <w:r w:rsidR="00A72468">
        <w:rPr>
          <w:sz w:val="24"/>
          <w:u w:val="single"/>
        </w:rPr>
        <w:t xml:space="preserve"> des Wortes Gottes</w:t>
      </w:r>
      <w:r w:rsidR="00C84F98">
        <w:rPr>
          <w:sz w:val="24"/>
          <w:u w:val="single"/>
        </w:rPr>
        <w:t xml:space="preserve"> und Gewissenserforschung</w:t>
      </w:r>
    </w:p>
    <w:p w14:paraId="67D85161" w14:textId="2F838C33" w:rsidR="002051D0" w:rsidRPr="002051D0" w:rsidRDefault="00343F6C" w:rsidP="00343F6C">
      <w:pPr>
        <w:spacing w:line="360" w:lineRule="auto"/>
        <w:rPr>
          <w:sz w:val="24"/>
        </w:rPr>
      </w:pPr>
      <w:r>
        <w:rPr>
          <w:sz w:val="24"/>
        </w:rPr>
        <w:t>Begrüßung des Wortes Gottes</w:t>
      </w:r>
    </w:p>
    <w:p w14:paraId="70B6F444" w14:textId="6675E9FF" w:rsidR="002051D0" w:rsidRPr="002051D0" w:rsidRDefault="002051D0" w:rsidP="00343F6C">
      <w:pPr>
        <w:spacing w:line="360" w:lineRule="auto"/>
        <w:rPr>
          <w:sz w:val="24"/>
        </w:rPr>
      </w:pPr>
      <w:r w:rsidRPr="002051D0">
        <w:rPr>
          <w:sz w:val="24"/>
        </w:rPr>
        <w:t xml:space="preserve">Ruf vor dem Evangelium: </w:t>
      </w:r>
      <w:r w:rsidR="005F5F61">
        <w:rPr>
          <w:sz w:val="24"/>
        </w:rPr>
        <w:t xml:space="preserve">Lob dir, Christus, König und Erlöser </w:t>
      </w:r>
      <w:r w:rsidRPr="002051D0">
        <w:rPr>
          <w:sz w:val="24"/>
        </w:rPr>
        <w:t xml:space="preserve">(GL </w:t>
      </w:r>
      <w:r w:rsidR="005F5F61">
        <w:rPr>
          <w:sz w:val="24"/>
        </w:rPr>
        <w:t>584,9)</w:t>
      </w:r>
    </w:p>
    <w:p w14:paraId="35C5C279" w14:textId="12679C04" w:rsidR="002051D0" w:rsidRPr="002051D0" w:rsidRDefault="002051D0" w:rsidP="00343F6C">
      <w:pPr>
        <w:spacing w:line="360" w:lineRule="auto"/>
        <w:rPr>
          <w:sz w:val="24"/>
        </w:rPr>
      </w:pPr>
      <w:r w:rsidRPr="002051D0">
        <w:rPr>
          <w:sz w:val="24"/>
        </w:rPr>
        <w:t xml:space="preserve">Evangelium: </w:t>
      </w:r>
      <w:r w:rsidR="00343F6C">
        <w:rPr>
          <w:sz w:val="24"/>
        </w:rPr>
        <w:t>Mt 8,5-13</w:t>
      </w:r>
    </w:p>
    <w:p w14:paraId="31BDE928" w14:textId="6A6FC85E" w:rsidR="00343F6C" w:rsidRPr="00343F6C" w:rsidRDefault="00343F6C" w:rsidP="00343F6C">
      <w:pPr>
        <w:rPr>
          <w:sz w:val="24"/>
        </w:rPr>
      </w:pPr>
      <w:r>
        <w:rPr>
          <w:sz w:val="24"/>
        </w:rPr>
        <w:t xml:space="preserve">Lied: </w:t>
      </w:r>
      <w:r w:rsidRPr="00343F6C">
        <w:rPr>
          <w:sz w:val="24"/>
        </w:rPr>
        <w:t>Zeige uns, Herr, deine Allmacht und Güte (GL 272)</w:t>
      </w:r>
    </w:p>
    <w:p w14:paraId="5DA68097" w14:textId="77777777" w:rsidR="00343F6C" w:rsidRPr="00343F6C" w:rsidRDefault="00343F6C" w:rsidP="00343F6C">
      <w:pPr>
        <w:rPr>
          <w:sz w:val="24"/>
        </w:rPr>
      </w:pPr>
      <w:r w:rsidRPr="00343F6C">
        <w:rPr>
          <w:i/>
          <w:iCs/>
          <w:sz w:val="24"/>
        </w:rPr>
        <w:t>oder:</w:t>
      </w:r>
      <w:r w:rsidRPr="00343F6C">
        <w:rPr>
          <w:sz w:val="24"/>
        </w:rPr>
        <w:t xml:space="preserve"> Hilf, Herr meines Lebens (GL 440)</w:t>
      </w:r>
    </w:p>
    <w:p w14:paraId="57A0119F" w14:textId="77777777" w:rsidR="00343F6C" w:rsidRPr="00343F6C" w:rsidRDefault="00343F6C" w:rsidP="00343F6C">
      <w:pPr>
        <w:spacing w:line="360" w:lineRule="auto"/>
        <w:rPr>
          <w:sz w:val="24"/>
        </w:rPr>
      </w:pPr>
      <w:r w:rsidRPr="00343F6C">
        <w:rPr>
          <w:i/>
          <w:iCs/>
          <w:sz w:val="24"/>
        </w:rPr>
        <w:t>oder:</w:t>
      </w:r>
      <w:r w:rsidRPr="00343F6C">
        <w:rPr>
          <w:sz w:val="24"/>
        </w:rPr>
        <w:t xml:space="preserve"> Mein Halt im Leben (GL 848,1+2) mit Versen (evtl. als Wechselgebet)</w:t>
      </w:r>
    </w:p>
    <w:p w14:paraId="7EC279D7" w14:textId="6A3959AF" w:rsidR="002051D0" w:rsidRPr="002051D0" w:rsidRDefault="002051D0" w:rsidP="00343F6C">
      <w:pPr>
        <w:spacing w:line="360" w:lineRule="auto"/>
        <w:rPr>
          <w:sz w:val="24"/>
        </w:rPr>
      </w:pPr>
      <w:r w:rsidRPr="002051D0">
        <w:rPr>
          <w:sz w:val="24"/>
        </w:rPr>
        <w:t>Ansprache</w:t>
      </w:r>
      <w:r w:rsidR="00343F6C">
        <w:rPr>
          <w:sz w:val="24"/>
        </w:rPr>
        <w:t xml:space="preserve"> mit Impulsfragen zur Gewissenserforschung</w:t>
      </w:r>
    </w:p>
    <w:p w14:paraId="09E19B1F" w14:textId="08A56C39" w:rsidR="0036469E" w:rsidRDefault="00343F6C" w:rsidP="00343F6C">
      <w:pPr>
        <w:spacing w:line="360" w:lineRule="auto"/>
        <w:rPr>
          <w:sz w:val="24"/>
        </w:rPr>
      </w:pPr>
      <w:r>
        <w:rPr>
          <w:sz w:val="24"/>
        </w:rPr>
        <w:t>Stille</w:t>
      </w:r>
    </w:p>
    <w:p w14:paraId="29330966" w14:textId="77777777" w:rsidR="002051D0" w:rsidRPr="007F7F7A" w:rsidRDefault="002051D0" w:rsidP="00343F6C">
      <w:pPr>
        <w:spacing w:line="360" w:lineRule="auto"/>
        <w:rPr>
          <w:sz w:val="24"/>
        </w:rPr>
      </w:pPr>
    </w:p>
    <w:p w14:paraId="2F08B9B9" w14:textId="015BA844" w:rsidR="0036469E" w:rsidRPr="007F7F7A" w:rsidRDefault="00343F6C" w:rsidP="00343F6C">
      <w:pPr>
        <w:spacing w:line="360" w:lineRule="auto"/>
        <w:rPr>
          <w:sz w:val="24"/>
          <w:u w:val="single"/>
        </w:rPr>
      </w:pPr>
      <w:r>
        <w:rPr>
          <w:sz w:val="24"/>
          <w:u w:val="single"/>
        </w:rPr>
        <w:t>Schuldbekenntnis und Vergebungsbitte</w:t>
      </w:r>
    </w:p>
    <w:p w14:paraId="3BFAAA98" w14:textId="52A41AE4" w:rsidR="007C73C9" w:rsidRDefault="00343F6C" w:rsidP="00343F6C">
      <w:pPr>
        <w:spacing w:line="360" w:lineRule="auto"/>
        <w:rPr>
          <w:sz w:val="24"/>
        </w:rPr>
      </w:pPr>
      <w:r>
        <w:rPr>
          <w:sz w:val="24"/>
        </w:rPr>
        <w:t>Schuldbekenntnis: Meine engen Grenzen (GL 437)</w:t>
      </w:r>
    </w:p>
    <w:p w14:paraId="082B2483" w14:textId="2766F9C0" w:rsidR="00343F6C" w:rsidRDefault="00343F6C" w:rsidP="00343F6C">
      <w:pPr>
        <w:spacing w:line="360" w:lineRule="auto"/>
        <w:rPr>
          <w:sz w:val="24"/>
        </w:rPr>
      </w:pPr>
      <w:r>
        <w:rPr>
          <w:sz w:val="24"/>
        </w:rPr>
        <w:t>Vergebungsbitte</w:t>
      </w:r>
    </w:p>
    <w:p w14:paraId="6A3C37D2" w14:textId="5D669CC8" w:rsidR="003D4C8C" w:rsidRDefault="00343F6C" w:rsidP="00343F6C">
      <w:pPr>
        <w:spacing w:line="360" w:lineRule="auto"/>
        <w:rPr>
          <w:sz w:val="24"/>
        </w:rPr>
      </w:pPr>
      <w:r>
        <w:rPr>
          <w:sz w:val="24"/>
        </w:rPr>
        <w:t>Friedenszeichen</w:t>
      </w:r>
    </w:p>
    <w:p w14:paraId="5E3918BA" w14:textId="77777777" w:rsidR="002051D0" w:rsidRPr="007F7F7A" w:rsidRDefault="002051D0" w:rsidP="00343F6C">
      <w:pPr>
        <w:spacing w:line="360" w:lineRule="auto"/>
        <w:rPr>
          <w:sz w:val="24"/>
        </w:rPr>
      </w:pPr>
    </w:p>
    <w:p w14:paraId="23366CC0" w14:textId="77777777" w:rsidR="003D4C8C" w:rsidRPr="007F7F7A" w:rsidRDefault="003D4C8C" w:rsidP="00343F6C">
      <w:pPr>
        <w:spacing w:line="360" w:lineRule="auto"/>
        <w:rPr>
          <w:sz w:val="24"/>
          <w:u w:val="single"/>
        </w:rPr>
      </w:pPr>
      <w:r w:rsidRPr="007F7F7A">
        <w:rPr>
          <w:sz w:val="24"/>
          <w:u w:val="single"/>
        </w:rPr>
        <w:t>Zeichenhandlung</w:t>
      </w:r>
    </w:p>
    <w:p w14:paraId="74B29717" w14:textId="6B6E6EA3" w:rsidR="002051D0" w:rsidRDefault="003D4C8C" w:rsidP="00343F6C">
      <w:pPr>
        <w:spacing w:line="360" w:lineRule="auto"/>
        <w:rPr>
          <w:sz w:val="24"/>
        </w:rPr>
      </w:pPr>
      <w:r w:rsidRPr="007F7F7A">
        <w:rPr>
          <w:sz w:val="24"/>
        </w:rPr>
        <w:t>Einführung</w:t>
      </w:r>
    </w:p>
    <w:p w14:paraId="5DAE0B29" w14:textId="3BC09D26" w:rsidR="00343F6C" w:rsidRPr="00343F6C" w:rsidRDefault="00343F6C" w:rsidP="00343F6C">
      <w:pPr>
        <w:rPr>
          <w:sz w:val="24"/>
        </w:rPr>
      </w:pPr>
      <w:r>
        <w:rPr>
          <w:sz w:val="24"/>
        </w:rPr>
        <w:t>Begleitgesang:</w:t>
      </w:r>
      <w:bookmarkStart w:id="7" w:name="_Hlk221049543"/>
      <w:r>
        <w:rPr>
          <w:sz w:val="24"/>
        </w:rPr>
        <w:t xml:space="preserve"> </w:t>
      </w:r>
      <w:r w:rsidRPr="00343F6C">
        <w:rPr>
          <w:sz w:val="24"/>
        </w:rPr>
        <w:t>Aus Herzensgrund ruf ich zu dir (GL 780)</w:t>
      </w:r>
    </w:p>
    <w:p w14:paraId="6D9CDBCB" w14:textId="386D7D97" w:rsidR="002051D0" w:rsidRDefault="00343F6C" w:rsidP="00343F6C">
      <w:pPr>
        <w:spacing w:line="360" w:lineRule="auto"/>
        <w:rPr>
          <w:sz w:val="24"/>
        </w:rPr>
      </w:pPr>
      <w:r w:rsidRPr="00343F6C">
        <w:rPr>
          <w:i/>
          <w:iCs/>
          <w:sz w:val="24"/>
        </w:rPr>
        <w:t>oder:</w:t>
      </w:r>
      <w:r>
        <w:rPr>
          <w:sz w:val="24"/>
        </w:rPr>
        <w:t xml:space="preserve"> </w:t>
      </w:r>
      <w:r w:rsidRPr="00343F6C">
        <w:rPr>
          <w:sz w:val="24"/>
        </w:rPr>
        <w:t>Herr, ich bin nicht würdig (Gregor Linßen)</w:t>
      </w:r>
      <w:bookmarkEnd w:id="7"/>
    </w:p>
    <w:p w14:paraId="6B8C4CF7" w14:textId="77777777" w:rsidR="003D4C8C" w:rsidRPr="007F7F7A" w:rsidRDefault="003D4C8C" w:rsidP="00343F6C">
      <w:pPr>
        <w:spacing w:line="360" w:lineRule="auto"/>
        <w:rPr>
          <w:sz w:val="24"/>
        </w:rPr>
      </w:pPr>
    </w:p>
    <w:p w14:paraId="2DCAAC0B" w14:textId="4DC0F6B6" w:rsidR="002051D0" w:rsidRPr="002051D0" w:rsidRDefault="002051D0" w:rsidP="00343F6C">
      <w:pPr>
        <w:spacing w:line="360" w:lineRule="auto"/>
        <w:rPr>
          <w:sz w:val="24"/>
          <w:u w:val="single"/>
        </w:rPr>
      </w:pPr>
      <w:r w:rsidRPr="002051D0">
        <w:rPr>
          <w:sz w:val="24"/>
          <w:u w:val="single"/>
        </w:rPr>
        <w:t>Gemeinsames Gebet</w:t>
      </w:r>
      <w:r w:rsidR="00343F6C">
        <w:rPr>
          <w:sz w:val="24"/>
          <w:u w:val="single"/>
        </w:rPr>
        <w:t xml:space="preserve"> und Abschluss</w:t>
      </w:r>
    </w:p>
    <w:p w14:paraId="247B6B64" w14:textId="7EB55C6E" w:rsidR="003D4C8C" w:rsidRDefault="000C2C93" w:rsidP="00343F6C">
      <w:pPr>
        <w:spacing w:line="360" w:lineRule="auto"/>
        <w:rPr>
          <w:sz w:val="24"/>
        </w:rPr>
      </w:pPr>
      <w:r w:rsidRPr="007F7F7A">
        <w:rPr>
          <w:sz w:val="24"/>
        </w:rPr>
        <w:t>Vaterunser</w:t>
      </w:r>
      <w:r w:rsidR="005D4558">
        <w:rPr>
          <w:sz w:val="24"/>
        </w:rPr>
        <w:t xml:space="preserve"> </w:t>
      </w:r>
    </w:p>
    <w:p w14:paraId="104D4D7B" w14:textId="796239DF" w:rsidR="007F7F7A" w:rsidRPr="007F7F7A" w:rsidRDefault="007F7F7A" w:rsidP="00343F6C">
      <w:pPr>
        <w:spacing w:line="360" w:lineRule="auto"/>
        <w:rPr>
          <w:sz w:val="24"/>
        </w:rPr>
      </w:pPr>
      <w:r w:rsidRPr="007F7F7A">
        <w:rPr>
          <w:sz w:val="24"/>
        </w:rPr>
        <w:t>Segen</w:t>
      </w:r>
      <w:r w:rsidR="005D4558">
        <w:rPr>
          <w:sz w:val="24"/>
        </w:rPr>
        <w:t>sbitte</w:t>
      </w:r>
      <w:r w:rsidR="00343F6C">
        <w:rPr>
          <w:sz w:val="24"/>
        </w:rPr>
        <w:t xml:space="preserve"> </w:t>
      </w:r>
    </w:p>
    <w:p w14:paraId="00A228A7" w14:textId="1ACFABB5" w:rsidR="0036469E" w:rsidRDefault="007F7F7A" w:rsidP="00343F6C">
      <w:pPr>
        <w:spacing w:line="360" w:lineRule="auto"/>
        <w:rPr>
          <w:sz w:val="24"/>
        </w:rPr>
      </w:pPr>
      <w:r w:rsidRPr="007F7F7A">
        <w:rPr>
          <w:sz w:val="24"/>
        </w:rPr>
        <w:t>Entlassung</w:t>
      </w:r>
    </w:p>
    <w:p w14:paraId="2BFB111A" w14:textId="176469E5" w:rsidR="00343F6C" w:rsidRPr="00343F6C" w:rsidRDefault="00343F6C" w:rsidP="00343F6C">
      <w:pPr>
        <w:rPr>
          <w:sz w:val="24"/>
          <w:szCs w:val="24"/>
        </w:rPr>
      </w:pPr>
      <w:bookmarkStart w:id="8" w:name="_Hlk221049595"/>
      <w:r w:rsidRPr="00343F6C">
        <w:rPr>
          <w:sz w:val="24"/>
          <w:szCs w:val="24"/>
        </w:rPr>
        <w:t>Lied: Lass uns in deinem Namen, Herr (GL 446)</w:t>
      </w:r>
      <w:bookmarkEnd w:id="8"/>
    </w:p>
    <w:p w14:paraId="1B74E145" w14:textId="02BC1720" w:rsidR="004C5962" w:rsidRPr="00472FA4" w:rsidRDefault="00E56ECF" w:rsidP="004C5962">
      <w:pPr>
        <w:rPr>
          <w:sz w:val="32"/>
        </w:rPr>
      </w:pPr>
      <w:r>
        <w:rPr>
          <w:sz w:val="24"/>
        </w:rPr>
        <w:br w:type="column"/>
      </w:r>
      <w:r w:rsidR="004C5962">
        <w:rPr>
          <w:sz w:val="32"/>
        </w:rPr>
        <w:lastRenderedPageBreak/>
        <w:t>Impressum</w:t>
      </w:r>
    </w:p>
    <w:p w14:paraId="345B9542" w14:textId="6DF2D002" w:rsidR="003A5714" w:rsidRDefault="003A5714" w:rsidP="00E56ECF">
      <w:pPr>
        <w:rPr>
          <w:sz w:val="24"/>
        </w:rPr>
      </w:pPr>
    </w:p>
    <w:p w14:paraId="3F8833C3" w14:textId="77777777" w:rsidR="00050CBC" w:rsidRPr="00230EF0" w:rsidRDefault="00050CBC" w:rsidP="00050CBC">
      <w:pPr>
        <w:rPr>
          <w:b/>
          <w:sz w:val="24"/>
        </w:rPr>
      </w:pPr>
      <w:r w:rsidRPr="00230EF0">
        <w:rPr>
          <w:b/>
          <w:sz w:val="24"/>
        </w:rPr>
        <w:t>Herausgeber</w:t>
      </w:r>
    </w:p>
    <w:p w14:paraId="6736A37E" w14:textId="64F5F38D" w:rsidR="00050CBC" w:rsidRPr="00392C53" w:rsidRDefault="00050CBC" w:rsidP="00050CBC">
      <w:pPr>
        <w:rPr>
          <w:sz w:val="24"/>
        </w:rPr>
      </w:pPr>
      <w:r w:rsidRPr="00392C53">
        <w:rPr>
          <w:sz w:val="24"/>
        </w:rPr>
        <w:t>Erzbischöfliches Ordinariat Freiburg</w:t>
      </w:r>
      <w:r>
        <w:rPr>
          <w:sz w:val="24"/>
        </w:rPr>
        <w:t>, Referat Liturgie und Sakramente</w:t>
      </w:r>
    </w:p>
    <w:p w14:paraId="362B08F1" w14:textId="2C02DC2B" w:rsidR="00050CBC" w:rsidRDefault="00050CBC" w:rsidP="00050CBC">
      <w:pPr>
        <w:rPr>
          <w:sz w:val="24"/>
        </w:rPr>
      </w:pPr>
      <w:r w:rsidRPr="00050CBC">
        <w:rPr>
          <w:sz w:val="24"/>
        </w:rPr>
        <w:t>Bischöfliches Ordinariat Rottenburg, Fachbereich Liturgie</w:t>
      </w:r>
    </w:p>
    <w:p w14:paraId="04C53691" w14:textId="77777777" w:rsidR="00050CBC" w:rsidRDefault="00050CBC" w:rsidP="00050CBC">
      <w:pPr>
        <w:rPr>
          <w:sz w:val="24"/>
        </w:rPr>
      </w:pPr>
    </w:p>
    <w:p w14:paraId="67FE2E49" w14:textId="23F2CAD2" w:rsidR="00E56ECF" w:rsidRPr="00230EF0" w:rsidRDefault="00E56ECF" w:rsidP="00E56ECF">
      <w:pPr>
        <w:rPr>
          <w:b/>
          <w:sz w:val="24"/>
        </w:rPr>
      </w:pPr>
      <w:r w:rsidRPr="00230EF0">
        <w:rPr>
          <w:b/>
          <w:sz w:val="24"/>
        </w:rPr>
        <w:t>Redaktion</w:t>
      </w:r>
    </w:p>
    <w:p w14:paraId="1D429963" w14:textId="50236103" w:rsidR="00E56ECF" w:rsidRDefault="00E56ECF" w:rsidP="00E56ECF">
      <w:pPr>
        <w:rPr>
          <w:sz w:val="24"/>
        </w:rPr>
      </w:pPr>
      <w:r w:rsidRPr="00392C53">
        <w:rPr>
          <w:sz w:val="24"/>
        </w:rPr>
        <w:t>Jörg Müller, Referent für Liturgie</w:t>
      </w:r>
      <w:r>
        <w:rPr>
          <w:sz w:val="24"/>
        </w:rPr>
        <w:t xml:space="preserve"> (Erzb. Seelsorgeamt</w:t>
      </w:r>
      <w:r w:rsidR="00050CBC">
        <w:rPr>
          <w:sz w:val="24"/>
        </w:rPr>
        <w:t xml:space="preserve"> Freiburg</w:t>
      </w:r>
      <w:r>
        <w:rPr>
          <w:sz w:val="24"/>
        </w:rPr>
        <w:t>)</w:t>
      </w:r>
    </w:p>
    <w:p w14:paraId="1F033B5E" w14:textId="35AC768B" w:rsidR="00E56ECF" w:rsidRDefault="009D7684" w:rsidP="00E56ECF">
      <w:pPr>
        <w:rPr>
          <w:sz w:val="24"/>
        </w:rPr>
      </w:pPr>
      <w:r w:rsidRPr="00343F6C">
        <w:rPr>
          <w:sz w:val="24"/>
        </w:rPr>
        <w:t>Stefan Bamesb</w:t>
      </w:r>
      <w:r w:rsidR="00343F6C">
        <w:rPr>
          <w:sz w:val="24"/>
        </w:rPr>
        <w:t xml:space="preserve">erger, </w:t>
      </w:r>
      <w:r w:rsidR="00343F6C" w:rsidRPr="00343F6C">
        <w:rPr>
          <w:sz w:val="24"/>
        </w:rPr>
        <w:t>Referent für Liturgie und liturgische Fort- und Weiterbildung</w:t>
      </w:r>
      <w:r w:rsidRPr="00343F6C">
        <w:rPr>
          <w:sz w:val="24"/>
        </w:rPr>
        <w:t xml:space="preserve"> </w:t>
      </w:r>
      <w:r w:rsidR="00050CBC">
        <w:rPr>
          <w:sz w:val="24"/>
        </w:rPr>
        <w:t>(Bischöfliches Ordinariat, Diözese Rottenburg-Stuttgart</w:t>
      </w:r>
      <w:r w:rsidR="0054789B">
        <w:rPr>
          <w:sz w:val="24"/>
        </w:rPr>
        <w:t>)</w:t>
      </w:r>
    </w:p>
    <w:p w14:paraId="2FCCB273" w14:textId="77777777" w:rsidR="009D7684" w:rsidRDefault="009D7684">
      <w:pPr>
        <w:rPr>
          <w:sz w:val="24"/>
        </w:rPr>
      </w:pPr>
    </w:p>
    <w:p w14:paraId="738E6B9C" w14:textId="70AB96A9" w:rsidR="00050CBC" w:rsidRPr="00050CBC" w:rsidRDefault="00050CBC" w:rsidP="00050CBC">
      <w:pPr>
        <w:rPr>
          <w:b/>
          <w:bCs/>
          <w:sz w:val="24"/>
        </w:rPr>
      </w:pPr>
      <w:r w:rsidRPr="00050CBC">
        <w:rPr>
          <w:b/>
          <w:bCs/>
          <w:sz w:val="24"/>
        </w:rPr>
        <w:t>Quellenangaben</w:t>
      </w:r>
    </w:p>
    <w:p w14:paraId="39C33C0E" w14:textId="40422515" w:rsidR="00050CBC" w:rsidRPr="00050CBC" w:rsidRDefault="00050CBC" w:rsidP="00050CBC">
      <w:pPr>
        <w:rPr>
          <w:sz w:val="24"/>
        </w:rPr>
      </w:pPr>
      <w:r w:rsidRPr="00050CBC">
        <w:rPr>
          <w:sz w:val="24"/>
        </w:rPr>
        <w:t xml:space="preserve">* Eröffnungsgebet (S. </w:t>
      </w:r>
      <w:r w:rsidR="008E5668">
        <w:rPr>
          <w:sz w:val="24"/>
        </w:rPr>
        <w:t>5</w:t>
      </w:r>
      <w:r w:rsidRPr="00050CBC">
        <w:rPr>
          <w:sz w:val="24"/>
        </w:rPr>
        <w:t>): vgl. Tagesgebet zur Auswahl Nr. 33, Messbuch Kleinausgabe (1975/1988), S. 317 © 2026 staeko.net</w:t>
      </w:r>
    </w:p>
    <w:p w14:paraId="1D1C07CD" w14:textId="33BAE0C2" w:rsidR="00050CBC" w:rsidRDefault="00050CBC" w:rsidP="00050CBC">
      <w:pPr>
        <w:rPr>
          <w:sz w:val="24"/>
        </w:rPr>
      </w:pPr>
      <w:r w:rsidRPr="00050CBC">
        <w:rPr>
          <w:sz w:val="24"/>
        </w:rPr>
        <w:t xml:space="preserve">* Lesung (S. </w:t>
      </w:r>
      <w:r w:rsidR="008E5668">
        <w:rPr>
          <w:sz w:val="24"/>
        </w:rPr>
        <w:t>6</w:t>
      </w:r>
      <w:r w:rsidRPr="00050CBC">
        <w:rPr>
          <w:sz w:val="24"/>
        </w:rPr>
        <w:t>) © 2026 staeko.net</w:t>
      </w:r>
    </w:p>
    <w:p w14:paraId="64831CA2" w14:textId="71D5FBF1" w:rsidR="00481C7B" w:rsidRDefault="00724D6A" w:rsidP="00050CBC">
      <w:pPr>
        <w:rPr>
          <w:sz w:val="24"/>
        </w:rPr>
      </w:pPr>
      <w:r>
        <w:rPr>
          <w:noProof/>
        </w:rPr>
        <mc:AlternateContent>
          <mc:Choice Requires="wps">
            <w:drawing>
              <wp:anchor distT="45720" distB="45720" distL="114300" distR="114300" simplePos="0" relativeHeight="251658240" behindDoc="0" locked="0" layoutInCell="1" allowOverlap="1" wp14:anchorId="2B048CB3" wp14:editId="383B2F05">
                <wp:simplePos x="0" y="0"/>
                <wp:positionH relativeFrom="column">
                  <wp:posOffset>-67310</wp:posOffset>
                </wp:positionH>
                <wp:positionV relativeFrom="paragraph">
                  <wp:posOffset>341630</wp:posOffset>
                </wp:positionV>
                <wp:extent cx="5929630" cy="738505"/>
                <wp:effectExtent l="13335" t="7620" r="10160" b="635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738505"/>
                        </a:xfrm>
                        <a:prstGeom prst="rect">
                          <a:avLst/>
                        </a:prstGeom>
                        <a:solidFill>
                          <a:srgbClr val="FFFFFF"/>
                        </a:solidFill>
                        <a:ln w="9525">
                          <a:solidFill>
                            <a:srgbClr val="000000"/>
                          </a:solidFill>
                          <a:miter lim="800000"/>
                          <a:headEnd/>
                          <a:tailEnd/>
                        </a:ln>
                      </wps:spPr>
                      <wps:txbx>
                        <w:txbxContent>
                          <w:p w14:paraId="68966AF8" w14:textId="5156AA66" w:rsidR="00050CBC" w:rsidRDefault="00050CBC" w:rsidP="00050CBC">
                            <w:pPr>
                              <w:rPr>
                                <w:sz w:val="20"/>
                              </w:rPr>
                            </w:pPr>
                            <w:r>
                              <w:rPr>
                                <w:sz w:val="20"/>
                              </w:rPr>
                              <w:t>Die Ständige Kommission für die Herausgabe der gemeinsamen liturgischen Bücher im deutschen Sprachgebiet erteilte für die aus diesen Büchern entnommenen Texte die Abdruckerlaubnis.</w:t>
                            </w:r>
                            <w:r>
                              <w:rPr>
                                <w:sz w:val="20"/>
                              </w:rPr>
                              <w:br/>
                              <w:t>Die darin enthaltenen biblischen Texte sind Bestandteil der von den Bischofskonferenzen des deutschen Sprachgebietes approbierten revidierten Einheitsübersetzung der Heiligen Schrift (2016). © 2026 staeko.net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48CB3" id="_x0000_t202" coordsize="21600,21600" o:spt="202" path="m,l,21600r21600,l21600,xe">
                <v:stroke joinstyle="miter"/>
                <v:path gradientshapeok="t" o:connecttype="rect"/>
              </v:shapetype>
              <v:shape id="Textfeld 2" o:spid="_x0000_s1026" type="#_x0000_t202" style="position:absolute;margin-left:-5.3pt;margin-top:26.9pt;width:466.9pt;height:58.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">
                <v:textbox>
                  <w:txbxContent>
                    <w:p w14:paraId="68966AF8" w14:textId="5156AA66" w:rsidR="00050CBC" w:rsidRDefault="00050CBC" w:rsidP="00050CBC">
                      <w:pPr>
                        <w:rPr>
                          <w:sz w:val="20"/>
                        </w:rPr>
                      </w:pPr>
                      <w:r>
                        <w:rPr>
                          <w:sz w:val="20"/>
                        </w:rPr>
                        <w:t>Die Ständige Kommission für die Herausgabe der gemeinsamen liturgischen Bücher im deutschen Sprachgebiet erteilte für die aus diesen Büchern entnommenen Texte die Abdruckerlaubnis.</w:t>
                      </w:r>
                      <w:r>
                        <w:rPr>
                          <w:sz w:val="20"/>
                        </w:rPr>
                        <w:br/>
                        <w:t>Die darin enthaltenen biblischen Texte sind Bestandteil der von den Bischofskonferenzen des deutschen Sprachgebietes approbierten revidierten Einheitsübersetzung der Heiligen Schrift (2016). © 2026 staeko.net</w:t>
                      </w:r>
                    </w:p>
                  </w:txbxContent>
                </v:textbox>
                <w10:wrap type="square"/>
              </v:shape>
            </w:pict>
          </mc:Fallback>
        </mc:AlternateContent>
      </w:r>
      <w:r w:rsidR="00050CBC">
        <w:rPr>
          <w:sz w:val="24"/>
        </w:rPr>
        <w:t xml:space="preserve">* Begrüßung des Wortes Gottes (S. </w:t>
      </w:r>
      <w:r w:rsidR="008E5668">
        <w:rPr>
          <w:sz w:val="24"/>
        </w:rPr>
        <w:t>5</w:t>
      </w:r>
      <w:r w:rsidR="00050CBC">
        <w:rPr>
          <w:sz w:val="24"/>
        </w:rPr>
        <w:t xml:space="preserve">): </w:t>
      </w:r>
      <w:r w:rsidR="000856B0">
        <w:rPr>
          <w:sz w:val="24"/>
        </w:rPr>
        <w:t>Dr. Jürgen Lenssen, Würzburg</w:t>
      </w:r>
    </w:p>
    <w:p w14:paraId="392F40C4" w14:textId="77777777" w:rsidR="000856B0" w:rsidRDefault="000856B0" w:rsidP="00050CBC">
      <w:pPr>
        <w:rPr>
          <w:sz w:val="24"/>
        </w:rPr>
      </w:pPr>
    </w:p>
    <w:p w14:paraId="4C414808" w14:textId="77777777" w:rsidR="00481C7B" w:rsidRDefault="00481C7B" w:rsidP="00481C7B">
      <w:pPr>
        <w:rPr>
          <w:sz w:val="24"/>
        </w:rPr>
      </w:pPr>
      <w:r>
        <w:rPr>
          <w:sz w:val="24"/>
        </w:rPr>
        <w:t>Titelmotiv</w:t>
      </w:r>
      <w:r w:rsidRPr="003A5714">
        <w:rPr>
          <w:sz w:val="24"/>
        </w:rPr>
        <w:t xml:space="preserve">: </w:t>
      </w:r>
      <w:r>
        <w:rPr>
          <w:sz w:val="24"/>
        </w:rPr>
        <w:t>Claudia Hirt, Erzdiözese Freiburg</w:t>
      </w:r>
    </w:p>
    <w:p w14:paraId="4B9E04EB" w14:textId="082F9207" w:rsidR="009D7684" w:rsidRDefault="009D7684" w:rsidP="003A5714">
      <w:pPr>
        <w:rPr>
          <w:sz w:val="24"/>
        </w:rPr>
      </w:pPr>
    </w:p>
    <w:p w14:paraId="52CA5221" w14:textId="19FFAFEA" w:rsidR="009D7684" w:rsidRDefault="009D7684" w:rsidP="003A5714">
      <w:pPr>
        <w:rPr>
          <w:sz w:val="24"/>
        </w:rPr>
      </w:pPr>
    </w:p>
    <w:p w14:paraId="010C675F" w14:textId="53E6664D" w:rsidR="007924D9" w:rsidRDefault="007924D9" w:rsidP="003A5714">
      <w:pPr>
        <w:rPr>
          <w:sz w:val="24"/>
        </w:rPr>
      </w:pPr>
    </w:p>
    <w:p w14:paraId="48EF7A0E" w14:textId="262A4779" w:rsidR="007924D9" w:rsidRDefault="007924D9" w:rsidP="003A5714">
      <w:pPr>
        <w:rPr>
          <w:sz w:val="24"/>
        </w:rPr>
      </w:pPr>
    </w:p>
    <w:p w14:paraId="3F04C55F" w14:textId="3514B43D" w:rsidR="007924D9" w:rsidRDefault="007924D9" w:rsidP="003A5714">
      <w:pPr>
        <w:rPr>
          <w:sz w:val="24"/>
        </w:rPr>
      </w:pPr>
    </w:p>
    <w:p w14:paraId="7653631F" w14:textId="780E89BB" w:rsidR="007924D9" w:rsidRDefault="007924D9" w:rsidP="003A5714">
      <w:pPr>
        <w:rPr>
          <w:sz w:val="24"/>
        </w:rPr>
      </w:pPr>
    </w:p>
    <w:p w14:paraId="60C6B34F" w14:textId="41D9B896" w:rsidR="007924D9" w:rsidRDefault="007924D9" w:rsidP="003A5714">
      <w:pPr>
        <w:rPr>
          <w:sz w:val="24"/>
        </w:rPr>
      </w:pPr>
    </w:p>
    <w:p w14:paraId="588B38FE" w14:textId="701654B1" w:rsidR="007924D9" w:rsidRDefault="007924D9" w:rsidP="003A5714">
      <w:pPr>
        <w:rPr>
          <w:sz w:val="24"/>
        </w:rPr>
      </w:pPr>
    </w:p>
    <w:p w14:paraId="23BC0423" w14:textId="7EF773AD" w:rsidR="007924D9" w:rsidRDefault="007924D9" w:rsidP="003A5714">
      <w:pPr>
        <w:rPr>
          <w:sz w:val="24"/>
        </w:rPr>
      </w:pPr>
    </w:p>
    <w:p w14:paraId="761DA031" w14:textId="69976AD0" w:rsidR="007924D9" w:rsidRDefault="007924D9" w:rsidP="003A5714">
      <w:pPr>
        <w:rPr>
          <w:sz w:val="24"/>
        </w:rPr>
      </w:pPr>
    </w:p>
    <w:p w14:paraId="70E9A6DE" w14:textId="4EB395C6" w:rsidR="007924D9" w:rsidRDefault="007924D9" w:rsidP="003A5714">
      <w:pPr>
        <w:rPr>
          <w:sz w:val="24"/>
        </w:rPr>
      </w:pPr>
    </w:p>
    <w:p w14:paraId="5A85A1F9" w14:textId="53A3AD84" w:rsidR="007924D9" w:rsidRDefault="007924D9" w:rsidP="003A5714">
      <w:pPr>
        <w:rPr>
          <w:sz w:val="24"/>
        </w:rPr>
      </w:pPr>
    </w:p>
    <w:p w14:paraId="4944758C" w14:textId="625E5878" w:rsidR="007924D9" w:rsidRDefault="007924D9" w:rsidP="003A5714">
      <w:pPr>
        <w:rPr>
          <w:sz w:val="24"/>
        </w:rPr>
      </w:pPr>
    </w:p>
    <w:p w14:paraId="75895798" w14:textId="77777777" w:rsidR="007924D9" w:rsidRDefault="007924D9" w:rsidP="003A5714">
      <w:pPr>
        <w:rPr>
          <w:sz w:val="24"/>
        </w:rPr>
      </w:pPr>
    </w:p>
    <w:p w14:paraId="21971E49" w14:textId="7EE72C91" w:rsidR="009D7684" w:rsidRDefault="009D7684" w:rsidP="003A5714">
      <w:pPr>
        <w:rPr>
          <w:sz w:val="24"/>
        </w:rPr>
      </w:pPr>
    </w:p>
    <w:p w14:paraId="51014871" w14:textId="77777777" w:rsidR="00050CBC" w:rsidRDefault="00050CBC" w:rsidP="003A5714">
      <w:pPr>
        <w:rPr>
          <w:sz w:val="24"/>
        </w:rPr>
      </w:pPr>
    </w:p>
    <w:p w14:paraId="05A5B8AE" w14:textId="1888889E" w:rsidR="00050CBC" w:rsidRPr="003A5714" w:rsidRDefault="00050CBC" w:rsidP="003A5714">
      <w:pPr>
        <w:rPr>
          <w:sz w:val="24"/>
        </w:rPr>
      </w:pPr>
      <w:r>
        <w:rPr>
          <w:noProof/>
        </w:rPr>
        <w:drawing>
          <wp:inline distT="0" distB="0" distL="0" distR="0" wp14:anchorId="0A986336" wp14:editId="51C99932">
            <wp:extent cx="2100805" cy="1637215"/>
            <wp:effectExtent l="0" t="0" r="0" b="0"/>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351" cy="1648551"/>
                    </a:xfrm>
                    <a:prstGeom prst="rect">
                      <a:avLst/>
                    </a:prstGeom>
                    <a:noFill/>
                    <a:ln>
                      <a:noFill/>
                    </a:ln>
                  </pic:spPr>
                </pic:pic>
              </a:graphicData>
            </a:graphic>
          </wp:inline>
        </w:drawing>
      </w:r>
      <w:r>
        <w:rPr>
          <w:noProof/>
          <w:sz w:val="24"/>
        </w:rPr>
        <w:tab/>
      </w:r>
      <w:r>
        <w:rPr>
          <w:noProof/>
          <w:sz w:val="24"/>
        </w:rPr>
        <w:tab/>
      </w:r>
      <w:r>
        <w:rPr>
          <w:noProof/>
          <w:sz w:val="24"/>
        </w:rPr>
        <w:tab/>
      </w:r>
      <w:r>
        <w:rPr>
          <w:noProof/>
          <w:sz w:val="24"/>
        </w:rPr>
        <w:drawing>
          <wp:inline distT="0" distB="0" distL="0" distR="0" wp14:anchorId="7033A472" wp14:editId="6BA0F29E">
            <wp:extent cx="2327549" cy="102900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113" cy="1044290"/>
                    </a:xfrm>
                    <a:prstGeom prst="rect">
                      <a:avLst/>
                    </a:prstGeom>
                    <a:noFill/>
                    <a:ln>
                      <a:noFill/>
                    </a:ln>
                  </pic:spPr>
                </pic:pic>
              </a:graphicData>
            </a:graphic>
          </wp:inline>
        </w:drawing>
      </w:r>
    </w:p>
    <w:sectPr w:rsidR="00050CBC" w:rsidRPr="003A5714" w:rsidSect="000002A0">
      <w:headerReference w:type="default" r:id="rId12"/>
      <w:footerReference w:type="defaul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6D5C" w14:textId="77777777" w:rsidR="00092B03" w:rsidRDefault="00092B03" w:rsidP="00472FA4">
      <w:r>
        <w:separator/>
      </w:r>
    </w:p>
  </w:endnote>
  <w:endnote w:type="continuationSeparator" w:id="0">
    <w:p w14:paraId="1135032C" w14:textId="77777777" w:rsidR="00092B03" w:rsidRDefault="00092B03" w:rsidP="0047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MS Gothic"/>
    <w:charset w:val="00"/>
    <w:family w:val="auto"/>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ller Light">
    <w:altName w:val="Corbel"/>
    <w:charset w:val="00"/>
    <w:family w:val="auto"/>
    <w:pitch w:val="variable"/>
    <w:sig w:usb0="00000001" w:usb1="5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730729"/>
      <w:docPartObj>
        <w:docPartGallery w:val="Page Numbers (Bottom of Page)"/>
        <w:docPartUnique/>
      </w:docPartObj>
    </w:sdtPr>
    <w:sdtEndPr/>
    <w:sdtContent>
      <w:p w14:paraId="1745C5F2" w14:textId="7FFF40A3" w:rsidR="00A72468" w:rsidRPr="009D7684" w:rsidRDefault="00A2393F" w:rsidP="009D7684">
        <w:pPr>
          <w:pStyle w:val="Fuzeile"/>
          <w:jc w:val="right"/>
        </w:pPr>
        <w:r>
          <w:fldChar w:fldCharType="begin"/>
        </w:r>
        <w:r>
          <w:instrText>PAGE   \* MERGEFORMAT</w:instrText>
        </w:r>
        <w:r>
          <w:fldChar w:fldCharType="separate"/>
        </w:r>
        <w:r w:rsidR="004516FF">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92F5" w14:textId="77777777" w:rsidR="00092B03" w:rsidRDefault="00092B03" w:rsidP="00472FA4">
      <w:r>
        <w:separator/>
      </w:r>
    </w:p>
  </w:footnote>
  <w:footnote w:type="continuationSeparator" w:id="0">
    <w:p w14:paraId="5EF00634" w14:textId="77777777" w:rsidR="00092B03" w:rsidRDefault="00092B03" w:rsidP="0047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439E" w14:textId="75B0CA4D" w:rsidR="00A72468" w:rsidRPr="0060107F" w:rsidRDefault="0060107F" w:rsidP="0060107F">
    <w:pPr>
      <w:pStyle w:val="Kopfzeile"/>
      <w:jc w:val="right"/>
      <w:rPr>
        <w:sz w:val="20"/>
        <w:szCs w:val="20"/>
      </w:rPr>
    </w:pPr>
    <w:r w:rsidRPr="0060107F">
      <w:rPr>
        <w:sz w:val="20"/>
        <w:szCs w:val="20"/>
      </w:rPr>
      <w:t>„</w:t>
    </w:r>
    <w:r w:rsidR="00215B21">
      <w:rPr>
        <w:sz w:val="20"/>
        <w:szCs w:val="20"/>
      </w:rPr>
      <w:t>Sprich nur ein Wort!</w:t>
    </w:r>
    <w:r w:rsidRPr="0060107F">
      <w:rPr>
        <w:sz w:val="20"/>
        <w:szCs w:val="20"/>
      </w:rPr>
      <w:t>“ – Bußfeier in der Österlichen Bußzeit 202</w:t>
    </w:r>
    <w:r w:rsidR="00215B21">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6E95"/>
    <w:multiLevelType w:val="hybridMultilevel"/>
    <w:tmpl w:val="38F0C4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0865DA"/>
    <w:multiLevelType w:val="hybridMultilevel"/>
    <w:tmpl w:val="764A6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6D7513"/>
    <w:multiLevelType w:val="hybridMultilevel"/>
    <w:tmpl w:val="C04A7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2564E"/>
    <w:multiLevelType w:val="hybridMultilevel"/>
    <w:tmpl w:val="730884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D793FB4"/>
    <w:multiLevelType w:val="hybridMultilevel"/>
    <w:tmpl w:val="53961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116D87"/>
    <w:multiLevelType w:val="hybridMultilevel"/>
    <w:tmpl w:val="EA22E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0C30EF"/>
    <w:multiLevelType w:val="hybridMultilevel"/>
    <w:tmpl w:val="1084F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B90152"/>
    <w:multiLevelType w:val="hybridMultilevel"/>
    <w:tmpl w:val="D0001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902959"/>
    <w:multiLevelType w:val="hybridMultilevel"/>
    <w:tmpl w:val="FF54C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7A5048"/>
    <w:multiLevelType w:val="hybridMultilevel"/>
    <w:tmpl w:val="40D461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10277F"/>
    <w:multiLevelType w:val="hybridMultilevel"/>
    <w:tmpl w:val="E1CCE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0344D4"/>
    <w:multiLevelType w:val="hybridMultilevel"/>
    <w:tmpl w:val="981256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2A06E7"/>
    <w:multiLevelType w:val="hybridMultilevel"/>
    <w:tmpl w:val="E4B46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963D7B"/>
    <w:multiLevelType w:val="hybridMultilevel"/>
    <w:tmpl w:val="237EFF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5A51FC7"/>
    <w:multiLevelType w:val="hybridMultilevel"/>
    <w:tmpl w:val="A212F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7B5A7B"/>
    <w:multiLevelType w:val="hybridMultilevel"/>
    <w:tmpl w:val="C4A20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19514D"/>
    <w:multiLevelType w:val="hybridMultilevel"/>
    <w:tmpl w:val="AAF4F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553524"/>
    <w:multiLevelType w:val="hybridMultilevel"/>
    <w:tmpl w:val="E4B0B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F52A5A"/>
    <w:multiLevelType w:val="hybridMultilevel"/>
    <w:tmpl w:val="01660744"/>
    <w:lvl w:ilvl="0" w:tplc="0FD81160">
      <w:start w:val="1"/>
      <w:numFmt w:val="bullet"/>
      <w:lvlText w:val=""/>
      <w:lvlJc w:val="left"/>
      <w:pPr>
        <w:ind w:left="720" w:hanging="36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570F53"/>
    <w:multiLevelType w:val="hybridMultilevel"/>
    <w:tmpl w:val="40BCBB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9801D4"/>
    <w:multiLevelType w:val="hybridMultilevel"/>
    <w:tmpl w:val="AB5A1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153D6B"/>
    <w:multiLevelType w:val="hybridMultilevel"/>
    <w:tmpl w:val="D51C0BC6"/>
    <w:lvl w:ilvl="0" w:tplc="FEDCE6C2">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A16AF5"/>
    <w:multiLevelType w:val="hybridMultilevel"/>
    <w:tmpl w:val="DCA2B40E"/>
    <w:lvl w:ilvl="0" w:tplc="54A22276">
      <w:start w:val="1"/>
      <w:numFmt w:val="bullet"/>
      <w:pStyle w:val="Listenabsatz"/>
      <w:lvlText w:val=""/>
      <w:lvlJc w:val="left"/>
      <w:pPr>
        <w:ind w:left="720" w:hanging="363"/>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BB63F8"/>
    <w:multiLevelType w:val="hybridMultilevel"/>
    <w:tmpl w:val="F30EF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CDD6D09"/>
    <w:multiLevelType w:val="hybridMultilevel"/>
    <w:tmpl w:val="1E88B7E0"/>
    <w:lvl w:ilvl="0" w:tplc="0FD81160">
      <w:start w:val="1"/>
      <w:numFmt w:val="bullet"/>
      <w:lvlText w:val=""/>
      <w:lvlJc w:val="left"/>
      <w:pPr>
        <w:ind w:left="720" w:hanging="36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3"/>
  </w:num>
  <w:num w:numId="4">
    <w:abstractNumId w:val="7"/>
  </w:num>
  <w:num w:numId="5">
    <w:abstractNumId w:val="0"/>
  </w:num>
  <w:num w:numId="6">
    <w:abstractNumId w:val="9"/>
  </w:num>
  <w:num w:numId="7">
    <w:abstractNumId w:val="5"/>
  </w:num>
  <w:num w:numId="8">
    <w:abstractNumId w:val="3"/>
  </w:num>
  <w:num w:numId="9">
    <w:abstractNumId w:val="19"/>
  </w:num>
  <w:num w:numId="10">
    <w:abstractNumId w:val="23"/>
  </w:num>
  <w:num w:numId="11">
    <w:abstractNumId w:val="18"/>
  </w:num>
  <w:num w:numId="12">
    <w:abstractNumId w:val="16"/>
  </w:num>
  <w:num w:numId="13">
    <w:abstractNumId w:val="20"/>
  </w:num>
  <w:num w:numId="14">
    <w:abstractNumId w:val="15"/>
  </w:num>
  <w:num w:numId="15">
    <w:abstractNumId w:val="6"/>
  </w:num>
  <w:num w:numId="16">
    <w:abstractNumId w:val="12"/>
  </w:num>
  <w:num w:numId="17">
    <w:abstractNumId w:val="17"/>
  </w:num>
  <w:num w:numId="18">
    <w:abstractNumId w:val="10"/>
  </w:num>
  <w:num w:numId="19">
    <w:abstractNumId w:val="1"/>
  </w:num>
  <w:num w:numId="20">
    <w:abstractNumId w:val="4"/>
  </w:num>
  <w:num w:numId="21">
    <w:abstractNumId w:val="11"/>
  </w:num>
  <w:num w:numId="22">
    <w:abstractNumId w:val="14"/>
  </w:num>
  <w:num w:numId="23">
    <w:abstractNumId w:val="8"/>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A4"/>
    <w:rsid w:val="000002A0"/>
    <w:rsid w:val="0001194F"/>
    <w:rsid w:val="00015F8E"/>
    <w:rsid w:val="00017577"/>
    <w:rsid w:val="000201F9"/>
    <w:rsid w:val="00050CBC"/>
    <w:rsid w:val="00081C3A"/>
    <w:rsid w:val="000856B0"/>
    <w:rsid w:val="00092B03"/>
    <w:rsid w:val="000C2C93"/>
    <w:rsid w:val="000C519D"/>
    <w:rsid w:val="000F5195"/>
    <w:rsid w:val="00171A08"/>
    <w:rsid w:val="0017280C"/>
    <w:rsid w:val="00177BAE"/>
    <w:rsid w:val="001A20AC"/>
    <w:rsid w:val="001C3FA1"/>
    <w:rsid w:val="001E55E1"/>
    <w:rsid w:val="002051D0"/>
    <w:rsid w:val="00215B21"/>
    <w:rsid w:val="00236A00"/>
    <w:rsid w:val="002478B5"/>
    <w:rsid w:val="00264A20"/>
    <w:rsid w:val="002C04C1"/>
    <w:rsid w:val="002C7B56"/>
    <w:rsid w:val="002D0845"/>
    <w:rsid w:val="002F6C94"/>
    <w:rsid w:val="003237D0"/>
    <w:rsid w:val="003358D7"/>
    <w:rsid w:val="0033783F"/>
    <w:rsid w:val="00343F6C"/>
    <w:rsid w:val="00354367"/>
    <w:rsid w:val="0036469E"/>
    <w:rsid w:val="00391954"/>
    <w:rsid w:val="003A5714"/>
    <w:rsid w:val="003C1090"/>
    <w:rsid w:val="003D1839"/>
    <w:rsid w:val="003D4C8C"/>
    <w:rsid w:val="003E264E"/>
    <w:rsid w:val="003E4BEA"/>
    <w:rsid w:val="004018CE"/>
    <w:rsid w:val="00441BEA"/>
    <w:rsid w:val="004516FF"/>
    <w:rsid w:val="004661C3"/>
    <w:rsid w:val="00472FA4"/>
    <w:rsid w:val="00481C7B"/>
    <w:rsid w:val="004B18AE"/>
    <w:rsid w:val="004C069E"/>
    <w:rsid w:val="004C5962"/>
    <w:rsid w:val="004D0BFC"/>
    <w:rsid w:val="004D4C49"/>
    <w:rsid w:val="0054789B"/>
    <w:rsid w:val="005D4558"/>
    <w:rsid w:val="005F1E0F"/>
    <w:rsid w:val="005F5F61"/>
    <w:rsid w:val="00600B5D"/>
    <w:rsid w:val="0060107F"/>
    <w:rsid w:val="00601C4D"/>
    <w:rsid w:val="00610497"/>
    <w:rsid w:val="00651A47"/>
    <w:rsid w:val="00656419"/>
    <w:rsid w:val="006634A3"/>
    <w:rsid w:val="0066394F"/>
    <w:rsid w:val="00695E27"/>
    <w:rsid w:val="006B5B91"/>
    <w:rsid w:val="006D4432"/>
    <w:rsid w:val="006F6650"/>
    <w:rsid w:val="00710399"/>
    <w:rsid w:val="00724D6A"/>
    <w:rsid w:val="007924D9"/>
    <w:rsid w:val="007A38BA"/>
    <w:rsid w:val="007A40C9"/>
    <w:rsid w:val="007B4B64"/>
    <w:rsid w:val="007C6E78"/>
    <w:rsid w:val="007C73C9"/>
    <w:rsid w:val="007E6AC5"/>
    <w:rsid w:val="007F7F7A"/>
    <w:rsid w:val="00856B50"/>
    <w:rsid w:val="00857A72"/>
    <w:rsid w:val="008C6FC4"/>
    <w:rsid w:val="008C73AA"/>
    <w:rsid w:val="008E5668"/>
    <w:rsid w:val="00916ED3"/>
    <w:rsid w:val="00935F95"/>
    <w:rsid w:val="009418E5"/>
    <w:rsid w:val="00957C0C"/>
    <w:rsid w:val="009707E0"/>
    <w:rsid w:val="009753CE"/>
    <w:rsid w:val="00980BBF"/>
    <w:rsid w:val="0098171E"/>
    <w:rsid w:val="009A4531"/>
    <w:rsid w:val="009C02AB"/>
    <w:rsid w:val="009C656C"/>
    <w:rsid w:val="009D7684"/>
    <w:rsid w:val="00A2393F"/>
    <w:rsid w:val="00A317C5"/>
    <w:rsid w:val="00A5541A"/>
    <w:rsid w:val="00A72468"/>
    <w:rsid w:val="00A81064"/>
    <w:rsid w:val="00A9082B"/>
    <w:rsid w:val="00AA2E63"/>
    <w:rsid w:val="00AB5251"/>
    <w:rsid w:val="00AC67FD"/>
    <w:rsid w:val="00AF3839"/>
    <w:rsid w:val="00B6358A"/>
    <w:rsid w:val="00B679AE"/>
    <w:rsid w:val="00B918E2"/>
    <w:rsid w:val="00BE3124"/>
    <w:rsid w:val="00C0675E"/>
    <w:rsid w:val="00C35D27"/>
    <w:rsid w:val="00C54655"/>
    <w:rsid w:val="00C54C7A"/>
    <w:rsid w:val="00C67E4C"/>
    <w:rsid w:val="00C84F98"/>
    <w:rsid w:val="00CB3276"/>
    <w:rsid w:val="00CD4220"/>
    <w:rsid w:val="00CF032F"/>
    <w:rsid w:val="00CF0A4B"/>
    <w:rsid w:val="00D07D77"/>
    <w:rsid w:val="00D10693"/>
    <w:rsid w:val="00D3200C"/>
    <w:rsid w:val="00D501FC"/>
    <w:rsid w:val="00DB465E"/>
    <w:rsid w:val="00DD3EB4"/>
    <w:rsid w:val="00DD50D1"/>
    <w:rsid w:val="00DE669D"/>
    <w:rsid w:val="00E161F9"/>
    <w:rsid w:val="00E23ECF"/>
    <w:rsid w:val="00E37C85"/>
    <w:rsid w:val="00E40A58"/>
    <w:rsid w:val="00E4196B"/>
    <w:rsid w:val="00E56ECF"/>
    <w:rsid w:val="00E63119"/>
    <w:rsid w:val="00E7163D"/>
    <w:rsid w:val="00E7168B"/>
    <w:rsid w:val="00E71D0E"/>
    <w:rsid w:val="00E7545C"/>
    <w:rsid w:val="00E7671C"/>
    <w:rsid w:val="00EA311E"/>
    <w:rsid w:val="00EB69A6"/>
    <w:rsid w:val="00F104C9"/>
    <w:rsid w:val="00F3006E"/>
    <w:rsid w:val="00F3213F"/>
    <w:rsid w:val="00F37EFC"/>
    <w:rsid w:val="00F55CA2"/>
    <w:rsid w:val="00F5609A"/>
    <w:rsid w:val="00FB35FD"/>
    <w:rsid w:val="00FC2DD5"/>
    <w:rsid w:val="00FE1786"/>
    <w:rsid w:val="00FE5B9A"/>
    <w:rsid w:val="00FF6BE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1BBF"/>
  <w15:docId w15:val="{418C5AD4-F132-4B0F-BD31-C8D3631A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03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34A58"/>
    <w:rPr>
      <w:rFonts w:ascii="Lucida Grande" w:hAnsi="Lucida Grande"/>
      <w:sz w:val="18"/>
      <w:szCs w:val="18"/>
    </w:rPr>
  </w:style>
  <w:style w:type="character" w:customStyle="1" w:styleId="SprechblasentextZeichen">
    <w:name w:val="Sprechblasentext Zeichen"/>
    <w:basedOn w:val="Absatz-Standardschriftart"/>
    <w:uiPriority w:val="99"/>
    <w:semiHidden/>
    <w:rsid w:val="00634A58"/>
    <w:rPr>
      <w:rFonts w:ascii="Lucida Grande" w:hAnsi="Lucida Grande"/>
      <w:sz w:val="18"/>
      <w:szCs w:val="18"/>
    </w:rPr>
  </w:style>
  <w:style w:type="character" w:customStyle="1" w:styleId="SprechblasentextZeichen0">
    <w:name w:val="Sprechblasentext Zeichen"/>
    <w:basedOn w:val="Absatz-Standardschriftart"/>
    <w:uiPriority w:val="99"/>
    <w:semiHidden/>
    <w:rsid w:val="00634A58"/>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634A58"/>
    <w:rPr>
      <w:rFonts w:ascii="Lucida Grande" w:hAnsi="Lucida Grande"/>
      <w:sz w:val="18"/>
      <w:szCs w:val="18"/>
    </w:rPr>
  </w:style>
  <w:style w:type="paragraph" w:styleId="Kopfzeile">
    <w:name w:val="header"/>
    <w:basedOn w:val="Standard"/>
    <w:link w:val="KopfzeileZchn"/>
    <w:uiPriority w:val="99"/>
    <w:unhideWhenUsed/>
    <w:rsid w:val="00472FA4"/>
    <w:pPr>
      <w:tabs>
        <w:tab w:val="center" w:pos="4536"/>
        <w:tab w:val="right" w:pos="9072"/>
      </w:tabs>
    </w:pPr>
  </w:style>
  <w:style w:type="character" w:customStyle="1" w:styleId="KopfzeileZchn">
    <w:name w:val="Kopfzeile Zchn"/>
    <w:basedOn w:val="Absatz-Standardschriftart"/>
    <w:link w:val="Kopfzeile"/>
    <w:uiPriority w:val="99"/>
    <w:rsid w:val="00472FA4"/>
  </w:style>
  <w:style w:type="paragraph" w:styleId="Fuzeile">
    <w:name w:val="footer"/>
    <w:basedOn w:val="Standard"/>
    <w:link w:val="FuzeileZchn"/>
    <w:uiPriority w:val="99"/>
    <w:unhideWhenUsed/>
    <w:rsid w:val="00472FA4"/>
    <w:pPr>
      <w:tabs>
        <w:tab w:val="center" w:pos="4536"/>
        <w:tab w:val="right" w:pos="9072"/>
      </w:tabs>
    </w:pPr>
  </w:style>
  <w:style w:type="character" w:customStyle="1" w:styleId="FuzeileZchn">
    <w:name w:val="Fußzeile Zchn"/>
    <w:basedOn w:val="Absatz-Standardschriftart"/>
    <w:link w:val="Fuzeile"/>
    <w:uiPriority w:val="99"/>
    <w:rsid w:val="00472FA4"/>
  </w:style>
  <w:style w:type="paragraph" w:styleId="Listenabsatz">
    <w:name w:val="List Paragraph"/>
    <w:basedOn w:val="Standard"/>
    <w:uiPriority w:val="34"/>
    <w:qFormat/>
    <w:rsid w:val="00472FA4"/>
    <w:pPr>
      <w:numPr>
        <w:numId w:val="1"/>
      </w:numPr>
      <w:contextualSpacing/>
    </w:pPr>
    <w:rPr>
      <w:sz w:val="24"/>
      <w:szCs w:val="24"/>
    </w:rPr>
  </w:style>
  <w:style w:type="character" w:customStyle="1" w:styleId="char">
    <w:name w:val="char"/>
    <w:basedOn w:val="Absatz-Standardschriftart"/>
    <w:rsid w:val="00B6358A"/>
  </w:style>
  <w:style w:type="character" w:customStyle="1" w:styleId="apple-tab-span">
    <w:name w:val="apple-tab-span"/>
    <w:basedOn w:val="Absatz-Standardschriftart"/>
    <w:rsid w:val="00980BBF"/>
  </w:style>
  <w:style w:type="character" w:styleId="Hyperlink">
    <w:name w:val="Hyperlink"/>
    <w:basedOn w:val="Absatz-Standardschriftart"/>
    <w:uiPriority w:val="99"/>
    <w:unhideWhenUsed/>
    <w:rsid w:val="003E4BEA"/>
    <w:rPr>
      <w:color w:val="0000FF"/>
      <w:u w:val="single"/>
    </w:rPr>
  </w:style>
  <w:style w:type="character" w:customStyle="1" w:styleId="apple-converted-space">
    <w:name w:val="apple-converted-space"/>
    <w:basedOn w:val="Absatz-Standardschriftart"/>
    <w:rsid w:val="003E4BEA"/>
  </w:style>
  <w:style w:type="character" w:styleId="NichtaufgelsteErwhnung">
    <w:name w:val="Unresolved Mention"/>
    <w:basedOn w:val="Absatz-Standardschriftart"/>
    <w:uiPriority w:val="99"/>
    <w:semiHidden/>
    <w:unhideWhenUsed/>
    <w:rsid w:val="003A5714"/>
    <w:rPr>
      <w:color w:val="605E5C"/>
      <w:shd w:val="clear" w:color="auto" w:fill="E1DFDD"/>
    </w:rPr>
  </w:style>
  <w:style w:type="character" w:styleId="BesuchterLink">
    <w:name w:val="FollowedHyperlink"/>
    <w:basedOn w:val="Absatz-Standardschriftart"/>
    <w:rsid w:val="003A5714"/>
    <w:rPr>
      <w:color w:val="800080" w:themeColor="followedHyperlink"/>
      <w:u w:val="single"/>
    </w:rPr>
  </w:style>
  <w:style w:type="character" w:styleId="Kommentarzeichen">
    <w:name w:val="annotation reference"/>
    <w:basedOn w:val="Absatz-Standardschriftart"/>
    <w:semiHidden/>
    <w:unhideWhenUsed/>
    <w:rsid w:val="000F5195"/>
    <w:rPr>
      <w:sz w:val="16"/>
      <w:szCs w:val="16"/>
    </w:rPr>
  </w:style>
  <w:style w:type="paragraph" w:styleId="Kommentartext">
    <w:name w:val="annotation text"/>
    <w:basedOn w:val="Standard"/>
    <w:link w:val="KommentartextZchn"/>
    <w:semiHidden/>
    <w:unhideWhenUsed/>
    <w:rsid w:val="000F5195"/>
    <w:rPr>
      <w:sz w:val="20"/>
      <w:szCs w:val="20"/>
    </w:rPr>
  </w:style>
  <w:style w:type="character" w:customStyle="1" w:styleId="KommentartextZchn">
    <w:name w:val="Kommentartext Zchn"/>
    <w:basedOn w:val="Absatz-Standardschriftart"/>
    <w:link w:val="Kommentartext"/>
    <w:semiHidden/>
    <w:rsid w:val="000F5195"/>
    <w:rPr>
      <w:sz w:val="20"/>
      <w:szCs w:val="20"/>
    </w:rPr>
  </w:style>
  <w:style w:type="paragraph" w:styleId="Kommentarthema">
    <w:name w:val="annotation subject"/>
    <w:basedOn w:val="Kommentartext"/>
    <w:next w:val="Kommentartext"/>
    <w:link w:val="KommentarthemaZchn"/>
    <w:semiHidden/>
    <w:unhideWhenUsed/>
    <w:rsid w:val="000F5195"/>
    <w:rPr>
      <w:b/>
      <w:bCs/>
    </w:rPr>
  </w:style>
  <w:style w:type="character" w:customStyle="1" w:styleId="KommentarthemaZchn">
    <w:name w:val="Kommentarthema Zchn"/>
    <w:basedOn w:val="KommentartextZchn"/>
    <w:link w:val="Kommentarthema"/>
    <w:semiHidden/>
    <w:rsid w:val="000F5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4629">
      <w:bodyDiv w:val="1"/>
      <w:marLeft w:val="0"/>
      <w:marRight w:val="0"/>
      <w:marTop w:val="0"/>
      <w:marBottom w:val="0"/>
      <w:divBdr>
        <w:top w:val="none" w:sz="0" w:space="0" w:color="auto"/>
        <w:left w:val="none" w:sz="0" w:space="0" w:color="auto"/>
        <w:bottom w:val="none" w:sz="0" w:space="0" w:color="auto"/>
        <w:right w:val="none" w:sz="0" w:space="0" w:color="auto"/>
      </w:divBdr>
    </w:div>
    <w:div w:id="316232122">
      <w:bodyDiv w:val="1"/>
      <w:marLeft w:val="0"/>
      <w:marRight w:val="0"/>
      <w:marTop w:val="0"/>
      <w:marBottom w:val="0"/>
      <w:divBdr>
        <w:top w:val="none" w:sz="0" w:space="0" w:color="auto"/>
        <w:left w:val="none" w:sz="0" w:space="0" w:color="auto"/>
        <w:bottom w:val="none" w:sz="0" w:space="0" w:color="auto"/>
        <w:right w:val="none" w:sz="0" w:space="0" w:color="auto"/>
      </w:divBdr>
    </w:div>
    <w:div w:id="416367098">
      <w:bodyDiv w:val="1"/>
      <w:marLeft w:val="0"/>
      <w:marRight w:val="0"/>
      <w:marTop w:val="0"/>
      <w:marBottom w:val="0"/>
      <w:divBdr>
        <w:top w:val="none" w:sz="0" w:space="0" w:color="auto"/>
        <w:left w:val="none" w:sz="0" w:space="0" w:color="auto"/>
        <w:bottom w:val="none" w:sz="0" w:space="0" w:color="auto"/>
        <w:right w:val="none" w:sz="0" w:space="0" w:color="auto"/>
      </w:divBdr>
    </w:div>
    <w:div w:id="694573472">
      <w:bodyDiv w:val="1"/>
      <w:marLeft w:val="0"/>
      <w:marRight w:val="0"/>
      <w:marTop w:val="0"/>
      <w:marBottom w:val="0"/>
      <w:divBdr>
        <w:top w:val="none" w:sz="0" w:space="0" w:color="auto"/>
        <w:left w:val="none" w:sz="0" w:space="0" w:color="auto"/>
        <w:bottom w:val="none" w:sz="0" w:space="0" w:color="auto"/>
        <w:right w:val="none" w:sz="0" w:space="0" w:color="auto"/>
      </w:divBdr>
    </w:div>
    <w:div w:id="745955956">
      <w:bodyDiv w:val="1"/>
      <w:marLeft w:val="0"/>
      <w:marRight w:val="0"/>
      <w:marTop w:val="0"/>
      <w:marBottom w:val="0"/>
      <w:divBdr>
        <w:top w:val="none" w:sz="0" w:space="0" w:color="auto"/>
        <w:left w:val="none" w:sz="0" w:space="0" w:color="auto"/>
        <w:bottom w:val="none" w:sz="0" w:space="0" w:color="auto"/>
        <w:right w:val="none" w:sz="0" w:space="0" w:color="auto"/>
      </w:divBdr>
    </w:div>
    <w:div w:id="806361590">
      <w:bodyDiv w:val="1"/>
      <w:marLeft w:val="0"/>
      <w:marRight w:val="0"/>
      <w:marTop w:val="0"/>
      <w:marBottom w:val="0"/>
      <w:divBdr>
        <w:top w:val="none" w:sz="0" w:space="0" w:color="auto"/>
        <w:left w:val="none" w:sz="0" w:space="0" w:color="auto"/>
        <w:bottom w:val="none" w:sz="0" w:space="0" w:color="auto"/>
        <w:right w:val="none" w:sz="0" w:space="0" w:color="auto"/>
      </w:divBdr>
    </w:div>
    <w:div w:id="956523575">
      <w:bodyDiv w:val="1"/>
      <w:marLeft w:val="0"/>
      <w:marRight w:val="0"/>
      <w:marTop w:val="0"/>
      <w:marBottom w:val="0"/>
      <w:divBdr>
        <w:top w:val="none" w:sz="0" w:space="0" w:color="auto"/>
        <w:left w:val="none" w:sz="0" w:space="0" w:color="auto"/>
        <w:bottom w:val="none" w:sz="0" w:space="0" w:color="auto"/>
        <w:right w:val="none" w:sz="0" w:space="0" w:color="auto"/>
      </w:divBdr>
    </w:div>
    <w:div w:id="961545338">
      <w:bodyDiv w:val="1"/>
      <w:marLeft w:val="0"/>
      <w:marRight w:val="0"/>
      <w:marTop w:val="0"/>
      <w:marBottom w:val="0"/>
      <w:divBdr>
        <w:top w:val="none" w:sz="0" w:space="0" w:color="auto"/>
        <w:left w:val="none" w:sz="0" w:space="0" w:color="auto"/>
        <w:bottom w:val="none" w:sz="0" w:space="0" w:color="auto"/>
        <w:right w:val="none" w:sz="0" w:space="0" w:color="auto"/>
      </w:divBdr>
    </w:div>
    <w:div w:id="999697201">
      <w:bodyDiv w:val="1"/>
      <w:marLeft w:val="0"/>
      <w:marRight w:val="0"/>
      <w:marTop w:val="0"/>
      <w:marBottom w:val="0"/>
      <w:divBdr>
        <w:top w:val="none" w:sz="0" w:space="0" w:color="auto"/>
        <w:left w:val="none" w:sz="0" w:space="0" w:color="auto"/>
        <w:bottom w:val="none" w:sz="0" w:space="0" w:color="auto"/>
        <w:right w:val="none" w:sz="0" w:space="0" w:color="auto"/>
      </w:divBdr>
    </w:div>
    <w:div w:id="1077702020">
      <w:bodyDiv w:val="1"/>
      <w:marLeft w:val="0"/>
      <w:marRight w:val="0"/>
      <w:marTop w:val="0"/>
      <w:marBottom w:val="0"/>
      <w:divBdr>
        <w:top w:val="none" w:sz="0" w:space="0" w:color="auto"/>
        <w:left w:val="none" w:sz="0" w:space="0" w:color="auto"/>
        <w:bottom w:val="none" w:sz="0" w:space="0" w:color="auto"/>
        <w:right w:val="none" w:sz="0" w:space="0" w:color="auto"/>
      </w:divBdr>
    </w:div>
    <w:div w:id="1261183194">
      <w:bodyDiv w:val="1"/>
      <w:marLeft w:val="0"/>
      <w:marRight w:val="0"/>
      <w:marTop w:val="0"/>
      <w:marBottom w:val="0"/>
      <w:divBdr>
        <w:top w:val="none" w:sz="0" w:space="0" w:color="auto"/>
        <w:left w:val="none" w:sz="0" w:space="0" w:color="auto"/>
        <w:bottom w:val="none" w:sz="0" w:space="0" w:color="auto"/>
        <w:right w:val="none" w:sz="0" w:space="0" w:color="auto"/>
      </w:divBdr>
    </w:div>
    <w:div w:id="1477986598">
      <w:bodyDiv w:val="1"/>
      <w:marLeft w:val="0"/>
      <w:marRight w:val="0"/>
      <w:marTop w:val="0"/>
      <w:marBottom w:val="0"/>
      <w:divBdr>
        <w:top w:val="none" w:sz="0" w:space="0" w:color="auto"/>
        <w:left w:val="none" w:sz="0" w:space="0" w:color="auto"/>
        <w:bottom w:val="none" w:sz="0" w:space="0" w:color="auto"/>
        <w:right w:val="none" w:sz="0" w:space="0" w:color="auto"/>
      </w:divBdr>
    </w:div>
    <w:div w:id="15648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seelsorgeamt-freiburg.de/aktuell-neu/bussfeier-in-der-osterlichen-busszeit-2026-voraussichtlich-ab-mitte-februar-lieferba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7DC9A-F2E9-414B-86B0-4BEF907E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3238</Words>
  <Characters>20406</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Müller Jörg</cp:lastModifiedBy>
  <cp:revision>5</cp:revision>
  <cp:lastPrinted>2024-01-22T12:50:00Z</cp:lastPrinted>
  <dcterms:created xsi:type="dcterms:W3CDTF">2026-02-04T17:05:00Z</dcterms:created>
  <dcterms:modified xsi:type="dcterms:W3CDTF">2026-02-05T11:56:00Z</dcterms:modified>
</cp:coreProperties>
</file>