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CBED7" w14:textId="0019E95D" w:rsidR="008C73AA" w:rsidRDefault="008C73AA" w:rsidP="008C73AA">
      <w:pPr>
        <w:spacing w:line="276" w:lineRule="auto"/>
        <w:rPr>
          <w:rFonts w:ascii="Perpetua Titling MT" w:hAnsi="Perpetua Titling MT"/>
          <w:sz w:val="36"/>
        </w:rPr>
      </w:pPr>
    </w:p>
    <w:p w14:paraId="5DE238E9" w14:textId="77777777" w:rsidR="00C54655" w:rsidRDefault="00C54655" w:rsidP="008C73AA">
      <w:pPr>
        <w:spacing w:line="276" w:lineRule="auto"/>
        <w:rPr>
          <w:rFonts w:ascii="Perpetua Titling MT" w:hAnsi="Perpetua Titling MT"/>
          <w:sz w:val="36"/>
        </w:rPr>
      </w:pPr>
    </w:p>
    <w:p w14:paraId="4AAE37AF" w14:textId="35256C71" w:rsidR="008C73AA" w:rsidRDefault="00AB5251" w:rsidP="008C73AA">
      <w:pPr>
        <w:spacing w:line="276" w:lineRule="auto"/>
        <w:rPr>
          <w:rFonts w:ascii="Perpetua Titling MT" w:hAnsi="Perpetua Titling MT"/>
          <w:sz w:val="36"/>
        </w:rPr>
      </w:pPr>
      <w:r>
        <w:rPr>
          <w:noProof/>
        </w:rPr>
        <w:drawing>
          <wp:inline distT="0" distB="0" distL="0" distR="0" wp14:anchorId="1F5FB27F" wp14:editId="54149859">
            <wp:extent cx="5323205" cy="37750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23205" cy="3775075"/>
                    </a:xfrm>
                    <a:prstGeom prst="rect">
                      <a:avLst/>
                    </a:prstGeom>
                    <a:noFill/>
                    <a:ln>
                      <a:noFill/>
                    </a:ln>
                  </pic:spPr>
                </pic:pic>
              </a:graphicData>
            </a:graphic>
          </wp:inline>
        </w:drawing>
      </w:r>
    </w:p>
    <w:p w14:paraId="52445C0A" w14:textId="77777777" w:rsidR="00AB5251" w:rsidRPr="00472FA4" w:rsidRDefault="00AB5251" w:rsidP="008C73AA">
      <w:pPr>
        <w:spacing w:line="276" w:lineRule="auto"/>
        <w:rPr>
          <w:rFonts w:ascii="Perpetua Titling MT" w:hAnsi="Perpetua Titling MT"/>
          <w:sz w:val="36"/>
        </w:rPr>
      </w:pPr>
    </w:p>
    <w:p w14:paraId="509D6730" w14:textId="1C62665C" w:rsidR="00AB5251" w:rsidRPr="00AB5251" w:rsidRDefault="00AB5251" w:rsidP="00AB5251">
      <w:pPr>
        <w:spacing w:line="360" w:lineRule="auto"/>
        <w:rPr>
          <w:color w:val="F79646" w:themeColor="accent6"/>
          <w:sz w:val="56"/>
          <w:szCs w:val="56"/>
        </w:rPr>
      </w:pPr>
      <w:bookmarkStart w:id="0" w:name="_Hlk189733912"/>
      <w:r w:rsidRPr="00AB5251">
        <w:rPr>
          <w:color w:val="F79646" w:themeColor="accent6"/>
          <w:sz w:val="56"/>
          <w:szCs w:val="56"/>
        </w:rPr>
        <w:t>All meine Quellen entspringen in dir</w:t>
      </w:r>
    </w:p>
    <w:bookmarkEnd w:id="0"/>
    <w:p w14:paraId="189B03C7" w14:textId="77BE0A48" w:rsidR="008C73AA" w:rsidRPr="004516FF" w:rsidRDefault="008C73AA" w:rsidP="008C73AA">
      <w:pPr>
        <w:rPr>
          <w:i/>
          <w:sz w:val="28"/>
        </w:rPr>
      </w:pPr>
      <w:r w:rsidRPr="004516FF">
        <w:rPr>
          <w:i/>
          <w:sz w:val="28"/>
        </w:rPr>
        <w:t>Bußfeier</w:t>
      </w:r>
      <w:r w:rsidR="00E4196B" w:rsidRPr="004516FF">
        <w:rPr>
          <w:i/>
          <w:sz w:val="28"/>
        </w:rPr>
        <w:t xml:space="preserve"> in der Österlichen Bußzeit 202</w:t>
      </w:r>
      <w:r w:rsidR="00AB5251">
        <w:rPr>
          <w:i/>
          <w:sz w:val="28"/>
        </w:rPr>
        <w:t>5</w:t>
      </w:r>
    </w:p>
    <w:p w14:paraId="18ECE217" w14:textId="77777777" w:rsidR="00AB5251" w:rsidRPr="00AB5251" w:rsidRDefault="008C73AA" w:rsidP="00AB5251">
      <w:pPr>
        <w:spacing w:line="360" w:lineRule="auto"/>
        <w:rPr>
          <w:sz w:val="56"/>
          <w:szCs w:val="56"/>
        </w:rPr>
      </w:pPr>
      <w:r>
        <w:rPr>
          <w:rFonts w:ascii="Perpetua Titling MT" w:hAnsi="Perpetua Titling MT"/>
          <w:sz w:val="36"/>
        </w:rPr>
        <w:br w:type="column"/>
      </w:r>
      <w:r w:rsidR="00AB5251" w:rsidRPr="00AB5251">
        <w:rPr>
          <w:sz w:val="56"/>
          <w:szCs w:val="56"/>
        </w:rPr>
        <w:lastRenderedPageBreak/>
        <w:t>All meine Quellen entspringen in dir</w:t>
      </w:r>
    </w:p>
    <w:p w14:paraId="493E63A0" w14:textId="5EF304C1" w:rsidR="00472FA4" w:rsidRPr="004516FF" w:rsidRDefault="00472FA4" w:rsidP="00AB5251">
      <w:pPr>
        <w:spacing w:line="276" w:lineRule="auto"/>
        <w:rPr>
          <w:i/>
          <w:sz w:val="28"/>
        </w:rPr>
      </w:pPr>
      <w:r w:rsidRPr="004516FF">
        <w:rPr>
          <w:i/>
          <w:sz w:val="28"/>
        </w:rPr>
        <w:t>Bußfeier</w:t>
      </w:r>
      <w:r w:rsidR="00E4196B" w:rsidRPr="004516FF">
        <w:rPr>
          <w:i/>
          <w:sz w:val="28"/>
        </w:rPr>
        <w:t xml:space="preserve"> in der Österlichen Bußzeit 202</w:t>
      </w:r>
      <w:r w:rsidR="00AB5251">
        <w:rPr>
          <w:i/>
          <w:sz w:val="28"/>
        </w:rPr>
        <w:t>5</w:t>
      </w:r>
    </w:p>
    <w:p w14:paraId="7980D6E0" w14:textId="77777777" w:rsidR="00472FA4" w:rsidRDefault="00472FA4"/>
    <w:p w14:paraId="5EC042D7" w14:textId="77777777" w:rsidR="00472FA4" w:rsidRDefault="00472FA4"/>
    <w:p w14:paraId="10D10880" w14:textId="77777777" w:rsidR="00472FA4" w:rsidRPr="00D10693" w:rsidRDefault="00472FA4" w:rsidP="00CF0A4B">
      <w:pPr>
        <w:jc w:val="both"/>
        <w:rPr>
          <w:b/>
          <w:sz w:val="24"/>
        </w:rPr>
      </w:pPr>
      <w:r w:rsidRPr="00D10693">
        <w:rPr>
          <w:b/>
          <w:sz w:val="24"/>
        </w:rPr>
        <w:t>Aufbau der Bußfeier</w:t>
      </w:r>
    </w:p>
    <w:p w14:paraId="3E3FDA89" w14:textId="77777777" w:rsidR="00E4196B" w:rsidRPr="00D10693" w:rsidRDefault="00E4196B" w:rsidP="00E4196B">
      <w:pPr>
        <w:numPr>
          <w:ilvl w:val="0"/>
          <w:numId w:val="3"/>
        </w:numPr>
        <w:jc w:val="both"/>
        <w:rPr>
          <w:sz w:val="24"/>
          <w:szCs w:val="24"/>
        </w:rPr>
      </w:pPr>
      <w:r w:rsidRPr="00D10693">
        <w:rPr>
          <w:sz w:val="24"/>
          <w:szCs w:val="24"/>
        </w:rPr>
        <w:t>Die Feier eröffnen und sich auf Gott ausrichten</w:t>
      </w:r>
    </w:p>
    <w:p w14:paraId="32AF90EA" w14:textId="77777777" w:rsidR="00E4196B" w:rsidRPr="00D10693" w:rsidRDefault="00E4196B" w:rsidP="00E4196B">
      <w:pPr>
        <w:numPr>
          <w:ilvl w:val="0"/>
          <w:numId w:val="3"/>
        </w:numPr>
        <w:jc w:val="both"/>
        <w:rPr>
          <w:sz w:val="24"/>
          <w:szCs w:val="24"/>
        </w:rPr>
      </w:pPr>
      <w:r w:rsidRPr="00D10693">
        <w:rPr>
          <w:sz w:val="24"/>
          <w:szCs w:val="24"/>
        </w:rPr>
        <w:t>Das Wort Gottes hören und sich unter sein Wort stellen</w:t>
      </w:r>
    </w:p>
    <w:p w14:paraId="14571E01" w14:textId="77777777" w:rsidR="00E4196B" w:rsidRPr="00D10693" w:rsidRDefault="00E4196B" w:rsidP="00E4196B">
      <w:pPr>
        <w:numPr>
          <w:ilvl w:val="0"/>
          <w:numId w:val="3"/>
        </w:numPr>
        <w:jc w:val="both"/>
        <w:rPr>
          <w:sz w:val="24"/>
          <w:szCs w:val="24"/>
        </w:rPr>
      </w:pPr>
      <w:r w:rsidRPr="00D10693">
        <w:rPr>
          <w:sz w:val="24"/>
          <w:szCs w:val="24"/>
        </w:rPr>
        <w:t>Das eigene Leben betrachten und bedenken</w:t>
      </w:r>
    </w:p>
    <w:p w14:paraId="6D26BA4B" w14:textId="77777777" w:rsidR="00E4196B" w:rsidRPr="00D10693" w:rsidRDefault="00E4196B" w:rsidP="00E4196B">
      <w:pPr>
        <w:numPr>
          <w:ilvl w:val="0"/>
          <w:numId w:val="3"/>
        </w:numPr>
        <w:jc w:val="both"/>
        <w:rPr>
          <w:sz w:val="24"/>
          <w:szCs w:val="24"/>
        </w:rPr>
      </w:pPr>
      <w:r w:rsidRPr="00D10693">
        <w:rPr>
          <w:sz w:val="24"/>
          <w:szCs w:val="24"/>
        </w:rPr>
        <w:t>In der Zeichenhandlung die Zusage Gottes vertiefen und erfahrbar werden lassen</w:t>
      </w:r>
    </w:p>
    <w:p w14:paraId="01C5B65A" w14:textId="77777777" w:rsidR="00E4196B" w:rsidRPr="00D10693" w:rsidRDefault="00E4196B" w:rsidP="00E4196B">
      <w:pPr>
        <w:numPr>
          <w:ilvl w:val="0"/>
          <w:numId w:val="3"/>
        </w:numPr>
        <w:jc w:val="both"/>
        <w:rPr>
          <w:sz w:val="24"/>
          <w:szCs w:val="24"/>
        </w:rPr>
      </w:pPr>
      <w:r w:rsidRPr="00D10693">
        <w:rPr>
          <w:sz w:val="24"/>
          <w:szCs w:val="24"/>
        </w:rPr>
        <w:t>Gott im Gebet antworten</w:t>
      </w:r>
    </w:p>
    <w:p w14:paraId="18F14BC7" w14:textId="77777777" w:rsidR="00E4196B" w:rsidRPr="00D10693" w:rsidRDefault="00E4196B" w:rsidP="00E4196B">
      <w:pPr>
        <w:numPr>
          <w:ilvl w:val="0"/>
          <w:numId w:val="3"/>
        </w:numPr>
        <w:jc w:val="both"/>
        <w:rPr>
          <w:sz w:val="24"/>
          <w:szCs w:val="24"/>
        </w:rPr>
      </w:pPr>
      <w:r w:rsidRPr="00D10693">
        <w:rPr>
          <w:sz w:val="24"/>
          <w:szCs w:val="24"/>
        </w:rPr>
        <w:t>Die Feier mit dem Segen abschließen</w:t>
      </w:r>
    </w:p>
    <w:p w14:paraId="7BF4C3CB" w14:textId="77777777" w:rsidR="00472FA4" w:rsidRPr="00AB5251" w:rsidRDefault="00472FA4" w:rsidP="00CF0A4B">
      <w:pPr>
        <w:jc w:val="both"/>
        <w:rPr>
          <w:sz w:val="24"/>
          <w:highlight w:val="yellow"/>
        </w:rPr>
      </w:pPr>
    </w:p>
    <w:p w14:paraId="780843EB" w14:textId="77777777" w:rsidR="00472FA4" w:rsidRPr="00D10693" w:rsidRDefault="00472FA4" w:rsidP="00CF0A4B">
      <w:pPr>
        <w:jc w:val="both"/>
        <w:rPr>
          <w:b/>
          <w:sz w:val="24"/>
        </w:rPr>
      </w:pPr>
      <w:r w:rsidRPr="00D10693">
        <w:rPr>
          <w:b/>
          <w:sz w:val="24"/>
        </w:rPr>
        <w:t>Die beteiligten Dienste</w:t>
      </w:r>
    </w:p>
    <w:p w14:paraId="70229444" w14:textId="77777777" w:rsidR="00E4196B" w:rsidRPr="00D10693" w:rsidRDefault="00472FA4" w:rsidP="00E4196B">
      <w:pPr>
        <w:jc w:val="both"/>
        <w:rPr>
          <w:sz w:val="24"/>
        </w:rPr>
      </w:pPr>
      <w:r w:rsidRPr="00D10693">
        <w:rPr>
          <w:sz w:val="24"/>
        </w:rPr>
        <w:t>Liturgie lebt von der Vielzahl der Dienste. Die Einbindung einer ausgewogenen Anzahl von Personen, die diese Dienste übernehmen, drückt die gemeinschaftliche Verantwortung für Vorbereitung und Durchführung des Gottesdienstes aus.</w:t>
      </w:r>
      <w:r w:rsidR="00E4196B" w:rsidRPr="00D10693">
        <w:rPr>
          <w:sz w:val="24"/>
        </w:rPr>
        <w:t xml:space="preserve"> Folgende Dienste sind vorgesehen:</w:t>
      </w:r>
    </w:p>
    <w:p w14:paraId="799EE551" w14:textId="77777777" w:rsidR="00472FA4" w:rsidRPr="00D10693" w:rsidRDefault="00472FA4" w:rsidP="00D10693">
      <w:pPr>
        <w:pStyle w:val="Listenabsatz"/>
        <w:numPr>
          <w:ilvl w:val="0"/>
          <w:numId w:val="2"/>
        </w:numPr>
      </w:pPr>
      <w:r w:rsidRPr="00D10693">
        <w:t>Die Leitungsperson (LP)</w:t>
      </w:r>
    </w:p>
    <w:p w14:paraId="49D6A1A1" w14:textId="77777777" w:rsidR="007C73C9" w:rsidRPr="00D10693" w:rsidRDefault="00472FA4" w:rsidP="007C73C9">
      <w:pPr>
        <w:pStyle w:val="Listenabsatz"/>
        <w:numPr>
          <w:ilvl w:val="0"/>
          <w:numId w:val="2"/>
        </w:numPr>
      </w:pPr>
      <w:r w:rsidRPr="00D10693">
        <w:t xml:space="preserve">Der Lektorendienst (L) </w:t>
      </w:r>
      <w:r w:rsidR="00E4196B" w:rsidRPr="00D10693">
        <w:t>für</w:t>
      </w:r>
      <w:r w:rsidRPr="00D10693">
        <w:t xml:space="preserve"> die</w:t>
      </w:r>
      <w:r w:rsidR="00CF0A4B" w:rsidRPr="00D10693">
        <w:t xml:space="preserve"> Verkündigung des Wortes Gottes</w:t>
      </w:r>
      <w:r w:rsidR="007C73C9">
        <w:br/>
      </w:r>
      <w:r w:rsidR="007C73C9" w:rsidRPr="00D10693">
        <w:rPr>
          <w:i/>
        </w:rPr>
        <w:t>Dieser Dienst kann auch von mehreren Personen wahrgenommen werden.</w:t>
      </w:r>
    </w:p>
    <w:p w14:paraId="5656F5B7" w14:textId="7E5CF831" w:rsidR="004516FF" w:rsidRPr="00D10693" w:rsidRDefault="004516FF" w:rsidP="00D10693">
      <w:pPr>
        <w:pStyle w:val="Listenabsatz"/>
        <w:numPr>
          <w:ilvl w:val="0"/>
          <w:numId w:val="2"/>
        </w:numPr>
        <w:rPr>
          <w:i/>
        </w:rPr>
      </w:pPr>
      <w:r w:rsidRPr="00D10693">
        <w:t>Vorbeterin / Vorbeter (VB) für d</w:t>
      </w:r>
      <w:r w:rsidR="00D10693">
        <w:t xml:space="preserve">ie </w:t>
      </w:r>
      <w:proofErr w:type="spellStart"/>
      <w:r w:rsidR="00D10693">
        <w:t>Kyrierufe</w:t>
      </w:r>
      <w:proofErr w:type="spellEnd"/>
      <w:r w:rsidR="00D10693">
        <w:t xml:space="preserve"> und die Bußlitanei</w:t>
      </w:r>
    </w:p>
    <w:p w14:paraId="611D63B7" w14:textId="6BB28DF5" w:rsidR="00472FA4" w:rsidRPr="00D10693" w:rsidRDefault="00472FA4" w:rsidP="00D10693">
      <w:pPr>
        <w:pStyle w:val="Listenabsatz"/>
        <w:numPr>
          <w:ilvl w:val="0"/>
          <w:numId w:val="2"/>
        </w:numPr>
      </w:pPr>
      <w:r w:rsidRPr="00D10693">
        <w:t xml:space="preserve">Sprecherin / Sprecher (S) </w:t>
      </w:r>
      <w:r w:rsidR="00E4196B" w:rsidRPr="00D10693">
        <w:t>für</w:t>
      </w:r>
      <w:r w:rsidRPr="00D10693">
        <w:t xml:space="preserve"> die Gewissense</w:t>
      </w:r>
      <w:r w:rsidR="00E4196B" w:rsidRPr="00D10693">
        <w:t>rforschung</w:t>
      </w:r>
      <w:r w:rsidR="00E4196B" w:rsidRPr="00D10693">
        <w:br/>
      </w:r>
      <w:r w:rsidR="00E4196B" w:rsidRPr="00D10693">
        <w:rPr>
          <w:i/>
        </w:rPr>
        <w:t>D</w:t>
      </w:r>
      <w:r w:rsidRPr="00D10693">
        <w:rPr>
          <w:i/>
        </w:rPr>
        <w:t>ieser Dienst kann auch von mehreren Personen wahrgenommen werden</w:t>
      </w:r>
      <w:r w:rsidR="00E4196B" w:rsidRPr="00D10693">
        <w:rPr>
          <w:i/>
        </w:rPr>
        <w:t>.</w:t>
      </w:r>
    </w:p>
    <w:p w14:paraId="3F875572" w14:textId="77777777" w:rsidR="00081C3A" w:rsidRPr="00D10693" w:rsidRDefault="00472FA4" w:rsidP="00D10693">
      <w:pPr>
        <w:pStyle w:val="Listenabsatz"/>
        <w:numPr>
          <w:ilvl w:val="0"/>
          <w:numId w:val="2"/>
        </w:numPr>
      </w:pPr>
      <w:r w:rsidRPr="00D10693">
        <w:t>Kantorendienst (K)</w:t>
      </w:r>
    </w:p>
    <w:p w14:paraId="45E5DAD1" w14:textId="2F109F76" w:rsidR="00E4196B" w:rsidRPr="00D10693" w:rsidRDefault="00E4196B" w:rsidP="00D10693">
      <w:pPr>
        <w:pStyle w:val="Listenabsatz"/>
        <w:numPr>
          <w:ilvl w:val="0"/>
          <w:numId w:val="2"/>
        </w:numPr>
      </w:pPr>
      <w:r w:rsidRPr="00D10693">
        <w:t xml:space="preserve">Ministranten/innen (M) – mögliche Aufgaben: Leuchter </w:t>
      </w:r>
      <w:r w:rsidR="007C73C9">
        <w:t>der Wortverkündigung</w:t>
      </w:r>
    </w:p>
    <w:p w14:paraId="1E086D0D" w14:textId="77777777" w:rsidR="00472FA4" w:rsidRPr="00D10693" w:rsidRDefault="00472FA4" w:rsidP="00D10693">
      <w:pPr>
        <w:pStyle w:val="Listenabsatz"/>
        <w:numPr>
          <w:ilvl w:val="0"/>
          <w:numId w:val="2"/>
        </w:numPr>
      </w:pPr>
      <w:r w:rsidRPr="00D10693">
        <w:t>Assist</w:t>
      </w:r>
      <w:r w:rsidR="00CF0A4B" w:rsidRPr="00D10693">
        <w:t>enz</w:t>
      </w:r>
      <w:r w:rsidR="00E4196B" w:rsidRPr="00D10693">
        <w:t>dienste</w:t>
      </w:r>
      <w:r w:rsidR="00CF0A4B" w:rsidRPr="00D10693">
        <w:t xml:space="preserve"> bei der Zeichenhandlung (AS)</w:t>
      </w:r>
    </w:p>
    <w:p w14:paraId="444C5F7E" w14:textId="77777777" w:rsidR="00E4196B" w:rsidRPr="00D10693" w:rsidRDefault="00E4196B" w:rsidP="00D10693">
      <w:pPr>
        <w:pStyle w:val="Listenabsatz"/>
        <w:numPr>
          <w:ilvl w:val="0"/>
          <w:numId w:val="2"/>
        </w:numPr>
      </w:pPr>
      <w:r w:rsidRPr="00D10693">
        <w:t>Kirchenmusikerin / -musiker</w:t>
      </w:r>
    </w:p>
    <w:p w14:paraId="40F84176" w14:textId="77777777" w:rsidR="00472FA4" w:rsidRPr="001C3FA1" w:rsidRDefault="00472FA4" w:rsidP="00CF0A4B">
      <w:pPr>
        <w:jc w:val="both"/>
        <w:rPr>
          <w:sz w:val="24"/>
        </w:rPr>
      </w:pPr>
    </w:p>
    <w:p w14:paraId="0EF419CC" w14:textId="77777777" w:rsidR="00472FA4" w:rsidRDefault="00472FA4" w:rsidP="00CF0A4B">
      <w:pPr>
        <w:jc w:val="both"/>
        <w:rPr>
          <w:sz w:val="24"/>
        </w:rPr>
      </w:pPr>
      <w:r w:rsidRPr="001C3FA1">
        <w:rPr>
          <w:sz w:val="24"/>
        </w:rPr>
        <w:t xml:space="preserve">Eine Bußfeier ist in ihrem Ablauf nicht so vertraut wie die Feier der Eucharistie. Daher empfehlen wir, im Vorfeld der Feier mit den beteiligten Diensten eine Stellprobe in der jeweiligen Kirche durchzuführen. Dabei ist u. a. zu bedenken, welche Person bzw. welcher Dienst die jeweiligen Elemente übernimmt, von welchem Ort aus und in welche Richtung beispielsweise Texte vorgetragen werden. </w:t>
      </w:r>
      <w:r w:rsidR="00E4196B" w:rsidRPr="00E4196B">
        <w:rPr>
          <w:sz w:val="24"/>
        </w:rPr>
        <w:t xml:space="preserve">Besonders die Gestaltung der Zeichenhandlung bedarf der sorgfältigen Vorbereitung. </w:t>
      </w:r>
      <w:r w:rsidRPr="001C3FA1">
        <w:rPr>
          <w:sz w:val="24"/>
        </w:rPr>
        <w:t xml:space="preserve">Wir empfehlen auch, </w:t>
      </w:r>
      <w:r w:rsidR="00935F95">
        <w:rPr>
          <w:sz w:val="24"/>
        </w:rPr>
        <w:t>allen</w:t>
      </w:r>
      <w:r w:rsidR="00935F95" w:rsidRPr="001C3FA1">
        <w:rPr>
          <w:sz w:val="24"/>
        </w:rPr>
        <w:t xml:space="preserve"> </w:t>
      </w:r>
      <w:r w:rsidRPr="001C3FA1">
        <w:rPr>
          <w:sz w:val="24"/>
        </w:rPr>
        <w:t>beteiligten Personen den gesamten Textverlauf der Bußfeier zu geben.</w:t>
      </w:r>
    </w:p>
    <w:p w14:paraId="458E56FD" w14:textId="77777777" w:rsidR="00E4196B" w:rsidRPr="001C3FA1" w:rsidRDefault="00E4196B" w:rsidP="00CF0A4B">
      <w:pPr>
        <w:jc w:val="both"/>
        <w:rPr>
          <w:sz w:val="24"/>
        </w:rPr>
      </w:pPr>
      <w:r w:rsidRPr="00E4196B">
        <w:rPr>
          <w:sz w:val="24"/>
        </w:rPr>
        <w:t>Diese Vorlage kann von den Nutzerinnen und Nutzern auf die konkrete Gottesdienstsituation vor Ort hin angepasst werden.</w:t>
      </w:r>
    </w:p>
    <w:p w14:paraId="00AC0460" w14:textId="77777777" w:rsidR="00472FA4" w:rsidRPr="001C3FA1" w:rsidRDefault="00472FA4" w:rsidP="00CF0A4B">
      <w:pPr>
        <w:jc w:val="both"/>
        <w:rPr>
          <w:sz w:val="24"/>
        </w:rPr>
      </w:pPr>
    </w:p>
    <w:p w14:paraId="62308FE5" w14:textId="77777777" w:rsidR="00E4196B" w:rsidRPr="00E4196B" w:rsidRDefault="00E4196B" w:rsidP="00E4196B">
      <w:pPr>
        <w:rPr>
          <w:b/>
          <w:sz w:val="28"/>
        </w:rPr>
      </w:pPr>
      <w:r>
        <w:rPr>
          <w:b/>
          <w:sz w:val="24"/>
        </w:rPr>
        <w:br w:type="column"/>
      </w:r>
      <w:r w:rsidRPr="00E4196B">
        <w:rPr>
          <w:b/>
          <w:sz w:val="28"/>
        </w:rPr>
        <w:lastRenderedPageBreak/>
        <w:t>Thema der Feier und Hinweise zur Gestaltung</w:t>
      </w:r>
    </w:p>
    <w:p w14:paraId="7C0D26CB" w14:textId="77777777" w:rsidR="00E4196B" w:rsidRDefault="00E4196B" w:rsidP="00CF0A4B">
      <w:pPr>
        <w:jc w:val="both"/>
        <w:rPr>
          <w:b/>
          <w:sz w:val="24"/>
        </w:rPr>
      </w:pPr>
    </w:p>
    <w:p w14:paraId="1F9646EA" w14:textId="77777777" w:rsidR="00472FA4" w:rsidRPr="00E161F9" w:rsidRDefault="00472FA4" w:rsidP="00CF0A4B">
      <w:pPr>
        <w:jc w:val="both"/>
        <w:rPr>
          <w:b/>
          <w:sz w:val="24"/>
        </w:rPr>
      </w:pPr>
      <w:r w:rsidRPr="00E161F9">
        <w:rPr>
          <w:b/>
          <w:sz w:val="24"/>
        </w:rPr>
        <w:t>Einführung in die Feier</w:t>
      </w:r>
    </w:p>
    <w:p w14:paraId="1D6CC780" w14:textId="472B6B05" w:rsidR="00472FA4" w:rsidRDefault="00472FA4" w:rsidP="00CF0A4B">
      <w:pPr>
        <w:jc w:val="both"/>
        <w:rPr>
          <w:sz w:val="24"/>
        </w:rPr>
      </w:pPr>
    </w:p>
    <w:p w14:paraId="329EAAF7" w14:textId="77777777" w:rsidR="00AB5251" w:rsidRPr="00AB5251" w:rsidRDefault="00AB5251" w:rsidP="00AB5251">
      <w:pPr>
        <w:jc w:val="both"/>
        <w:rPr>
          <w:sz w:val="24"/>
        </w:rPr>
      </w:pPr>
      <w:r w:rsidRPr="00AB5251">
        <w:rPr>
          <w:sz w:val="24"/>
        </w:rPr>
        <w:t>Der Mensch ist zum Leben und Überleben auf verschiedenste Quellen angewiesen, aus denen er all das schöpfen kann, was zum Leben und Wachsen nötig ist: Wasser, Licht, Wärme, Energie, Nahrung. Für ein erfülltes Leben bedarf es jedoch ganz eigener Quellen. Nicht alle Quellen erweisen sich hierfür als ergiebig und nachhaltig. Nach biblischer Überzeugung ist Gott die Quelle für ein erfülltes Leben, aus der Wasser des Lebens strömt.</w:t>
      </w:r>
    </w:p>
    <w:p w14:paraId="67B56A58" w14:textId="0C119D1A" w:rsidR="00AB5251" w:rsidRDefault="00AB5251" w:rsidP="00AB5251">
      <w:pPr>
        <w:jc w:val="both"/>
        <w:rPr>
          <w:sz w:val="24"/>
        </w:rPr>
      </w:pPr>
      <w:r w:rsidRPr="00AB5251">
        <w:rPr>
          <w:sz w:val="24"/>
        </w:rPr>
        <w:t>In der Bußfeier hören die Teilnehmenden Gottes Wort, das ihn als Quelle für ein erfülltes Leben verkündet; sie bedenken, aus welchen Quellen sie ihr Leben speisen und sie wenden sich in der Zeichenhandlung Gott zu, aus dem „all meine Quellen entspringen“ (Ps 87,7).</w:t>
      </w:r>
    </w:p>
    <w:p w14:paraId="3EA4891A" w14:textId="77777777" w:rsidR="00E56ECF" w:rsidRDefault="00E56ECF"/>
    <w:p w14:paraId="492C7BBE" w14:textId="77777777" w:rsidR="00E56ECF" w:rsidRDefault="00E56ECF"/>
    <w:p w14:paraId="4A9404EF" w14:textId="77777777" w:rsidR="00472FA4" w:rsidRPr="001A20AC" w:rsidRDefault="00472FA4">
      <w:pPr>
        <w:rPr>
          <w:b/>
          <w:sz w:val="24"/>
        </w:rPr>
      </w:pPr>
      <w:r w:rsidRPr="001A20AC">
        <w:rPr>
          <w:b/>
          <w:sz w:val="24"/>
        </w:rPr>
        <w:t>Gestaltung der Feier</w:t>
      </w:r>
    </w:p>
    <w:p w14:paraId="2B8E27A8" w14:textId="77777777" w:rsidR="00472FA4" w:rsidRPr="001A20AC" w:rsidRDefault="00472FA4">
      <w:pPr>
        <w:rPr>
          <w:sz w:val="24"/>
        </w:rPr>
      </w:pPr>
    </w:p>
    <w:p w14:paraId="079421EA" w14:textId="77777777" w:rsidR="00472FA4" w:rsidRPr="001A20AC" w:rsidRDefault="00472FA4" w:rsidP="007C73C9">
      <w:pPr>
        <w:spacing w:line="360" w:lineRule="auto"/>
        <w:rPr>
          <w:sz w:val="24"/>
          <w:u w:val="single"/>
        </w:rPr>
      </w:pPr>
      <w:r w:rsidRPr="001A20AC">
        <w:rPr>
          <w:sz w:val="24"/>
          <w:u w:val="single"/>
        </w:rPr>
        <w:t>Verkündigung des Wortes Gottes</w:t>
      </w:r>
    </w:p>
    <w:p w14:paraId="58E5C53B" w14:textId="1AC499FB" w:rsidR="00E7168B" w:rsidRPr="00E7168B" w:rsidRDefault="00E7168B" w:rsidP="00E7168B">
      <w:pPr>
        <w:jc w:val="both"/>
        <w:rPr>
          <w:sz w:val="24"/>
        </w:rPr>
      </w:pPr>
      <w:r w:rsidRPr="00E7168B">
        <w:rPr>
          <w:sz w:val="24"/>
        </w:rPr>
        <w:t xml:space="preserve">In jeder Bußfeier steht die Verkündigung des Wortes Gottes im Mittelpunkt. Sie ist der Ort, an dem Gottes </w:t>
      </w:r>
      <w:r w:rsidRPr="00E7168B">
        <w:rPr>
          <w:b/>
          <w:sz w:val="24"/>
        </w:rPr>
        <w:t>Zuwendung</w:t>
      </w:r>
      <w:r w:rsidRPr="00E7168B">
        <w:rPr>
          <w:sz w:val="24"/>
        </w:rPr>
        <w:t xml:space="preserve"> zu den Menschen in Geschichte und Gegenwart, aber auch der </w:t>
      </w:r>
      <w:r w:rsidRPr="00E7168B">
        <w:rPr>
          <w:b/>
          <w:sz w:val="24"/>
        </w:rPr>
        <w:t>Anspruch</w:t>
      </w:r>
      <w:r w:rsidRPr="00E7168B">
        <w:rPr>
          <w:sz w:val="24"/>
        </w:rPr>
        <w:t xml:space="preserve"> an ein entsprechendes Verhalten der Menschen verkündet wird. Dies soll auf zeichenhafter Ebene auf vielfältige Weise herausgestellt werden.</w:t>
      </w:r>
    </w:p>
    <w:p w14:paraId="01CC3D42" w14:textId="77777777" w:rsidR="00E7168B" w:rsidRPr="00E7168B" w:rsidRDefault="00E7168B" w:rsidP="00E7168B">
      <w:pPr>
        <w:jc w:val="both"/>
        <w:rPr>
          <w:sz w:val="24"/>
        </w:rPr>
      </w:pPr>
      <w:r w:rsidRPr="00E7168B">
        <w:rPr>
          <w:sz w:val="24"/>
        </w:rPr>
        <w:t xml:space="preserve">Bei der </w:t>
      </w:r>
      <w:r w:rsidRPr="00E7168B">
        <w:rPr>
          <w:b/>
          <w:sz w:val="24"/>
        </w:rPr>
        <w:t>Einzugsprozession</w:t>
      </w:r>
      <w:r w:rsidRPr="00E7168B">
        <w:rPr>
          <w:sz w:val="24"/>
        </w:rPr>
        <w:t xml:space="preserve"> wird eine große Bibel (oder ein Lektionar) hereingetragen und an einem „Ort des Buches“ abgelegt (z. B. vor dem Altar oder an einem anderen geeigneten Ort). Die Heilige Schrift kann dabei von Leuchtern begleitet werden. Die liturgischen Dienste machen anschließend vor der abgelegten Schrift eine Verneigung und gehen an ihre Plätze.</w:t>
      </w:r>
    </w:p>
    <w:p w14:paraId="1356B1C5" w14:textId="14910DFE" w:rsidR="00E7168B" w:rsidRPr="00E7168B" w:rsidRDefault="007C73C9" w:rsidP="00E7168B">
      <w:pPr>
        <w:jc w:val="both"/>
        <w:rPr>
          <w:sz w:val="24"/>
        </w:rPr>
      </w:pPr>
      <w:r>
        <w:rPr>
          <w:sz w:val="24"/>
        </w:rPr>
        <w:t>Bereits z</w:t>
      </w:r>
      <w:r w:rsidR="00E7168B" w:rsidRPr="00E7168B">
        <w:rPr>
          <w:sz w:val="24"/>
        </w:rPr>
        <w:t xml:space="preserve">ur Verkündigung </w:t>
      </w:r>
      <w:r>
        <w:rPr>
          <w:sz w:val="24"/>
        </w:rPr>
        <w:t xml:space="preserve">der Lesung </w:t>
      </w:r>
      <w:r w:rsidR="00E7168B" w:rsidRPr="00E7168B">
        <w:rPr>
          <w:sz w:val="24"/>
        </w:rPr>
        <w:t xml:space="preserve">holt die Lektorin / der Lektor gemeinsam mit Ministrantinnen und Ministranten mit Leuchtern die Schrift von ihrem Ausstellungsort und geht in einer </w:t>
      </w:r>
      <w:r w:rsidR="00E7168B" w:rsidRPr="00E7168B">
        <w:rPr>
          <w:b/>
          <w:sz w:val="24"/>
        </w:rPr>
        <w:t>Prozession</w:t>
      </w:r>
      <w:r w:rsidR="00E7168B" w:rsidRPr="00E7168B">
        <w:rPr>
          <w:sz w:val="24"/>
        </w:rPr>
        <w:t xml:space="preserve"> zum Ambo. Der Leuchterdienst kann auch von anderen Mitfeiernden übernommen werden.</w:t>
      </w:r>
      <w:r w:rsidR="00E7168B" w:rsidRPr="00E7168B">
        <w:rPr>
          <w:i/>
          <w:sz w:val="24"/>
        </w:rPr>
        <w:t xml:space="preserve"> </w:t>
      </w:r>
      <w:r w:rsidR="00E7168B" w:rsidRPr="00E7168B">
        <w:rPr>
          <w:sz w:val="24"/>
        </w:rPr>
        <w:t>Nach der Verkündigung des Evangeliums wird die Heilige Schrift wieder an ihren Ausstellungsort gebracht.</w:t>
      </w:r>
    </w:p>
    <w:p w14:paraId="7FEE8D29" w14:textId="1A050BF9" w:rsidR="00E7168B" w:rsidRDefault="00E7168B" w:rsidP="00E7168B">
      <w:pPr>
        <w:jc w:val="both"/>
        <w:rPr>
          <w:sz w:val="24"/>
        </w:rPr>
      </w:pPr>
      <w:r w:rsidRPr="00E7168B">
        <w:rPr>
          <w:sz w:val="24"/>
        </w:rPr>
        <w:t xml:space="preserve">Während der </w:t>
      </w:r>
      <w:r w:rsidRPr="00E7168B">
        <w:rPr>
          <w:b/>
          <w:sz w:val="24"/>
        </w:rPr>
        <w:t>Verkündigung des Wortes Gottes</w:t>
      </w:r>
      <w:r w:rsidRPr="00E7168B">
        <w:rPr>
          <w:sz w:val="24"/>
        </w:rPr>
        <w:t xml:space="preserve"> können die Leitungsperson und die weiteren Dienste ihre Plätze so wählen, dass sie dem Ambo als Verkündigungsort gegenüberstehen und auf diese Weise sichtbar zu „Hörerinnen und Hörern des Wortes“ werden (z.B. im Mittelgang auf Höhe der ersten Bänke).</w:t>
      </w:r>
    </w:p>
    <w:p w14:paraId="1DE6F627" w14:textId="110AC206" w:rsidR="00AB5251" w:rsidRDefault="00AB5251" w:rsidP="00AB5251">
      <w:pPr>
        <w:jc w:val="both"/>
        <w:rPr>
          <w:sz w:val="24"/>
        </w:rPr>
      </w:pPr>
      <w:r>
        <w:rPr>
          <w:sz w:val="24"/>
        </w:rPr>
        <w:t xml:space="preserve">Da die Österliche Bußzeit die Glaubenden dazu einlädt, intensiver auf das Wort Gottes zu hören, sind für diese Bußfeier zwei biblische Lesungen vorgesehen. Der Lesungstext Jer 2,1-13 </w:t>
      </w:r>
      <w:r w:rsidR="00DD3EB4">
        <w:rPr>
          <w:sz w:val="24"/>
        </w:rPr>
        <w:t>(Auswahl</w:t>
      </w:r>
      <w:r w:rsidR="00015F8E">
        <w:rPr>
          <w:sz w:val="24"/>
        </w:rPr>
        <w:t>verse</w:t>
      </w:r>
      <w:r w:rsidR="00DD3EB4">
        <w:rPr>
          <w:sz w:val="24"/>
        </w:rPr>
        <w:t xml:space="preserve">) </w:t>
      </w:r>
      <w:r>
        <w:rPr>
          <w:sz w:val="24"/>
        </w:rPr>
        <w:t xml:space="preserve">findet sich in keinem Lektionar. Daher ist zu überlegen, ob insgesamt die Schriftlesungen aus einer großen Bibel vorgetragen werden. Alternativ wird am Ende der Gottesdienstvorlage ein Einlageblatt zur Verfügung gestellt. </w:t>
      </w:r>
      <w:r w:rsidR="00B918E2">
        <w:rPr>
          <w:sz w:val="24"/>
        </w:rPr>
        <w:t xml:space="preserve">Psalm 87 als Antwortgesang ist nicht im Gotteslob enthalten. Für das Wechselgebet kann die </w:t>
      </w:r>
      <w:r w:rsidR="00B918E2" w:rsidRPr="007C73C9">
        <w:rPr>
          <w:sz w:val="24"/>
        </w:rPr>
        <w:t>Textvorlage</w:t>
      </w:r>
      <w:r w:rsidR="00B918E2">
        <w:rPr>
          <w:sz w:val="24"/>
        </w:rPr>
        <w:t xml:space="preserve"> ausgedruckt werden. Alternativ kann der Psalm von Kantorin oder Lektor vorgetragen werden, und die Gemeinde begleitet den Vortrag mit einem Kehrvers. </w:t>
      </w:r>
      <w:r>
        <w:rPr>
          <w:sz w:val="24"/>
        </w:rPr>
        <w:t>Der Evangelientext Joh 4,5-15 findet sich im Lektionar für die Sonntage im Lesejahr A (3. Fastensonntag).</w:t>
      </w:r>
    </w:p>
    <w:p w14:paraId="2F497624" w14:textId="1BD28272" w:rsidR="00DD3EB4" w:rsidRDefault="00DD3EB4" w:rsidP="00AB5251">
      <w:pPr>
        <w:jc w:val="both"/>
        <w:rPr>
          <w:sz w:val="24"/>
        </w:rPr>
      </w:pPr>
      <w:r>
        <w:rPr>
          <w:sz w:val="24"/>
        </w:rPr>
        <w:t xml:space="preserve">Der Lesungstext Jer 2 kann auch durch zwei </w:t>
      </w:r>
      <w:proofErr w:type="spellStart"/>
      <w:r>
        <w:rPr>
          <w:sz w:val="24"/>
        </w:rPr>
        <w:t>Lektorenpersonen</w:t>
      </w:r>
      <w:proofErr w:type="spellEnd"/>
      <w:r>
        <w:rPr>
          <w:sz w:val="24"/>
        </w:rPr>
        <w:t xml:space="preserve"> verkündet werden. Im Einlegeblatt ist ein Hinweis zur Wechselstelle vermerkt (zwischen Vers 6 und 7). Der Evangelientext Joh 4,5-15 kann</w:t>
      </w:r>
      <w:r w:rsidR="00015F8E">
        <w:rPr>
          <w:sz w:val="24"/>
        </w:rPr>
        <w:t xml:space="preserve"> in verteilten Rollen verkündet werden (Sprecherrolle, Frau, </w:t>
      </w:r>
      <w:r w:rsidR="00015F8E">
        <w:rPr>
          <w:sz w:val="24"/>
        </w:rPr>
        <w:lastRenderedPageBreak/>
        <w:t>Jesus). Die Einleitung und Ausleitung des Evangeliums wird dann von der Sprecherrolle übernommen.</w:t>
      </w:r>
    </w:p>
    <w:p w14:paraId="09DAAE6D" w14:textId="77777777" w:rsidR="00600B5D" w:rsidRPr="001A20AC" w:rsidRDefault="00600B5D">
      <w:pPr>
        <w:rPr>
          <w:sz w:val="24"/>
        </w:rPr>
      </w:pPr>
    </w:p>
    <w:p w14:paraId="25623197" w14:textId="77777777" w:rsidR="00472FA4" w:rsidRPr="001A20AC" w:rsidRDefault="00472FA4" w:rsidP="007C73C9">
      <w:pPr>
        <w:spacing w:line="360" w:lineRule="auto"/>
        <w:rPr>
          <w:sz w:val="24"/>
          <w:u w:val="single"/>
        </w:rPr>
      </w:pPr>
      <w:r w:rsidRPr="001A20AC">
        <w:rPr>
          <w:sz w:val="24"/>
          <w:u w:val="single"/>
        </w:rPr>
        <w:t>Zeichenhandlung</w:t>
      </w:r>
    </w:p>
    <w:p w14:paraId="028B8EEC" w14:textId="0502FB18" w:rsidR="00AF3839" w:rsidRDefault="00600B5D" w:rsidP="001A20AC">
      <w:pPr>
        <w:jc w:val="both"/>
        <w:rPr>
          <w:sz w:val="24"/>
        </w:rPr>
      </w:pPr>
      <w:r w:rsidRPr="001A20AC">
        <w:rPr>
          <w:sz w:val="24"/>
        </w:rPr>
        <w:t xml:space="preserve">Die Teilnehmenden sind nach der Gewissenserforschung </w:t>
      </w:r>
      <w:r w:rsidR="00015F8E">
        <w:rPr>
          <w:sz w:val="24"/>
        </w:rPr>
        <w:t xml:space="preserve">zum Taufgedächtnis </w:t>
      </w:r>
      <w:r w:rsidRPr="001A20AC">
        <w:rPr>
          <w:sz w:val="24"/>
        </w:rPr>
        <w:t>eingeladen</w:t>
      </w:r>
      <w:r w:rsidR="00015F8E">
        <w:rPr>
          <w:sz w:val="24"/>
        </w:rPr>
        <w:t>.</w:t>
      </w:r>
      <w:r w:rsidR="00AF3839">
        <w:rPr>
          <w:sz w:val="24"/>
        </w:rPr>
        <w:t xml:space="preserve"> Das Taufgedächtnis ist eine konkrete Form der Buße und hat einen vorrangigen Ort in der österlichen Bußzeit, wie es die „Grundordnung des Kirchenjahres“ (GOKJ Nr. 27) formuliert. Es erinnert die Glaubenden daran, dass sie einst mit dem lebendigen Wasser Gottes getauft wurden und seitdem Zugang zu Gott als Quelle des Lebens haben. Zugleich stellt es als erneute Hinwendung zu Gott auch ein öffentliches Bekenntnis dar.</w:t>
      </w:r>
    </w:p>
    <w:p w14:paraId="5D611719" w14:textId="29F8B989" w:rsidR="00AF3839" w:rsidRDefault="00AF3839" w:rsidP="001A20AC">
      <w:pPr>
        <w:jc w:val="both"/>
        <w:rPr>
          <w:sz w:val="24"/>
        </w:rPr>
      </w:pPr>
      <w:r>
        <w:rPr>
          <w:sz w:val="24"/>
        </w:rPr>
        <w:t xml:space="preserve">Das Taufgedächtnis kann in unterschiedlicher Weise und an unterschiedlichen Orten im Kirchenraum gestaltet werde (z. B. am Taufstein oder in der Nähe des Ausstellungsortes der Heiligen Schrift). Ein sinnenfälliger Vorschlag zur Gestaltung ist, dass die Teilnehmenden nach dem Lobpreis über dem Wasser entweder selbst Wasser aus dem Taufstein oder einer Schale nehmen und sich bekreuzigen oder dass ihnen von der Leitung und weiteren Assistenzpersonen ein Kreuz mit Wasser z. B. </w:t>
      </w:r>
      <w:r w:rsidR="009707E0">
        <w:rPr>
          <w:sz w:val="24"/>
        </w:rPr>
        <w:t xml:space="preserve">auf die Stirn oder </w:t>
      </w:r>
      <w:r>
        <w:rPr>
          <w:sz w:val="24"/>
        </w:rPr>
        <w:t xml:space="preserve">in die Handinnenfläche gezeichnet wird, verbunden mit dem </w:t>
      </w:r>
      <w:proofErr w:type="spellStart"/>
      <w:r>
        <w:rPr>
          <w:sz w:val="24"/>
        </w:rPr>
        <w:t>Deuteworte</w:t>
      </w:r>
      <w:proofErr w:type="spellEnd"/>
      <w:r>
        <w:rPr>
          <w:sz w:val="24"/>
        </w:rPr>
        <w:t>: „Wasser des Lebens – für dich</w:t>
      </w:r>
      <w:r w:rsidR="00B918E2">
        <w:rPr>
          <w:sz w:val="24"/>
        </w:rPr>
        <w:t>.</w:t>
      </w:r>
      <w:r>
        <w:rPr>
          <w:sz w:val="24"/>
        </w:rPr>
        <w:t>“</w:t>
      </w:r>
      <w:r w:rsidR="00B918E2">
        <w:rPr>
          <w:sz w:val="24"/>
        </w:rPr>
        <w:t xml:space="preserve"> oder „</w:t>
      </w:r>
      <w:r w:rsidR="00B918E2" w:rsidRPr="00B918E2">
        <w:rPr>
          <w:sz w:val="24"/>
        </w:rPr>
        <w:t>Wasser des Lebens soll in dir sprudeln</w:t>
      </w:r>
      <w:r w:rsidR="00B918E2">
        <w:rPr>
          <w:sz w:val="24"/>
        </w:rPr>
        <w:t>.“</w:t>
      </w:r>
    </w:p>
    <w:p w14:paraId="45F29303" w14:textId="781D87D2" w:rsidR="007C73C9" w:rsidRDefault="007C73C9" w:rsidP="001A20AC">
      <w:pPr>
        <w:jc w:val="both"/>
        <w:rPr>
          <w:sz w:val="24"/>
        </w:rPr>
      </w:pPr>
      <w:r>
        <w:rPr>
          <w:sz w:val="24"/>
        </w:rPr>
        <w:t>Für das Taufgedächtnis ist ein Krug mit Wasser und ggf. eine Schale am Ort der Zeichenhandlung vorzubereiten.</w:t>
      </w:r>
    </w:p>
    <w:p w14:paraId="1FF084FE" w14:textId="692AC7EE" w:rsidR="007C73C9" w:rsidRDefault="007C73C9" w:rsidP="001A20AC">
      <w:pPr>
        <w:jc w:val="both"/>
        <w:rPr>
          <w:sz w:val="24"/>
        </w:rPr>
      </w:pPr>
    </w:p>
    <w:p w14:paraId="2944F67D" w14:textId="4FA24EFD" w:rsidR="007C73C9" w:rsidRPr="007C73C9" w:rsidRDefault="007C73C9" w:rsidP="007C73C9">
      <w:pPr>
        <w:spacing w:line="360" w:lineRule="auto"/>
        <w:jc w:val="both"/>
        <w:rPr>
          <w:sz w:val="24"/>
          <w:u w:val="single"/>
        </w:rPr>
      </w:pPr>
      <w:r w:rsidRPr="007C73C9">
        <w:rPr>
          <w:sz w:val="24"/>
          <w:u w:val="single"/>
        </w:rPr>
        <w:t>Liedblatt</w:t>
      </w:r>
    </w:p>
    <w:p w14:paraId="20BD15B5" w14:textId="37A72E87" w:rsidR="007C73C9" w:rsidRDefault="007C73C9" w:rsidP="001A20AC">
      <w:pPr>
        <w:jc w:val="both"/>
        <w:rPr>
          <w:sz w:val="24"/>
        </w:rPr>
      </w:pPr>
      <w:r>
        <w:rPr>
          <w:sz w:val="24"/>
        </w:rPr>
        <w:t>Für den Psalm 87 und das Lied „Alle meine Quellen entspringen in dir“ ist ein Liedblatt notwendig. Eine Vorlage findet sich am Ende der Gottesdienstvorlage.</w:t>
      </w:r>
    </w:p>
    <w:p w14:paraId="51930C9C" w14:textId="27AF4CA7" w:rsidR="00AF3839" w:rsidRPr="00AB5251" w:rsidRDefault="00472FA4" w:rsidP="00AF3839">
      <w:pPr>
        <w:spacing w:line="276" w:lineRule="auto"/>
        <w:rPr>
          <w:sz w:val="56"/>
          <w:szCs w:val="56"/>
        </w:rPr>
      </w:pPr>
      <w:r>
        <w:br w:type="column"/>
      </w:r>
      <w:r w:rsidR="00AF3839" w:rsidRPr="00AB5251">
        <w:rPr>
          <w:sz w:val="56"/>
          <w:szCs w:val="56"/>
        </w:rPr>
        <w:lastRenderedPageBreak/>
        <w:t>All meine Quellen entspringen in dir</w:t>
      </w:r>
    </w:p>
    <w:p w14:paraId="115797F0" w14:textId="77777777" w:rsidR="00AF3839" w:rsidRPr="004516FF" w:rsidRDefault="00AF3839" w:rsidP="00AF3839">
      <w:pPr>
        <w:spacing w:line="276" w:lineRule="auto"/>
        <w:rPr>
          <w:i/>
          <w:sz w:val="28"/>
        </w:rPr>
      </w:pPr>
      <w:r w:rsidRPr="004516FF">
        <w:rPr>
          <w:i/>
          <w:sz w:val="28"/>
        </w:rPr>
        <w:t>Bußfeier in der Österlichen Bußzeit 202</w:t>
      </w:r>
      <w:r>
        <w:rPr>
          <w:i/>
          <w:sz w:val="28"/>
        </w:rPr>
        <w:t>5</w:t>
      </w:r>
    </w:p>
    <w:p w14:paraId="03F2854E" w14:textId="77777777" w:rsidR="004516FF" w:rsidRDefault="004516FF">
      <w:pPr>
        <w:rPr>
          <w:i/>
          <w:sz w:val="24"/>
        </w:rPr>
      </w:pPr>
    </w:p>
    <w:p w14:paraId="09F0A0CF" w14:textId="77777777" w:rsidR="004516FF" w:rsidRDefault="004516FF"/>
    <w:p w14:paraId="6F55E3C3" w14:textId="77777777" w:rsidR="00472FA4" w:rsidRPr="00472FA4" w:rsidRDefault="00472FA4">
      <w:pPr>
        <w:rPr>
          <w:sz w:val="28"/>
        </w:rPr>
      </w:pPr>
      <w:r w:rsidRPr="00472FA4">
        <w:rPr>
          <w:sz w:val="28"/>
        </w:rPr>
        <w:t>Sammlung und Eröffnung</w:t>
      </w:r>
    </w:p>
    <w:p w14:paraId="4D0FA361" w14:textId="77777777" w:rsidR="00472FA4" w:rsidRPr="004516FF" w:rsidRDefault="00472FA4">
      <w:pPr>
        <w:rPr>
          <w:sz w:val="24"/>
        </w:rPr>
      </w:pPr>
    </w:p>
    <w:p w14:paraId="6BFB9DAC" w14:textId="77777777" w:rsidR="008C73AA" w:rsidRPr="008C73AA" w:rsidRDefault="008C73AA" w:rsidP="008C73AA">
      <w:pPr>
        <w:rPr>
          <w:b/>
          <w:sz w:val="24"/>
        </w:rPr>
      </w:pPr>
      <w:r w:rsidRPr="008C73AA">
        <w:rPr>
          <w:b/>
          <w:sz w:val="24"/>
        </w:rPr>
        <w:t>Sammlung</w:t>
      </w:r>
    </w:p>
    <w:p w14:paraId="2EDCBCBB" w14:textId="1427AEB0" w:rsidR="008C73AA" w:rsidRPr="008C73AA" w:rsidRDefault="008C73AA" w:rsidP="008C73AA">
      <w:pPr>
        <w:jc w:val="both"/>
        <w:rPr>
          <w:i/>
          <w:sz w:val="24"/>
        </w:rPr>
      </w:pPr>
      <w:r w:rsidRPr="008C73AA">
        <w:rPr>
          <w:i/>
          <w:sz w:val="24"/>
        </w:rPr>
        <w:t xml:space="preserve">Vor Beginn der Feier kann Instrumentalmusik gespielt werden. Ministrantinnen und Ministranten oder andere Personen können an den Kirchentüren die Karten mit den Impulsfragen </w:t>
      </w:r>
      <w:r w:rsidR="00AF3839">
        <w:rPr>
          <w:i/>
          <w:sz w:val="24"/>
        </w:rPr>
        <w:t xml:space="preserve">zur Gewissenserforschung </w:t>
      </w:r>
      <w:r w:rsidRPr="008C73AA">
        <w:rPr>
          <w:i/>
          <w:sz w:val="24"/>
        </w:rPr>
        <w:t>verteilen.</w:t>
      </w:r>
    </w:p>
    <w:p w14:paraId="6541257A" w14:textId="77777777" w:rsidR="008C73AA" w:rsidRPr="008C73AA" w:rsidRDefault="008C73AA" w:rsidP="008C73AA">
      <w:pPr>
        <w:rPr>
          <w:b/>
          <w:sz w:val="24"/>
        </w:rPr>
      </w:pPr>
    </w:p>
    <w:p w14:paraId="0E50AEF9" w14:textId="77777777" w:rsidR="00AF3839" w:rsidRPr="00AF3839" w:rsidRDefault="00E7168B" w:rsidP="00AF3839">
      <w:pPr>
        <w:rPr>
          <w:sz w:val="24"/>
        </w:rPr>
      </w:pPr>
      <w:r>
        <w:rPr>
          <w:b/>
          <w:sz w:val="24"/>
        </w:rPr>
        <w:t>Eröffnungsgesang</w:t>
      </w:r>
      <w:r w:rsidR="008C73AA" w:rsidRPr="008C73AA">
        <w:rPr>
          <w:b/>
          <w:sz w:val="24"/>
        </w:rPr>
        <w:t xml:space="preserve">: </w:t>
      </w:r>
      <w:r w:rsidR="00AF3839" w:rsidRPr="00AF3839">
        <w:rPr>
          <w:sz w:val="24"/>
        </w:rPr>
        <w:t>Herr, unser Herr, wie bist Du zugegen (GL K/A 414)</w:t>
      </w:r>
    </w:p>
    <w:p w14:paraId="4AF05A85" w14:textId="50147BCE" w:rsidR="00A9082B" w:rsidRPr="008C73AA" w:rsidRDefault="00A9082B" w:rsidP="00A9082B">
      <w:pPr>
        <w:jc w:val="both"/>
        <w:rPr>
          <w:i/>
          <w:sz w:val="24"/>
        </w:rPr>
      </w:pPr>
      <w:r w:rsidRPr="008C73AA">
        <w:rPr>
          <w:i/>
          <w:sz w:val="24"/>
        </w:rPr>
        <w:t xml:space="preserve">Die liturgischen Dienste (Leitungsperson, </w:t>
      </w:r>
      <w:r>
        <w:rPr>
          <w:i/>
          <w:sz w:val="24"/>
        </w:rPr>
        <w:t>Lektorin</w:t>
      </w:r>
      <w:r w:rsidR="00AF3839">
        <w:rPr>
          <w:i/>
          <w:sz w:val="24"/>
        </w:rPr>
        <w:t>nen, Sprecher</w:t>
      </w:r>
      <w:r w:rsidRPr="008C73AA">
        <w:rPr>
          <w:i/>
          <w:sz w:val="24"/>
        </w:rPr>
        <w:t xml:space="preserve">, Ministrantinnen und Ministranten mit Leuchtern, </w:t>
      </w:r>
      <w:r w:rsidR="00610497">
        <w:rPr>
          <w:i/>
          <w:sz w:val="24"/>
        </w:rPr>
        <w:t>ggf.</w:t>
      </w:r>
      <w:r w:rsidRPr="00610497">
        <w:rPr>
          <w:i/>
          <w:sz w:val="24"/>
        </w:rPr>
        <w:t xml:space="preserve"> auch die Assistenz bei der Zeichenhandlung</w:t>
      </w:r>
      <w:r w:rsidRPr="008C73AA">
        <w:rPr>
          <w:i/>
          <w:sz w:val="24"/>
        </w:rPr>
        <w:t xml:space="preserve">) ziehen gemeinsam ein. Die Heilige Schrift bzw. das Lektionar wird beim Einzug mitgetragen und an einem „Ort des Buches“ (vor dem Altar oder an einem anderen geeigneten Ort) abgelegt, auch die Leuchter werden dort abgestellt. Anschließend machen die Dienste vor dem </w:t>
      </w:r>
      <w:r w:rsidR="00AF3839">
        <w:rPr>
          <w:i/>
          <w:sz w:val="24"/>
        </w:rPr>
        <w:t xml:space="preserve">Ort des Buches </w:t>
      </w:r>
      <w:r w:rsidRPr="008C73AA">
        <w:rPr>
          <w:i/>
          <w:sz w:val="24"/>
        </w:rPr>
        <w:t>eine Verneigung und gehen an ihre Plätze.</w:t>
      </w:r>
    </w:p>
    <w:p w14:paraId="25D0389D" w14:textId="77777777" w:rsidR="00A9082B" w:rsidRPr="008C73AA" w:rsidRDefault="00A9082B" w:rsidP="008C73AA">
      <w:pPr>
        <w:rPr>
          <w:sz w:val="24"/>
        </w:rPr>
      </w:pPr>
    </w:p>
    <w:p w14:paraId="40189968" w14:textId="77777777" w:rsidR="008C73AA" w:rsidRPr="008C73AA" w:rsidRDefault="008C73AA" w:rsidP="008C73AA">
      <w:pPr>
        <w:rPr>
          <w:b/>
          <w:sz w:val="24"/>
        </w:rPr>
      </w:pPr>
      <w:r w:rsidRPr="008C73AA">
        <w:rPr>
          <w:b/>
          <w:sz w:val="24"/>
        </w:rPr>
        <w:t>Eröffnung</w:t>
      </w:r>
    </w:p>
    <w:p w14:paraId="0AC1F15E" w14:textId="77777777" w:rsidR="008C73AA" w:rsidRPr="008C73AA" w:rsidRDefault="008C73AA" w:rsidP="008C73AA">
      <w:pPr>
        <w:rPr>
          <w:sz w:val="24"/>
        </w:rPr>
      </w:pPr>
      <w:r w:rsidRPr="008C73AA">
        <w:rPr>
          <w:sz w:val="24"/>
        </w:rPr>
        <w:t xml:space="preserve">LP </w:t>
      </w:r>
      <w:r w:rsidRPr="008C73AA">
        <w:rPr>
          <w:sz w:val="24"/>
        </w:rPr>
        <w:tab/>
        <w:t>Im Namen des Vaters und des Sohnes und des Heiligen Geistes.</w:t>
      </w:r>
    </w:p>
    <w:p w14:paraId="4D555AAB" w14:textId="6CC0388B" w:rsidR="008C73AA" w:rsidRPr="008C73AA" w:rsidRDefault="008C73AA" w:rsidP="008C73AA">
      <w:pPr>
        <w:rPr>
          <w:sz w:val="24"/>
        </w:rPr>
      </w:pPr>
      <w:r w:rsidRPr="008C73AA">
        <w:rPr>
          <w:sz w:val="24"/>
        </w:rPr>
        <w:t xml:space="preserve">A </w:t>
      </w:r>
      <w:r w:rsidRPr="008C73AA">
        <w:rPr>
          <w:sz w:val="24"/>
        </w:rPr>
        <w:tab/>
        <w:t>Amen</w:t>
      </w:r>
      <w:r w:rsidR="007C73C9">
        <w:rPr>
          <w:sz w:val="24"/>
        </w:rPr>
        <w:t>.</w:t>
      </w:r>
    </w:p>
    <w:p w14:paraId="5E8442D0" w14:textId="2FD274C0" w:rsidR="008C73AA" w:rsidRDefault="008C73AA" w:rsidP="004C069E">
      <w:pPr>
        <w:ind w:left="708" w:hanging="708"/>
        <w:rPr>
          <w:sz w:val="24"/>
        </w:rPr>
      </w:pPr>
      <w:r w:rsidRPr="002051D0">
        <w:rPr>
          <w:sz w:val="24"/>
        </w:rPr>
        <w:t>LP</w:t>
      </w:r>
      <w:r w:rsidRPr="002051D0">
        <w:rPr>
          <w:sz w:val="24"/>
        </w:rPr>
        <w:tab/>
        <w:t xml:space="preserve">Jesus Christus, </w:t>
      </w:r>
      <w:r w:rsidR="004C069E" w:rsidRPr="002051D0">
        <w:rPr>
          <w:sz w:val="24"/>
        </w:rPr>
        <w:t xml:space="preserve">der uns </w:t>
      </w:r>
      <w:r w:rsidR="002051D0" w:rsidRPr="002051D0">
        <w:rPr>
          <w:sz w:val="24"/>
        </w:rPr>
        <w:t xml:space="preserve">an die Quellen </w:t>
      </w:r>
      <w:r w:rsidR="004C069E" w:rsidRPr="002051D0">
        <w:rPr>
          <w:sz w:val="24"/>
        </w:rPr>
        <w:t xml:space="preserve">des Lebens </w:t>
      </w:r>
      <w:r w:rsidR="002051D0" w:rsidRPr="002051D0">
        <w:rPr>
          <w:sz w:val="24"/>
        </w:rPr>
        <w:t>führt</w:t>
      </w:r>
      <w:r w:rsidR="004C069E" w:rsidRPr="002051D0">
        <w:rPr>
          <w:sz w:val="24"/>
        </w:rPr>
        <w:t xml:space="preserve">, </w:t>
      </w:r>
      <w:r w:rsidR="003D1839" w:rsidRPr="002051D0">
        <w:rPr>
          <w:sz w:val="24"/>
        </w:rPr>
        <w:t>ist in unserer Mitte und schenkt uns seinen Frieden.</w:t>
      </w:r>
    </w:p>
    <w:p w14:paraId="13040699" w14:textId="25461F83" w:rsidR="003D1839" w:rsidRPr="008C73AA" w:rsidRDefault="003D1839" w:rsidP="003D1839">
      <w:pPr>
        <w:rPr>
          <w:sz w:val="24"/>
        </w:rPr>
      </w:pPr>
      <w:r w:rsidRPr="008C73AA">
        <w:rPr>
          <w:sz w:val="24"/>
        </w:rPr>
        <w:t xml:space="preserve">A </w:t>
      </w:r>
      <w:r w:rsidRPr="008C73AA">
        <w:rPr>
          <w:sz w:val="24"/>
        </w:rPr>
        <w:tab/>
        <w:t>Amen</w:t>
      </w:r>
      <w:r w:rsidR="007C73C9">
        <w:rPr>
          <w:sz w:val="24"/>
        </w:rPr>
        <w:t>.</w:t>
      </w:r>
    </w:p>
    <w:p w14:paraId="1C7DD7AD" w14:textId="77777777" w:rsidR="00A9082B" w:rsidRPr="008C73AA" w:rsidRDefault="00A9082B" w:rsidP="008C73AA">
      <w:pPr>
        <w:rPr>
          <w:sz w:val="24"/>
        </w:rPr>
      </w:pPr>
    </w:p>
    <w:p w14:paraId="22C7D540" w14:textId="77777777" w:rsidR="008C73AA" w:rsidRPr="008C73AA" w:rsidRDefault="008C73AA" w:rsidP="008C73AA">
      <w:pPr>
        <w:rPr>
          <w:b/>
          <w:sz w:val="24"/>
        </w:rPr>
      </w:pPr>
      <w:r w:rsidRPr="008C73AA">
        <w:rPr>
          <w:b/>
          <w:sz w:val="24"/>
        </w:rPr>
        <w:t>Einführung</w:t>
      </w:r>
    </w:p>
    <w:p w14:paraId="674CC413" w14:textId="1C53ED32" w:rsidR="003D1839" w:rsidRDefault="008C73AA" w:rsidP="00CB3276">
      <w:pPr>
        <w:jc w:val="both"/>
        <w:rPr>
          <w:sz w:val="24"/>
        </w:rPr>
      </w:pPr>
      <w:r w:rsidRPr="008C73AA">
        <w:rPr>
          <w:sz w:val="24"/>
        </w:rPr>
        <w:t xml:space="preserve">LP </w:t>
      </w:r>
      <w:r w:rsidRPr="008C73AA">
        <w:rPr>
          <w:sz w:val="24"/>
        </w:rPr>
        <w:tab/>
        <w:t>Liebe Schwestern und Brüder,</w:t>
      </w:r>
    </w:p>
    <w:p w14:paraId="5A470BEE" w14:textId="0140A868" w:rsidR="002051D0" w:rsidRDefault="002051D0" w:rsidP="002051D0">
      <w:pPr>
        <w:ind w:left="708" w:firstLine="2"/>
        <w:jc w:val="both"/>
        <w:rPr>
          <w:sz w:val="24"/>
        </w:rPr>
      </w:pPr>
      <w:r>
        <w:rPr>
          <w:sz w:val="24"/>
        </w:rPr>
        <w:t xml:space="preserve">als </w:t>
      </w:r>
      <w:r w:rsidRPr="00AB5251">
        <w:rPr>
          <w:sz w:val="24"/>
        </w:rPr>
        <w:t>Mensch</w:t>
      </w:r>
      <w:r>
        <w:rPr>
          <w:sz w:val="24"/>
        </w:rPr>
        <w:t>en sind wir</w:t>
      </w:r>
      <w:r w:rsidRPr="00AB5251">
        <w:rPr>
          <w:sz w:val="24"/>
        </w:rPr>
        <w:t xml:space="preserve"> zum Leben und Überleben auf verschiedenste Quellen angewiesen, aus denen </w:t>
      </w:r>
      <w:r>
        <w:rPr>
          <w:sz w:val="24"/>
        </w:rPr>
        <w:t xml:space="preserve">wir </w:t>
      </w:r>
      <w:r w:rsidRPr="00AB5251">
        <w:rPr>
          <w:sz w:val="24"/>
        </w:rPr>
        <w:t xml:space="preserve">all das schöpfen </w:t>
      </w:r>
      <w:r w:rsidR="007C73C9">
        <w:rPr>
          <w:sz w:val="24"/>
        </w:rPr>
        <w:t>können</w:t>
      </w:r>
      <w:r w:rsidRPr="00AB5251">
        <w:rPr>
          <w:sz w:val="24"/>
        </w:rPr>
        <w:t xml:space="preserve">, was </w:t>
      </w:r>
      <w:r>
        <w:rPr>
          <w:sz w:val="24"/>
        </w:rPr>
        <w:t xml:space="preserve">wir </w:t>
      </w:r>
      <w:r w:rsidRPr="00AB5251">
        <w:rPr>
          <w:sz w:val="24"/>
        </w:rPr>
        <w:t xml:space="preserve">zum Leben und Wachsen nötig </w:t>
      </w:r>
      <w:r>
        <w:rPr>
          <w:sz w:val="24"/>
        </w:rPr>
        <w:t>haben</w:t>
      </w:r>
      <w:r w:rsidRPr="00AB5251">
        <w:rPr>
          <w:sz w:val="24"/>
        </w:rPr>
        <w:t>: Wasser, Licht, Wärme, Energie, Nahrung. Für ein erfülltes Leben bedarf es jedoch ganz eigener Quellen. Nicht alle Quellen erweisen sich hierfür als ergiebig und nachhaltig.</w:t>
      </w:r>
    </w:p>
    <w:p w14:paraId="16011324" w14:textId="390C0572" w:rsidR="002051D0" w:rsidRDefault="002051D0" w:rsidP="002051D0">
      <w:pPr>
        <w:ind w:left="708" w:firstLine="2"/>
        <w:jc w:val="both"/>
        <w:rPr>
          <w:sz w:val="24"/>
        </w:rPr>
      </w:pPr>
      <w:r w:rsidRPr="00AB5251">
        <w:rPr>
          <w:sz w:val="24"/>
        </w:rPr>
        <w:t>Nach biblischer Überzeugung ist Gott die Quelle für ein erfülltes Leben, aus der Wasser des Lebens strömt.</w:t>
      </w:r>
      <w:r>
        <w:rPr>
          <w:sz w:val="24"/>
        </w:rPr>
        <w:t xml:space="preserve"> In dieser Feier wollen wir auf sein Wort hören, danach fragen, aus welchen Quellen wir unser Leben speisen und uns Gott von Neuem zuwenden, </w:t>
      </w:r>
      <w:r w:rsidRPr="00AB5251">
        <w:rPr>
          <w:sz w:val="24"/>
        </w:rPr>
        <w:t>aus dem „all meine Quellen entspringen“</w:t>
      </w:r>
      <w:r>
        <w:rPr>
          <w:sz w:val="24"/>
        </w:rPr>
        <w:t>, wie es Ps 87 verkündet.</w:t>
      </w:r>
    </w:p>
    <w:p w14:paraId="1A5725DA" w14:textId="77777777" w:rsidR="002051D0" w:rsidRDefault="002051D0" w:rsidP="00E7168B">
      <w:pPr>
        <w:jc w:val="both"/>
        <w:rPr>
          <w:b/>
          <w:sz w:val="24"/>
        </w:rPr>
      </w:pPr>
    </w:p>
    <w:p w14:paraId="3305B822" w14:textId="00E2DD79" w:rsidR="003D1839" w:rsidRPr="003D1839" w:rsidRDefault="003D1839" w:rsidP="00E7168B">
      <w:pPr>
        <w:jc w:val="both"/>
        <w:rPr>
          <w:sz w:val="24"/>
        </w:rPr>
      </w:pPr>
      <w:r w:rsidRPr="003D1839">
        <w:rPr>
          <w:b/>
          <w:sz w:val="24"/>
        </w:rPr>
        <w:t>Kyrie</w:t>
      </w:r>
    </w:p>
    <w:p w14:paraId="2C93F48B" w14:textId="2B853CAB" w:rsidR="004C069E" w:rsidRPr="004C069E" w:rsidRDefault="00D10693" w:rsidP="007C73C9">
      <w:pPr>
        <w:ind w:left="708" w:hanging="708"/>
        <w:rPr>
          <w:sz w:val="24"/>
        </w:rPr>
      </w:pPr>
      <w:r>
        <w:rPr>
          <w:sz w:val="24"/>
        </w:rPr>
        <w:t>VB</w:t>
      </w:r>
      <w:r w:rsidR="004C069E">
        <w:rPr>
          <w:sz w:val="24"/>
        </w:rPr>
        <w:tab/>
      </w:r>
      <w:r w:rsidR="004C069E" w:rsidRPr="004C069E">
        <w:rPr>
          <w:sz w:val="24"/>
        </w:rPr>
        <w:t xml:space="preserve">Herr Jesus Christus, am Kreuz </w:t>
      </w:r>
      <w:r w:rsidR="007C73C9">
        <w:rPr>
          <w:sz w:val="24"/>
        </w:rPr>
        <w:t>bist du für uns bis zum Äußersten gegangen</w:t>
      </w:r>
      <w:r w:rsidR="004C069E" w:rsidRPr="004C069E">
        <w:rPr>
          <w:sz w:val="24"/>
        </w:rPr>
        <w:t>.</w:t>
      </w:r>
      <w:r>
        <w:rPr>
          <w:sz w:val="24"/>
        </w:rPr>
        <w:t xml:space="preserve"> Herr, erbarme dich.</w:t>
      </w:r>
    </w:p>
    <w:p w14:paraId="431952C9" w14:textId="6D4272A8" w:rsidR="004C069E" w:rsidRPr="004C069E" w:rsidRDefault="00D10693" w:rsidP="00D10693">
      <w:pPr>
        <w:ind w:left="708" w:hanging="708"/>
        <w:rPr>
          <w:sz w:val="24"/>
        </w:rPr>
      </w:pPr>
      <w:r>
        <w:rPr>
          <w:sz w:val="24"/>
        </w:rPr>
        <w:t>VB</w:t>
      </w:r>
      <w:r w:rsidR="004C069E">
        <w:rPr>
          <w:sz w:val="24"/>
        </w:rPr>
        <w:tab/>
      </w:r>
      <w:r w:rsidR="004C069E" w:rsidRPr="004C069E">
        <w:rPr>
          <w:sz w:val="24"/>
        </w:rPr>
        <w:t>Du hast den Heiligen Geist gesandt, damit wir das Leben haben.</w:t>
      </w:r>
      <w:r>
        <w:rPr>
          <w:sz w:val="24"/>
        </w:rPr>
        <w:t xml:space="preserve"> Christus, erbarme dich.</w:t>
      </w:r>
    </w:p>
    <w:p w14:paraId="7D75C278" w14:textId="382804AF" w:rsidR="00A9082B" w:rsidRDefault="00D10693" w:rsidP="004C069E">
      <w:pPr>
        <w:rPr>
          <w:sz w:val="24"/>
        </w:rPr>
      </w:pPr>
      <w:r>
        <w:rPr>
          <w:sz w:val="24"/>
        </w:rPr>
        <w:t>VB</w:t>
      </w:r>
      <w:r w:rsidR="004C069E">
        <w:rPr>
          <w:sz w:val="24"/>
        </w:rPr>
        <w:tab/>
      </w:r>
      <w:r w:rsidR="004C069E" w:rsidRPr="004C069E">
        <w:rPr>
          <w:sz w:val="24"/>
        </w:rPr>
        <w:t>Du hast uns in der Taufe zu Kindern deines Volkes berufen.</w:t>
      </w:r>
      <w:r>
        <w:rPr>
          <w:sz w:val="24"/>
        </w:rPr>
        <w:t xml:space="preserve"> Herr, erbarme dich.</w:t>
      </w:r>
    </w:p>
    <w:p w14:paraId="25BC782C" w14:textId="77777777" w:rsidR="004C069E" w:rsidRDefault="004C069E" w:rsidP="004C069E">
      <w:pPr>
        <w:rPr>
          <w:sz w:val="24"/>
        </w:rPr>
      </w:pPr>
    </w:p>
    <w:p w14:paraId="76105954" w14:textId="77777777" w:rsidR="007C73C9" w:rsidRDefault="007C73C9" w:rsidP="003D1839">
      <w:pPr>
        <w:rPr>
          <w:b/>
          <w:sz w:val="24"/>
        </w:rPr>
      </w:pPr>
    </w:p>
    <w:p w14:paraId="29B278CB" w14:textId="317524C5" w:rsidR="003D1839" w:rsidRDefault="003D1839" w:rsidP="003D1839">
      <w:pPr>
        <w:rPr>
          <w:b/>
          <w:sz w:val="24"/>
        </w:rPr>
      </w:pPr>
      <w:r w:rsidRPr="003D1839">
        <w:rPr>
          <w:b/>
          <w:sz w:val="24"/>
        </w:rPr>
        <w:lastRenderedPageBreak/>
        <w:t>Eröffnungsgebet</w:t>
      </w:r>
    </w:p>
    <w:p w14:paraId="3ED0DFAF" w14:textId="77777777" w:rsidR="003D1839" w:rsidRPr="003D1839" w:rsidRDefault="003D1839" w:rsidP="003D1839">
      <w:pPr>
        <w:rPr>
          <w:sz w:val="24"/>
        </w:rPr>
      </w:pPr>
      <w:r w:rsidRPr="003D1839">
        <w:rPr>
          <w:sz w:val="24"/>
        </w:rPr>
        <w:t xml:space="preserve">LP </w:t>
      </w:r>
      <w:r w:rsidRPr="003D1839">
        <w:rPr>
          <w:sz w:val="24"/>
        </w:rPr>
        <w:tab/>
        <w:t>Lasset uns beten.</w:t>
      </w:r>
    </w:p>
    <w:p w14:paraId="6E22118A" w14:textId="77777777" w:rsidR="003D1839" w:rsidRPr="003D1839" w:rsidRDefault="003D1839" w:rsidP="00E7168B">
      <w:pPr>
        <w:spacing w:before="240" w:after="240"/>
        <w:rPr>
          <w:sz w:val="24"/>
        </w:rPr>
      </w:pPr>
      <w:r w:rsidRPr="003D1839">
        <w:rPr>
          <w:i/>
          <w:sz w:val="24"/>
        </w:rPr>
        <w:t>kurze Stille</w:t>
      </w:r>
    </w:p>
    <w:p w14:paraId="2C07DA96" w14:textId="77777777" w:rsidR="003D1839" w:rsidRDefault="003D1839" w:rsidP="00A5541A">
      <w:pPr>
        <w:ind w:firstLine="708"/>
        <w:rPr>
          <w:sz w:val="24"/>
        </w:rPr>
      </w:pPr>
      <w:r>
        <w:rPr>
          <w:sz w:val="24"/>
        </w:rPr>
        <w:t>Barmherziger und liebender Gott,</w:t>
      </w:r>
    </w:p>
    <w:p w14:paraId="3532D311" w14:textId="0AD9B322" w:rsidR="00B918E2" w:rsidRDefault="00B918E2" w:rsidP="00A5541A">
      <w:pPr>
        <w:ind w:left="708"/>
        <w:rPr>
          <w:sz w:val="24"/>
        </w:rPr>
      </w:pPr>
      <w:r>
        <w:rPr>
          <w:sz w:val="24"/>
        </w:rPr>
        <w:t>in dir allein entspringen all die Quellen, die wir zum Leben nötig haben.</w:t>
      </w:r>
    </w:p>
    <w:p w14:paraId="1875D6C2" w14:textId="08118D14" w:rsidR="004C069E" w:rsidRDefault="00B918E2" w:rsidP="00A5541A">
      <w:pPr>
        <w:ind w:left="708"/>
        <w:rPr>
          <w:sz w:val="24"/>
        </w:rPr>
      </w:pPr>
      <w:r>
        <w:rPr>
          <w:sz w:val="24"/>
        </w:rPr>
        <w:t xml:space="preserve">Du siehst </w:t>
      </w:r>
      <w:r w:rsidR="004C069E">
        <w:rPr>
          <w:sz w:val="24"/>
        </w:rPr>
        <w:t>unsere Sehnsucht nach erfülltem Leben</w:t>
      </w:r>
      <w:r>
        <w:rPr>
          <w:sz w:val="24"/>
        </w:rPr>
        <w:t>.</w:t>
      </w:r>
    </w:p>
    <w:p w14:paraId="1AC09B3F" w14:textId="6C3FDB75" w:rsidR="004C069E" w:rsidRDefault="004C069E" w:rsidP="00A5541A">
      <w:pPr>
        <w:ind w:left="708"/>
        <w:rPr>
          <w:sz w:val="24"/>
        </w:rPr>
      </w:pPr>
      <w:r>
        <w:rPr>
          <w:sz w:val="24"/>
        </w:rPr>
        <w:t>Wir bitten dich: Öffne unser Herz für deine belebende Gegenwart.</w:t>
      </w:r>
      <w:r w:rsidR="00B918E2">
        <w:rPr>
          <w:sz w:val="24"/>
        </w:rPr>
        <w:t xml:space="preserve"> Stärke uns</w:t>
      </w:r>
      <w:r w:rsidR="007C73C9">
        <w:rPr>
          <w:sz w:val="24"/>
        </w:rPr>
        <w:t>e</w:t>
      </w:r>
      <w:r w:rsidR="00B918E2">
        <w:rPr>
          <w:sz w:val="24"/>
        </w:rPr>
        <w:t>ren Willen zur Umkehr und erfülle uns mit deinem guten Wort.</w:t>
      </w:r>
    </w:p>
    <w:p w14:paraId="22C1E06C" w14:textId="77777777" w:rsidR="00A5541A" w:rsidRPr="003D1839" w:rsidRDefault="00A5541A" w:rsidP="00A5541A">
      <w:pPr>
        <w:rPr>
          <w:sz w:val="24"/>
        </w:rPr>
      </w:pPr>
      <w:r w:rsidRPr="003D1839">
        <w:rPr>
          <w:sz w:val="24"/>
        </w:rPr>
        <w:tab/>
        <w:t>Darum bitten wir durch Christus, unseren Herrn, im Heiligen Geist.</w:t>
      </w:r>
    </w:p>
    <w:p w14:paraId="02CB6615" w14:textId="77777777" w:rsidR="003D1839" w:rsidRDefault="00A5541A" w:rsidP="003D1839">
      <w:pPr>
        <w:rPr>
          <w:sz w:val="24"/>
        </w:rPr>
      </w:pPr>
      <w:r>
        <w:rPr>
          <w:sz w:val="24"/>
        </w:rPr>
        <w:t xml:space="preserve">A </w:t>
      </w:r>
      <w:r>
        <w:rPr>
          <w:sz w:val="24"/>
        </w:rPr>
        <w:tab/>
        <w:t>Amen</w:t>
      </w:r>
    </w:p>
    <w:p w14:paraId="5017D4BF" w14:textId="77777777" w:rsidR="00E56ECF" w:rsidRDefault="00E56ECF" w:rsidP="003D1839">
      <w:pPr>
        <w:rPr>
          <w:sz w:val="24"/>
        </w:rPr>
      </w:pPr>
    </w:p>
    <w:p w14:paraId="2DDC8DC0" w14:textId="77777777" w:rsidR="00E56ECF" w:rsidRPr="00E56ECF" w:rsidRDefault="00E56ECF">
      <w:pPr>
        <w:rPr>
          <w:sz w:val="24"/>
        </w:rPr>
      </w:pPr>
    </w:p>
    <w:p w14:paraId="0136B7C6" w14:textId="77777777" w:rsidR="00E56ECF" w:rsidRPr="00E56ECF" w:rsidRDefault="00E56ECF">
      <w:pPr>
        <w:rPr>
          <w:sz w:val="24"/>
        </w:rPr>
      </w:pPr>
    </w:p>
    <w:p w14:paraId="2B34E32C" w14:textId="77777777" w:rsidR="00472FA4" w:rsidRPr="00472FA4" w:rsidRDefault="00472FA4">
      <w:pPr>
        <w:rPr>
          <w:sz w:val="32"/>
        </w:rPr>
      </w:pPr>
      <w:r w:rsidRPr="00472FA4">
        <w:rPr>
          <w:sz w:val="32"/>
        </w:rPr>
        <w:t>Verkündigung des Wortes Gottes</w:t>
      </w:r>
    </w:p>
    <w:p w14:paraId="26FBEA53" w14:textId="037CC08E" w:rsidR="00472FA4" w:rsidRDefault="00472FA4">
      <w:pPr>
        <w:rPr>
          <w:sz w:val="24"/>
        </w:rPr>
      </w:pPr>
    </w:p>
    <w:p w14:paraId="179E6F06" w14:textId="712D34B6" w:rsidR="00C67E4C" w:rsidRPr="00A5541A" w:rsidRDefault="00C67E4C" w:rsidP="00C67E4C">
      <w:pPr>
        <w:jc w:val="both"/>
        <w:rPr>
          <w:i/>
          <w:sz w:val="24"/>
        </w:rPr>
      </w:pPr>
      <w:r>
        <w:rPr>
          <w:i/>
          <w:sz w:val="24"/>
        </w:rPr>
        <w:t>Lektorin/Lektor</w:t>
      </w:r>
      <w:r w:rsidRPr="00A5541A">
        <w:rPr>
          <w:i/>
          <w:sz w:val="24"/>
        </w:rPr>
        <w:t xml:space="preserve"> </w:t>
      </w:r>
      <w:r>
        <w:rPr>
          <w:i/>
          <w:sz w:val="24"/>
        </w:rPr>
        <w:t xml:space="preserve">(ggf. zwei Personen für den </w:t>
      </w:r>
      <w:r w:rsidR="007C73C9">
        <w:rPr>
          <w:i/>
          <w:sz w:val="24"/>
        </w:rPr>
        <w:t xml:space="preserve">aufgeteilten </w:t>
      </w:r>
      <w:r>
        <w:rPr>
          <w:i/>
          <w:sz w:val="24"/>
        </w:rPr>
        <w:t xml:space="preserve">Vortrag) </w:t>
      </w:r>
      <w:r w:rsidRPr="00A5541A">
        <w:rPr>
          <w:i/>
          <w:sz w:val="24"/>
        </w:rPr>
        <w:t>geht</w:t>
      </w:r>
      <w:r>
        <w:rPr>
          <w:i/>
          <w:sz w:val="24"/>
        </w:rPr>
        <w:t xml:space="preserve"> mit Ministrantinnen </w:t>
      </w:r>
      <w:r w:rsidRPr="00A5541A">
        <w:rPr>
          <w:i/>
          <w:sz w:val="24"/>
        </w:rPr>
        <w:t>z</w:t>
      </w:r>
      <w:r>
        <w:rPr>
          <w:i/>
          <w:sz w:val="24"/>
        </w:rPr>
        <w:t xml:space="preserve">um Ort des Buches. Dort nimmt Lektorin/Lektor </w:t>
      </w:r>
      <w:r w:rsidRPr="00A5541A">
        <w:rPr>
          <w:i/>
          <w:sz w:val="24"/>
        </w:rPr>
        <w:t xml:space="preserve">die Bibel </w:t>
      </w:r>
      <w:r>
        <w:rPr>
          <w:i/>
          <w:sz w:val="24"/>
        </w:rPr>
        <w:t xml:space="preserve">bzw. </w:t>
      </w:r>
      <w:r w:rsidRPr="00A5541A">
        <w:rPr>
          <w:i/>
          <w:sz w:val="24"/>
        </w:rPr>
        <w:t>das Lektionar</w:t>
      </w:r>
      <w:r>
        <w:rPr>
          <w:i/>
          <w:sz w:val="24"/>
        </w:rPr>
        <w:t xml:space="preserve"> mit Einlageblatt</w:t>
      </w:r>
      <w:r w:rsidRPr="00A5541A">
        <w:rPr>
          <w:i/>
          <w:sz w:val="24"/>
        </w:rPr>
        <w:t>, M</w:t>
      </w:r>
      <w:r>
        <w:rPr>
          <w:i/>
          <w:sz w:val="24"/>
        </w:rPr>
        <w:t>inistranten</w:t>
      </w:r>
      <w:r w:rsidRPr="00A5541A">
        <w:rPr>
          <w:i/>
          <w:sz w:val="24"/>
        </w:rPr>
        <w:t xml:space="preserve"> nehmen die Leuchter und gehen gemeinsam zum Ambo.</w:t>
      </w:r>
    </w:p>
    <w:p w14:paraId="63F3B61D" w14:textId="77777777" w:rsidR="00C67E4C" w:rsidRDefault="00C67E4C">
      <w:pPr>
        <w:rPr>
          <w:sz w:val="24"/>
        </w:rPr>
      </w:pPr>
    </w:p>
    <w:p w14:paraId="5800DF44" w14:textId="17A1C45A" w:rsidR="00C67E4C" w:rsidRDefault="00C67E4C" w:rsidP="00A5541A">
      <w:pPr>
        <w:rPr>
          <w:sz w:val="24"/>
        </w:rPr>
      </w:pPr>
      <w:r>
        <w:rPr>
          <w:b/>
          <w:sz w:val="24"/>
        </w:rPr>
        <w:t xml:space="preserve">Lesung: </w:t>
      </w:r>
      <w:r w:rsidRPr="00C67E4C">
        <w:rPr>
          <w:sz w:val="24"/>
        </w:rPr>
        <w:t>Jer 2,1-3a.4-8.11-13</w:t>
      </w:r>
    </w:p>
    <w:p w14:paraId="5BAED624" w14:textId="4626906C" w:rsidR="00C67E4C" w:rsidRPr="00C67E4C" w:rsidRDefault="00C67E4C" w:rsidP="00C67E4C">
      <w:pPr>
        <w:spacing w:before="120" w:after="120"/>
        <w:rPr>
          <w:sz w:val="24"/>
        </w:rPr>
      </w:pPr>
      <w:r w:rsidRPr="00C67E4C">
        <w:rPr>
          <w:sz w:val="24"/>
        </w:rPr>
        <w:t>Lesung aus dem Buch des Propheten Jeremia</w:t>
      </w:r>
    </w:p>
    <w:p w14:paraId="62ACD97F" w14:textId="40D69C15" w:rsidR="00C67E4C" w:rsidRPr="00C67E4C" w:rsidRDefault="00C67E4C" w:rsidP="00C67E4C">
      <w:pPr>
        <w:rPr>
          <w:sz w:val="24"/>
        </w:rPr>
      </w:pPr>
      <w:r w:rsidRPr="00C67E4C">
        <w:rPr>
          <w:sz w:val="24"/>
        </w:rPr>
        <w:t>Das Wort des HERRN erging an mich:</w:t>
      </w:r>
      <w:r>
        <w:rPr>
          <w:sz w:val="24"/>
        </w:rPr>
        <w:t xml:space="preserve"> </w:t>
      </w:r>
      <w:r w:rsidRPr="00C67E4C">
        <w:rPr>
          <w:sz w:val="24"/>
        </w:rPr>
        <w:t>Auf! Ruf Jerusalem laut ins Ohr: So spricht der HERR: Ich gedenke deiner Jugendtreue, der Liebe deiner Brautzeit, wie du mir in der Wüste gefolgt bist, im Land ohne Aussaat. Heilig war Israel dem HERRN, Erstlingsfrucht seiner Ernte.</w:t>
      </w:r>
    </w:p>
    <w:p w14:paraId="1C20BB19" w14:textId="77777777" w:rsidR="00C67E4C" w:rsidRPr="00C67E4C" w:rsidRDefault="00C67E4C" w:rsidP="00C67E4C">
      <w:pPr>
        <w:rPr>
          <w:sz w:val="24"/>
        </w:rPr>
      </w:pPr>
      <w:r w:rsidRPr="00C67E4C">
        <w:rPr>
          <w:sz w:val="24"/>
        </w:rPr>
        <w:t xml:space="preserve">Hört das Wort des HERRN, ihr vom Haus Jakob und all ihr Geschlechter des Hauses Israel! So spricht der HERR: Was fanden eure Väter Unrechtes an mir, dass sie sich von mir entfernten, nichtigen Göttern nachliefen und so selber </w:t>
      </w:r>
      <w:proofErr w:type="spellStart"/>
      <w:proofErr w:type="gramStart"/>
      <w:r w:rsidRPr="00C67E4C">
        <w:rPr>
          <w:sz w:val="24"/>
        </w:rPr>
        <w:t>zunichte wurden</w:t>
      </w:r>
      <w:proofErr w:type="spellEnd"/>
      <w:proofErr w:type="gramEnd"/>
      <w:r w:rsidRPr="00C67E4C">
        <w:rPr>
          <w:sz w:val="24"/>
        </w:rPr>
        <w:t>?</w:t>
      </w:r>
    </w:p>
    <w:p w14:paraId="2EB67F61" w14:textId="77777777" w:rsidR="00C67E4C" w:rsidRPr="00C67E4C" w:rsidRDefault="00C67E4C" w:rsidP="00C67E4C">
      <w:pPr>
        <w:rPr>
          <w:sz w:val="24"/>
        </w:rPr>
      </w:pPr>
      <w:r w:rsidRPr="00C67E4C">
        <w:rPr>
          <w:sz w:val="24"/>
        </w:rPr>
        <w:t>Sie fragten nicht: Wo ist der HERR, der uns aus dem Land Ägypten heraufgeführt, der uns in der Wüste den Weg gewiesen hat, im Land der Steppen und Schluchten, im dürren und düsteren Land, im Land, das keiner durchwandert und niemand bewohnt?</w:t>
      </w:r>
    </w:p>
    <w:p w14:paraId="2A418927" w14:textId="77777777" w:rsidR="00C67E4C" w:rsidRPr="00C67E4C" w:rsidRDefault="00C67E4C" w:rsidP="00C67E4C">
      <w:pPr>
        <w:rPr>
          <w:i/>
          <w:sz w:val="24"/>
        </w:rPr>
      </w:pPr>
      <w:r w:rsidRPr="00C67E4C">
        <w:rPr>
          <w:i/>
          <w:sz w:val="24"/>
        </w:rPr>
        <w:t xml:space="preserve">An dieser Stelle kann ein Wechsel der </w:t>
      </w:r>
      <w:proofErr w:type="spellStart"/>
      <w:r w:rsidRPr="00C67E4C">
        <w:rPr>
          <w:i/>
          <w:sz w:val="24"/>
        </w:rPr>
        <w:t>Lektorenperson</w:t>
      </w:r>
      <w:proofErr w:type="spellEnd"/>
      <w:r w:rsidRPr="00C67E4C">
        <w:rPr>
          <w:i/>
          <w:sz w:val="24"/>
        </w:rPr>
        <w:t xml:space="preserve"> stattfinden.</w:t>
      </w:r>
    </w:p>
    <w:p w14:paraId="2F3759A3" w14:textId="77777777" w:rsidR="00C67E4C" w:rsidRPr="00C67E4C" w:rsidRDefault="00C67E4C" w:rsidP="00C67E4C">
      <w:pPr>
        <w:rPr>
          <w:sz w:val="24"/>
        </w:rPr>
      </w:pPr>
      <w:r w:rsidRPr="00C67E4C">
        <w:rPr>
          <w:sz w:val="24"/>
        </w:rPr>
        <w:t>Ich brachte euch dann in das Gartenland, um euch seine Früchte und Güter genießen zu lassen. Aber kaum seid ihr dort gewesen, da habt ihr mein Land entweiht und mein Eigentum zum Abscheu gemacht. Die Priester fragten nicht: Wo ist der HERR? Die Hüter der Weisung kannten mich nicht, die Hirten des Volkes wurden mir untreu. Die Propheten prophezeiten bei Baal und liefen unnützen Götzen nach.</w:t>
      </w:r>
    </w:p>
    <w:p w14:paraId="79768C17" w14:textId="77777777" w:rsidR="00C67E4C" w:rsidRPr="00C67E4C" w:rsidRDefault="00C67E4C" w:rsidP="00C67E4C">
      <w:pPr>
        <w:rPr>
          <w:sz w:val="24"/>
        </w:rPr>
      </w:pPr>
      <w:r w:rsidRPr="00C67E4C">
        <w:rPr>
          <w:sz w:val="24"/>
        </w:rPr>
        <w:t>Hat je ein Volk seine Götter gewechselt? Dabei sind es gar keine Götter. Mein Volk aber hat seinen Ruhm gegen unnütze Götzen vertauscht.</w:t>
      </w:r>
    </w:p>
    <w:p w14:paraId="53E9524E" w14:textId="77777777" w:rsidR="00C67E4C" w:rsidRPr="00C67E4C" w:rsidRDefault="00C67E4C" w:rsidP="00C67E4C">
      <w:pPr>
        <w:rPr>
          <w:sz w:val="24"/>
        </w:rPr>
      </w:pPr>
      <w:r w:rsidRPr="00C67E4C">
        <w:rPr>
          <w:sz w:val="24"/>
        </w:rPr>
        <w:t>Entsetzt euch darüber, ihr Himmel, erschaudert gewaltig! - Spruch des HERRN. Denn mein Volk hat doppeltes Unrecht verübt: Mich hat es verlassen, den Quell des lebendigen Wassers, um sich Zisternen zu graben, Zisternen mit Rissen, die das Wasser nicht halten.</w:t>
      </w:r>
    </w:p>
    <w:p w14:paraId="33F662AC" w14:textId="39074F3B" w:rsidR="00C67E4C" w:rsidRDefault="00C67E4C" w:rsidP="00C67E4C">
      <w:pPr>
        <w:spacing w:before="120"/>
        <w:rPr>
          <w:sz w:val="24"/>
        </w:rPr>
      </w:pPr>
      <w:r w:rsidRPr="00C67E4C">
        <w:rPr>
          <w:sz w:val="24"/>
        </w:rPr>
        <w:t>Wort des lebendigen Gottes.</w:t>
      </w:r>
    </w:p>
    <w:p w14:paraId="0591699D" w14:textId="76477EDA" w:rsidR="00C67E4C" w:rsidRDefault="00C67E4C" w:rsidP="00A5541A">
      <w:pPr>
        <w:rPr>
          <w:b/>
          <w:sz w:val="24"/>
        </w:rPr>
      </w:pPr>
    </w:p>
    <w:p w14:paraId="2FDA5946" w14:textId="0462CEA9" w:rsidR="00C67E4C" w:rsidRPr="00C67E4C" w:rsidRDefault="00C67E4C" w:rsidP="00A5541A">
      <w:pPr>
        <w:rPr>
          <w:i/>
          <w:sz w:val="24"/>
        </w:rPr>
      </w:pPr>
      <w:r>
        <w:rPr>
          <w:i/>
          <w:sz w:val="24"/>
        </w:rPr>
        <w:t>Leuchter werden am Ambo abgestellt. Lektorin/Lektor geht an ihren Platz.</w:t>
      </w:r>
    </w:p>
    <w:p w14:paraId="160B2B77" w14:textId="77777777" w:rsidR="00C67E4C" w:rsidRDefault="00C67E4C" w:rsidP="00A5541A">
      <w:pPr>
        <w:rPr>
          <w:b/>
          <w:sz w:val="24"/>
        </w:rPr>
      </w:pPr>
    </w:p>
    <w:p w14:paraId="2959413E" w14:textId="3A738AE1" w:rsidR="00C54655" w:rsidRDefault="00C54655" w:rsidP="00A5541A">
      <w:pPr>
        <w:rPr>
          <w:sz w:val="24"/>
        </w:rPr>
      </w:pPr>
      <w:r>
        <w:rPr>
          <w:b/>
          <w:sz w:val="24"/>
        </w:rPr>
        <w:lastRenderedPageBreak/>
        <w:t xml:space="preserve">Psalm: </w:t>
      </w:r>
      <w:r w:rsidR="00A5541A" w:rsidRPr="00A5541A">
        <w:rPr>
          <w:sz w:val="24"/>
        </w:rPr>
        <w:t>Ps</w:t>
      </w:r>
      <w:r>
        <w:rPr>
          <w:sz w:val="24"/>
        </w:rPr>
        <w:t xml:space="preserve"> </w:t>
      </w:r>
      <w:r w:rsidR="00C67E4C">
        <w:rPr>
          <w:sz w:val="24"/>
        </w:rPr>
        <w:t>87 – mit Kehrvers: Hört auf die Stimme des Herrn (GL 53,1)</w:t>
      </w:r>
    </w:p>
    <w:p w14:paraId="4D4030FD" w14:textId="2B3DFEC7" w:rsidR="00C67E4C" w:rsidRDefault="00C67E4C" w:rsidP="00081C3A">
      <w:pPr>
        <w:jc w:val="both"/>
        <w:rPr>
          <w:i/>
          <w:sz w:val="24"/>
        </w:rPr>
      </w:pPr>
      <w:r>
        <w:rPr>
          <w:i/>
          <w:sz w:val="24"/>
        </w:rPr>
        <w:t xml:space="preserve">Der Psalm kann im Wechsel gebetet werden (siehe Textvorlage) oder von Lektorin oder Kantor vorgetragen werden. Die Gemeinde singt oder spricht dann den Kehrvers jeweils nach zwei </w:t>
      </w:r>
      <w:proofErr w:type="spellStart"/>
      <w:r>
        <w:rPr>
          <w:i/>
          <w:sz w:val="24"/>
        </w:rPr>
        <w:t>Psalmversen</w:t>
      </w:r>
      <w:proofErr w:type="spellEnd"/>
      <w:r>
        <w:rPr>
          <w:i/>
          <w:sz w:val="24"/>
        </w:rPr>
        <w:t>.</w:t>
      </w:r>
    </w:p>
    <w:p w14:paraId="0463E3AD" w14:textId="07220CFD" w:rsidR="00C67E4C" w:rsidRDefault="00C67E4C" w:rsidP="00081C3A">
      <w:pPr>
        <w:jc w:val="both"/>
        <w:rPr>
          <w:i/>
          <w:sz w:val="24"/>
        </w:rPr>
      </w:pPr>
    </w:p>
    <w:p w14:paraId="7F5103A4" w14:textId="77777777" w:rsidR="00C67E4C" w:rsidRPr="00C67E4C" w:rsidRDefault="00C67E4C" w:rsidP="00C67E4C">
      <w:pPr>
        <w:jc w:val="both"/>
        <w:rPr>
          <w:sz w:val="24"/>
        </w:rPr>
      </w:pPr>
      <w:r w:rsidRPr="00C67E4C">
        <w:rPr>
          <w:sz w:val="24"/>
        </w:rPr>
        <w:t>Der HERR liebt seine Gründung auf heiligen Bergen *</w:t>
      </w:r>
    </w:p>
    <w:p w14:paraId="6205B4F8" w14:textId="77777777" w:rsidR="00C67E4C" w:rsidRPr="00C67E4C" w:rsidRDefault="00C67E4C" w:rsidP="00C67E4C">
      <w:pPr>
        <w:jc w:val="both"/>
        <w:rPr>
          <w:sz w:val="24"/>
        </w:rPr>
      </w:pPr>
      <w:r w:rsidRPr="00C67E4C">
        <w:rPr>
          <w:sz w:val="24"/>
        </w:rPr>
        <w:t>die Tore Zions mehr als alle Stätten Jakobs.</w:t>
      </w:r>
    </w:p>
    <w:p w14:paraId="0FFC7AD1" w14:textId="77777777" w:rsidR="00C67E4C" w:rsidRPr="00C67E4C" w:rsidRDefault="00C67E4C" w:rsidP="00C67E4C">
      <w:pPr>
        <w:ind w:firstLine="708"/>
        <w:jc w:val="both"/>
        <w:rPr>
          <w:sz w:val="24"/>
        </w:rPr>
      </w:pPr>
      <w:r w:rsidRPr="00C67E4C">
        <w:rPr>
          <w:sz w:val="24"/>
        </w:rPr>
        <w:t>Herrliches sagt man von dir, du Stadt unseres Gottes: *</w:t>
      </w:r>
    </w:p>
    <w:p w14:paraId="64006CE7" w14:textId="77777777" w:rsidR="00C67E4C" w:rsidRPr="00C67E4C" w:rsidRDefault="00C67E4C" w:rsidP="00C67E4C">
      <w:pPr>
        <w:ind w:firstLine="708"/>
        <w:jc w:val="both"/>
        <w:rPr>
          <w:sz w:val="24"/>
        </w:rPr>
      </w:pPr>
      <w:r w:rsidRPr="00C67E4C">
        <w:rPr>
          <w:sz w:val="24"/>
        </w:rPr>
        <w:t xml:space="preserve">Ich zähle </w:t>
      </w:r>
      <w:proofErr w:type="spellStart"/>
      <w:r w:rsidRPr="00C67E4C">
        <w:rPr>
          <w:sz w:val="24"/>
        </w:rPr>
        <w:t>Rahab</w:t>
      </w:r>
      <w:proofErr w:type="spellEnd"/>
      <w:r w:rsidRPr="00C67E4C">
        <w:rPr>
          <w:sz w:val="24"/>
        </w:rPr>
        <w:t xml:space="preserve"> und Babel zu denen, die mich erkennen,</w:t>
      </w:r>
    </w:p>
    <w:p w14:paraId="7F5ED6F8" w14:textId="77777777" w:rsidR="00C67E4C" w:rsidRPr="00C67E4C" w:rsidRDefault="00C67E4C" w:rsidP="00C67E4C">
      <w:pPr>
        <w:jc w:val="both"/>
        <w:rPr>
          <w:sz w:val="24"/>
        </w:rPr>
      </w:pPr>
      <w:r w:rsidRPr="00C67E4C">
        <w:rPr>
          <w:sz w:val="24"/>
        </w:rPr>
        <w:t xml:space="preserve">auch das </w:t>
      </w:r>
      <w:proofErr w:type="spellStart"/>
      <w:r w:rsidRPr="00C67E4C">
        <w:rPr>
          <w:sz w:val="24"/>
        </w:rPr>
        <w:t>Philisterland</w:t>
      </w:r>
      <w:proofErr w:type="spellEnd"/>
      <w:r w:rsidRPr="00C67E4C">
        <w:rPr>
          <w:sz w:val="24"/>
        </w:rPr>
        <w:t xml:space="preserve">, </w:t>
      </w:r>
      <w:proofErr w:type="spellStart"/>
      <w:r w:rsidRPr="00C67E4C">
        <w:rPr>
          <w:sz w:val="24"/>
        </w:rPr>
        <w:t>Tyrus</w:t>
      </w:r>
      <w:proofErr w:type="spellEnd"/>
      <w:r w:rsidRPr="00C67E4C">
        <w:rPr>
          <w:sz w:val="24"/>
        </w:rPr>
        <w:t xml:space="preserve"> und Kusch: *</w:t>
      </w:r>
    </w:p>
    <w:p w14:paraId="7469EE5D" w14:textId="77777777" w:rsidR="00C67E4C" w:rsidRPr="00C67E4C" w:rsidRDefault="00C67E4C" w:rsidP="00C67E4C">
      <w:pPr>
        <w:jc w:val="both"/>
        <w:rPr>
          <w:sz w:val="24"/>
        </w:rPr>
      </w:pPr>
      <w:r w:rsidRPr="00C67E4C">
        <w:rPr>
          <w:sz w:val="24"/>
        </w:rPr>
        <w:t>Diese sind dort geboren.</w:t>
      </w:r>
    </w:p>
    <w:p w14:paraId="1EEA52CF" w14:textId="77777777" w:rsidR="00C67E4C" w:rsidRPr="00C67E4C" w:rsidRDefault="00C67E4C" w:rsidP="00C67E4C">
      <w:pPr>
        <w:ind w:firstLine="708"/>
        <w:jc w:val="both"/>
        <w:rPr>
          <w:sz w:val="24"/>
        </w:rPr>
      </w:pPr>
      <w:r w:rsidRPr="00C67E4C">
        <w:rPr>
          <w:sz w:val="24"/>
        </w:rPr>
        <w:t>Ja, über Zion wird man sagen: /</w:t>
      </w:r>
    </w:p>
    <w:p w14:paraId="1E778DC4" w14:textId="77777777" w:rsidR="00C67E4C" w:rsidRPr="00C67E4C" w:rsidRDefault="00C67E4C" w:rsidP="00C67E4C">
      <w:pPr>
        <w:ind w:firstLine="708"/>
        <w:jc w:val="both"/>
        <w:rPr>
          <w:sz w:val="24"/>
        </w:rPr>
      </w:pPr>
      <w:r w:rsidRPr="00C67E4C">
        <w:rPr>
          <w:sz w:val="24"/>
        </w:rPr>
        <w:t>Ein jeder ist in ihr geboren. *</w:t>
      </w:r>
    </w:p>
    <w:p w14:paraId="6B866560" w14:textId="77777777" w:rsidR="00C67E4C" w:rsidRPr="00C67E4C" w:rsidRDefault="00C67E4C" w:rsidP="00C67E4C">
      <w:pPr>
        <w:ind w:firstLine="708"/>
        <w:jc w:val="both"/>
        <w:rPr>
          <w:sz w:val="24"/>
        </w:rPr>
      </w:pPr>
      <w:r w:rsidRPr="00C67E4C">
        <w:rPr>
          <w:sz w:val="24"/>
        </w:rPr>
        <w:t>Er, der Höchste, gibt ihr Bestand!</w:t>
      </w:r>
    </w:p>
    <w:p w14:paraId="1DEC1787" w14:textId="77777777" w:rsidR="00C67E4C" w:rsidRPr="00C67E4C" w:rsidRDefault="00C67E4C" w:rsidP="00C67E4C">
      <w:pPr>
        <w:jc w:val="both"/>
        <w:rPr>
          <w:sz w:val="24"/>
        </w:rPr>
      </w:pPr>
      <w:r w:rsidRPr="00C67E4C">
        <w:rPr>
          <w:sz w:val="24"/>
        </w:rPr>
        <w:t>Der HERR zählt und verzeichnet die Völker: *</w:t>
      </w:r>
    </w:p>
    <w:p w14:paraId="054F4F11" w14:textId="77777777" w:rsidR="00C67E4C" w:rsidRPr="00C67E4C" w:rsidRDefault="00C67E4C" w:rsidP="00C67E4C">
      <w:pPr>
        <w:jc w:val="both"/>
        <w:rPr>
          <w:sz w:val="24"/>
        </w:rPr>
      </w:pPr>
      <w:r w:rsidRPr="00C67E4C">
        <w:rPr>
          <w:sz w:val="24"/>
        </w:rPr>
        <w:t>Diese sind dort geboren.</w:t>
      </w:r>
    </w:p>
    <w:p w14:paraId="4E98FB6B" w14:textId="77777777" w:rsidR="00C67E4C" w:rsidRPr="00C67E4C" w:rsidRDefault="00C67E4C" w:rsidP="00C67E4C">
      <w:pPr>
        <w:ind w:firstLine="708"/>
        <w:jc w:val="both"/>
        <w:rPr>
          <w:sz w:val="24"/>
        </w:rPr>
      </w:pPr>
      <w:r w:rsidRPr="00C67E4C">
        <w:rPr>
          <w:sz w:val="24"/>
        </w:rPr>
        <w:t>Und sie werden beim Reigentanz singen: *</w:t>
      </w:r>
    </w:p>
    <w:p w14:paraId="4058EEAC" w14:textId="5DF21335" w:rsidR="00C67E4C" w:rsidRPr="00C67E4C" w:rsidRDefault="00C67E4C" w:rsidP="00C67E4C">
      <w:pPr>
        <w:ind w:firstLine="708"/>
        <w:jc w:val="both"/>
        <w:rPr>
          <w:sz w:val="24"/>
        </w:rPr>
      </w:pPr>
      <w:r w:rsidRPr="00C67E4C">
        <w:rPr>
          <w:sz w:val="24"/>
        </w:rPr>
        <w:t>All meine Quellen entspringen in dir.</w:t>
      </w:r>
    </w:p>
    <w:p w14:paraId="72564C3D" w14:textId="5D9EDAC5" w:rsidR="00C67E4C" w:rsidRDefault="00C67E4C" w:rsidP="00081C3A">
      <w:pPr>
        <w:jc w:val="both"/>
        <w:rPr>
          <w:b/>
          <w:sz w:val="24"/>
        </w:rPr>
      </w:pPr>
    </w:p>
    <w:p w14:paraId="323BAC4E" w14:textId="4D2881E1" w:rsidR="00C67E4C" w:rsidRPr="00E7163D" w:rsidRDefault="00C67E4C" w:rsidP="00081C3A">
      <w:pPr>
        <w:jc w:val="both"/>
        <w:rPr>
          <w:sz w:val="24"/>
        </w:rPr>
      </w:pPr>
      <w:bookmarkStart w:id="1" w:name="_Hlk189739047"/>
      <w:r>
        <w:rPr>
          <w:b/>
          <w:sz w:val="24"/>
        </w:rPr>
        <w:t xml:space="preserve">Ruf vor dem Evangelium: </w:t>
      </w:r>
      <w:r w:rsidR="00E7163D">
        <w:rPr>
          <w:sz w:val="24"/>
        </w:rPr>
        <w:t>Herr Jesus, dir sei Ruhm und Ehre (GL 176,4)</w:t>
      </w:r>
    </w:p>
    <w:bookmarkEnd w:id="1"/>
    <w:p w14:paraId="4D5C1BB5" w14:textId="77777777" w:rsidR="00F55CA2" w:rsidRPr="00A5541A" w:rsidRDefault="00F55CA2" w:rsidP="00F55CA2">
      <w:pPr>
        <w:jc w:val="both"/>
        <w:rPr>
          <w:i/>
          <w:sz w:val="24"/>
        </w:rPr>
      </w:pPr>
      <w:r>
        <w:rPr>
          <w:i/>
          <w:sz w:val="24"/>
        </w:rPr>
        <w:t xml:space="preserve">Lektorin/Lektor (ggf. bis zu drei Personen für den Vortrag in verteilten Rollen) </w:t>
      </w:r>
      <w:r w:rsidRPr="00A5541A">
        <w:rPr>
          <w:i/>
          <w:sz w:val="24"/>
        </w:rPr>
        <w:t>gehen gemeinsam zum Ambo.</w:t>
      </w:r>
      <w:r>
        <w:rPr>
          <w:i/>
          <w:sz w:val="24"/>
        </w:rPr>
        <w:t xml:space="preserve"> Alle stehen auf.</w:t>
      </w:r>
    </w:p>
    <w:p w14:paraId="6A49FE47" w14:textId="77777777" w:rsidR="00C67E4C" w:rsidRPr="00C67E4C" w:rsidRDefault="00C67E4C" w:rsidP="00081C3A">
      <w:pPr>
        <w:jc w:val="both"/>
        <w:rPr>
          <w:b/>
          <w:sz w:val="24"/>
        </w:rPr>
      </w:pPr>
    </w:p>
    <w:p w14:paraId="676461AD" w14:textId="43A62E7C" w:rsidR="00A5541A" w:rsidRPr="00D07D77" w:rsidRDefault="00A5541A" w:rsidP="00081C3A">
      <w:pPr>
        <w:jc w:val="both"/>
        <w:rPr>
          <w:sz w:val="24"/>
        </w:rPr>
      </w:pPr>
      <w:r w:rsidRPr="00A5541A">
        <w:rPr>
          <w:b/>
          <w:sz w:val="24"/>
        </w:rPr>
        <w:t>Evangelium</w:t>
      </w:r>
      <w:r w:rsidR="00C67E4C">
        <w:rPr>
          <w:b/>
          <w:sz w:val="24"/>
        </w:rPr>
        <w:t>:</w:t>
      </w:r>
      <w:r w:rsidR="00D07D77">
        <w:rPr>
          <w:sz w:val="24"/>
        </w:rPr>
        <w:t xml:space="preserve"> </w:t>
      </w:r>
      <w:r w:rsidR="00C67E4C">
        <w:rPr>
          <w:sz w:val="24"/>
        </w:rPr>
        <w:t>Joh 4,5-15</w:t>
      </w:r>
    </w:p>
    <w:p w14:paraId="6677F5C8" w14:textId="198117AA" w:rsidR="00A5541A" w:rsidRPr="00F55CA2" w:rsidRDefault="00F55CA2" w:rsidP="00081C3A">
      <w:pPr>
        <w:jc w:val="both"/>
        <w:rPr>
          <w:i/>
          <w:sz w:val="24"/>
        </w:rPr>
      </w:pPr>
      <w:r w:rsidRPr="00F55CA2">
        <w:rPr>
          <w:i/>
          <w:sz w:val="24"/>
        </w:rPr>
        <w:t>Ministranten nehmen die Leuchter wieder auf.</w:t>
      </w:r>
    </w:p>
    <w:p w14:paraId="503DC391" w14:textId="77777777" w:rsidR="00F55CA2" w:rsidRDefault="00F55CA2" w:rsidP="00081C3A">
      <w:pPr>
        <w:jc w:val="both"/>
        <w:rPr>
          <w:sz w:val="24"/>
        </w:rPr>
      </w:pPr>
    </w:p>
    <w:p w14:paraId="231CF118" w14:textId="087597F9" w:rsidR="00A5541A" w:rsidRDefault="00A5541A" w:rsidP="00081C3A">
      <w:pPr>
        <w:jc w:val="both"/>
        <w:rPr>
          <w:sz w:val="24"/>
        </w:rPr>
      </w:pPr>
      <w:r>
        <w:rPr>
          <w:sz w:val="24"/>
        </w:rPr>
        <w:t>L</w:t>
      </w:r>
      <w:r>
        <w:rPr>
          <w:sz w:val="24"/>
        </w:rPr>
        <w:tab/>
        <w:t xml:space="preserve">Aus dem Heiligen Evangelium nach </w:t>
      </w:r>
      <w:r w:rsidR="00F55CA2">
        <w:rPr>
          <w:sz w:val="24"/>
        </w:rPr>
        <w:t>Johannes</w:t>
      </w:r>
      <w:r w:rsidR="007C73C9">
        <w:rPr>
          <w:sz w:val="24"/>
        </w:rPr>
        <w:t>.</w:t>
      </w:r>
    </w:p>
    <w:p w14:paraId="2859EDBA" w14:textId="77777777" w:rsidR="00A5541A" w:rsidRDefault="00A5541A" w:rsidP="00E56ECF">
      <w:pPr>
        <w:spacing w:after="240"/>
        <w:jc w:val="both"/>
        <w:rPr>
          <w:sz w:val="24"/>
        </w:rPr>
      </w:pPr>
      <w:r>
        <w:rPr>
          <w:sz w:val="24"/>
        </w:rPr>
        <w:t>A</w:t>
      </w:r>
      <w:r>
        <w:rPr>
          <w:sz w:val="24"/>
        </w:rPr>
        <w:tab/>
        <w:t>Ehre sei dir, o Herr.</w:t>
      </w:r>
    </w:p>
    <w:p w14:paraId="1D01C167" w14:textId="01334657" w:rsidR="00A5541A" w:rsidRDefault="00A5541A" w:rsidP="00081C3A">
      <w:pPr>
        <w:jc w:val="both"/>
        <w:rPr>
          <w:i/>
          <w:sz w:val="24"/>
        </w:rPr>
      </w:pPr>
      <w:r>
        <w:rPr>
          <w:i/>
          <w:sz w:val="24"/>
        </w:rPr>
        <w:t>L</w:t>
      </w:r>
      <w:r w:rsidR="00F55CA2">
        <w:rPr>
          <w:i/>
          <w:sz w:val="24"/>
        </w:rPr>
        <w:t>ektorin/Lektor</w:t>
      </w:r>
      <w:r>
        <w:rPr>
          <w:i/>
          <w:sz w:val="24"/>
        </w:rPr>
        <w:t xml:space="preserve"> bezeichnet die Bibel </w:t>
      </w:r>
      <w:r w:rsidR="00F55CA2">
        <w:rPr>
          <w:i/>
          <w:sz w:val="24"/>
        </w:rPr>
        <w:t xml:space="preserve">bzw. </w:t>
      </w:r>
      <w:r>
        <w:rPr>
          <w:i/>
          <w:sz w:val="24"/>
        </w:rPr>
        <w:t>das Lektionar, dann sich selbst (auf Stirn, Mund und Herz) mit dem Kreuz</w:t>
      </w:r>
    </w:p>
    <w:p w14:paraId="6765552C" w14:textId="77777777" w:rsidR="00A5541A" w:rsidRDefault="00A5541A" w:rsidP="00A5541A">
      <w:pPr>
        <w:rPr>
          <w:i/>
          <w:sz w:val="24"/>
        </w:rPr>
      </w:pPr>
    </w:p>
    <w:p w14:paraId="35816123" w14:textId="0637AD07" w:rsidR="00A5541A" w:rsidRPr="00A5541A" w:rsidRDefault="00DD50D1" w:rsidP="00A5541A">
      <w:pPr>
        <w:rPr>
          <w:i/>
          <w:sz w:val="24"/>
        </w:rPr>
      </w:pPr>
      <w:r>
        <w:rPr>
          <w:i/>
          <w:sz w:val="24"/>
        </w:rPr>
        <w:t xml:space="preserve">Nach der Verkündigung des Evangeliums hält </w:t>
      </w:r>
      <w:r w:rsidR="00A317C5">
        <w:rPr>
          <w:i/>
          <w:sz w:val="24"/>
        </w:rPr>
        <w:t>L</w:t>
      </w:r>
      <w:r w:rsidR="00F55CA2">
        <w:rPr>
          <w:i/>
          <w:sz w:val="24"/>
        </w:rPr>
        <w:t>ektorin/Lektor</w:t>
      </w:r>
      <w:r w:rsidR="00A317C5">
        <w:rPr>
          <w:i/>
          <w:sz w:val="24"/>
        </w:rPr>
        <w:t xml:space="preserve"> </w:t>
      </w:r>
      <w:r w:rsidR="00A5541A" w:rsidRPr="00A5541A">
        <w:rPr>
          <w:i/>
          <w:sz w:val="24"/>
        </w:rPr>
        <w:t>kurz inne</w:t>
      </w:r>
      <w:r w:rsidR="00A317C5">
        <w:rPr>
          <w:i/>
          <w:sz w:val="24"/>
        </w:rPr>
        <w:t xml:space="preserve"> und zeigt der Gemeinde die Bibel </w:t>
      </w:r>
      <w:r w:rsidR="00F55CA2">
        <w:rPr>
          <w:i/>
          <w:sz w:val="24"/>
        </w:rPr>
        <w:t>bzw.</w:t>
      </w:r>
      <w:r w:rsidR="00A317C5">
        <w:rPr>
          <w:i/>
          <w:sz w:val="24"/>
        </w:rPr>
        <w:t xml:space="preserve"> das Lektionar und spricht</w:t>
      </w:r>
    </w:p>
    <w:p w14:paraId="3F7841A0" w14:textId="77777777" w:rsidR="00A5541A" w:rsidRPr="00A5541A" w:rsidRDefault="00A5541A" w:rsidP="00A5541A">
      <w:pPr>
        <w:ind w:left="709"/>
        <w:rPr>
          <w:sz w:val="24"/>
        </w:rPr>
      </w:pPr>
    </w:p>
    <w:p w14:paraId="037A5CAA" w14:textId="77777777" w:rsidR="00A5541A" w:rsidRPr="00A5541A" w:rsidRDefault="00A5541A" w:rsidP="00A5541A">
      <w:pPr>
        <w:ind w:left="709"/>
        <w:rPr>
          <w:sz w:val="24"/>
        </w:rPr>
      </w:pPr>
      <w:r>
        <w:rPr>
          <w:sz w:val="24"/>
        </w:rPr>
        <w:t>Evangelium unseres Herrn Jesus Christus</w:t>
      </w:r>
    </w:p>
    <w:p w14:paraId="08418874" w14:textId="77777777" w:rsidR="00A5541A" w:rsidRPr="00A5541A" w:rsidRDefault="00A5541A" w:rsidP="00A5541A">
      <w:pPr>
        <w:rPr>
          <w:sz w:val="24"/>
          <w:lang w:val="en-US"/>
        </w:rPr>
      </w:pPr>
      <w:r w:rsidRPr="00A5541A">
        <w:rPr>
          <w:sz w:val="24"/>
          <w:lang w:val="en-US"/>
        </w:rPr>
        <w:t xml:space="preserve">A </w:t>
      </w:r>
      <w:r w:rsidRPr="00A5541A">
        <w:rPr>
          <w:sz w:val="24"/>
          <w:lang w:val="en-US"/>
        </w:rPr>
        <w:tab/>
        <w:t>Lob sei dir, Christus.</w:t>
      </w:r>
    </w:p>
    <w:p w14:paraId="551C8170" w14:textId="77777777" w:rsidR="00A5541A" w:rsidRPr="00A5541A" w:rsidRDefault="00A5541A" w:rsidP="00A5541A">
      <w:pPr>
        <w:ind w:left="709"/>
        <w:rPr>
          <w:sz w:val="24"/>
          <w:lang w:val="en-US"/>
        </w:rPr>
      </w:pPr>
    </w:p>
    <w:p w14:paraId="419E817A" w14:textId="524B6291" w:rsidR="00A317C5" w:rsidRPr="00A317C5" w:rsidRDefault="00A317C5" w:rsidP="00A317C5">
      <w:pPr>
        <w:rPr>
          <w:i/>
          <w:sz w:val="24"/>
        </w:rPr>
      </w:pPr>
      <w:r>
        <w:rPr>
          <w:i/>
          <w:sz w:val="24"/>
        </w:rPr>
        <w:t>Anschließend nimmt</w:t>
      </w:r>
      <w:r w:rsidRPr="00A317C5">
        <w:rPr>
          <w:i/>
          <w:sz w:val="24"/>
        </w:rPr>
        <w:t xml:space="preserve"> </w:t>
      </w:r>
      <w:r w:rsidR="00F55CA2">
        <w:rPr>
          <w:i/>
          <w:sz w:val="24"/>
        </w:rPr>
        <w:t>Lektorin/Lektor</w:t>
      </w:r>
      <w:r w:rsidRPr="00A317C5">
        <w:rPr>
          <w:i/>
          <w:sz w:val="24"/>
        </w:rPr>
        <w:t xml:space="preserve"> die Bibel </w:t>
      </w:r>
      <w:r w:rsidR="00F55CA2">
        <w:rPr>
          <w:i/>
          <w:sz w:val="24"/>
        </w:rPr>
        <w:t xml:space="preserve">bzw. </w:t>
      </w:r>
      <w:r w:rsidRPr="00A317C5">
        <w:rPr>
          <w:i/>
          <w:sz w:val="24"/>
        </w:rPr>
        <w:t>das Lektionar, M</w:t>
      </w:r>
      <w:r w:rsidR="00F55CA2">
        <w:rPr>
          <w:i/>
          <w:sz w:val="24"/>
        </w:rPr>
        <w:t>inistranten</w:t>
      </w:r>
      <w:r w:rsidRPr="00A317C5">
        <w:rPr>
          <w:i/>
          <w:sz w:val="24"/>
        </w:rPr>
        <w:t xml:space="preserve"> nehmen die Leuchter auf und bringen das Buch zurück an seinen Ort. Die </w:t>
      </w:r>
      <w:r w:rsidR="00F55CA2">
        <w:rPr>
          <w:i/>
          <w:sz w:val="24"/>
        </w:rPr>
        <w:t>Leuchter</w:t>
      </w:r>
      <w:r w:rsidRPr="00A317C5">
        <w:rPr>
          <w:i/>
          <w:sz w:val="24"/>
        </w:rPr>
        <w:t xml:space="preserve"> werden dort abgestellt, alle machen eine Verneigung und gehen an ihre Plätze.</w:t>
      </w:r>
    </w:p>
    <w:p w14:paraId="78D9EC59" w14:textId="77777777" w:rsidR="00A5541A" w:rsidRPr="00A5541A" w:rsidRDefault="00A5541A">
      <w:pPr>
        <w:rPr>
          <w:sz w:val="24"/>
        </w:rPr>
      </w:pPr>
    </w:p>
    <w:p w14:paraId="5B4D1A07" w14:textId="77777777" w:rsidR="00472FA4" w:rsidRPr="00A5541A" w:rsidRDefault="004661C3">
      <w:pPr>
        <w:rPr>
          <w:b/>
          <w:sz w:val="24"/>
        </w:rPr>
      </w:pPr>
      <w:r w:rsidRPr="00A5541A">
        <w:rPr>
          <w:b/>
          <w:sz w:val="24"/>
        </w:rPr>
        <w:t>Ansprache</w:t>
      </w:r>
    </w:p>
    <w:p w14:paraId="269D24B9" w14:textId="1946146E" w:rsidR="00F55CA2" w:rsidRPr="00F55CA2" w:rsidRDefault="00F55CA2" w:rsidP="00F55CA2">
      <w:pPr>
        <w:jc w:val="both"/>
        <w:rPr>
          <w:sz w:val="24"/>
        </w:rPr>
      </w:pPr>
      <w:r w:rsidRPr="00F55CA2">
        <w:rPr>
          <w:sz w:val="24"/>
        </w:rPr>
        <w:t>Eine Quelle ist eines der schönsten, faszinierendsten und zugleich geheimnisvollsten Naturphänomene. Wie von selbst, fast schon geheimnisvoll, tritt das Wasser aus der Verborgenheit der Erde an die sichtbare Oberfläche. Mal in einem unscheinbaren leichten Schwall, mal plätschernd, brausend oder gar tosend. Eine Quelle lässt zudem eine dahinter liegende Tiefe erahnen.</w:t>
      </w:r>
    </w:p>
    <w:p w14:paraId="7596956F" w14:textId="77777777" w:rsidR="00F55CA2" w:rsidRPr="00F55CA2" w:rsidRDefault="00F55CA2" w:rsidP="00F55CA2">
      <w:pPr>
        <w:jc w:val="both"/>
        <w:rPr>
          <w:sz w:val="24"/>
        </w:rPr>
      </w:pPr>
      <w:r w:rsidRPr="00F55CA2">
        <w:rPr>
          <w:sz w:val="24"/>
        </w:rPr>
        <w:lastRenderedPageBreak/>
        <w:t>Ganz verschiedene Assoziationen werden geweckt: lebendig und belebend, kraftvoll und erfrischend. Da verwundert es nicht, wenn die Bibel geprägte Bilder wie Quelle des Lebens, Quelle des Heils, Wasser des Lebens oder lebendig Wasser verwendet.</w:t>
      </w:r>
    </w:p>
    <w:p w14:paraId="2CEFC76D" w14:textId="77777777" w:rsidR="00F55CA2" w:rsidRPr="00F55CA2" w:rsidRDefault="00F55CA2" w:rsidP="00F55CA2">
      <w:pPr>
        <w:jc w:val="both"/>
        <w:rPr>
          <w:sz w:val="24"/>
        </w:rPr>
      </w:pPr>
      <w:r w:rsidRPr="00F55CA2">
        <w:rPr>
          <w:sz w:val="24"/>
        </w:rPr>
        <w:t>Quellwasser wird auch mit Reinheit verbunden: Das Wasser ist frisch und sauber, noch nicht belastet mit Sedimenten, Schmutz oder Abwasser. Vielleicht wächst auch mit der weltweit knapper werdenden Ressource an sauberem Wasser die Bedeutung von Quellen. Immer wieder wird uns vor Augen geführt, dass die ganze Natur auf Wasser angewiesen ist. Eine Oase mit blühender Pflanzenwelt, mitten in der Wüste, ist nach wie vor ein faszinierendes Bild.</w:t>
      </w:r>
    </w:p>
    <w:p w14:paraId="05C25D12" w14:textId="77777777" w:rsidR="00F55CA2" w:rsidRPr="00F55CA2" w:rsidRDefault="00F55CA2" w:rsidP="00F55CA2">
      <w:pPr>
        <w:jc w:val="both"/>
        <w:rPr>
          <w:sz w:val="24"/>
        </w:rPr>
      </w:pPr>
      <w:r w:rsidRPr="00F55CA2">
        <w:rPr>
          <w:sz w:val="24"/>
        </w:rPr>
        <w:t>Wir Menschen sind zum Leben und Überleben auf verschiedenste Quellen angewiesen, aus denen wir all das schöpfen können, was wir zum Leben und Wachsen benötigen: Wasser, Licht, Wärme, Energie, Nahrung.</w:t>
      </w:r>
    </w:p>
    <w:p w14:paraId="0C791F0F" w14:textId="77777777" w:rsidR="00F55CA2" w:rsidRPr="00F55CA2" w:rsidRDefault="00F55CA2" w:rsidP="00F55CA2">
      <w:pPr>
        <w:jc w:val="both"/>
        <w:rPr>
          <w:sz w:val="24"/>
        </w:rPr>
      </w:pPr>
      <w:r w:rsidRPr="00F55CA2">
        <w:rPr>
          <w:sz w:val="24"/>
        </w:rPr>
        <w:t>In der Natur fließen Quellen ganz unterschiedlich: mal stärker, mal schwächer, mal regelmäßig oder auch unregelmäßig. Und nicht jede Quelle ist von sich aus hinlänglich ergiebig. Quellen können im Lauf der Zeit zuwachsen oder versiegen, sie müssen auch gepflegt werden. Und manchmal müssen auch neue Quellen erschlossen werden. Der Mensch hat im Lauf seiner Geschichte zahlreiche Techniken erlernt, sich selbst Quellen zu erschließen und deren Erträge zu speichern: Brunnen werden gebohrt und Wasser in Zisternen gesammelt, Wärmequellen werden erschlossen und Energie wird zunehmend umweltfreundlich gewonnen.</w:t>
      </w:r>
    </w:p>
    <w:p w14:paraId="1DA939AC" w14:textId="77777777" w:rsidR="00F55CA2" w:rsidRPr="00F55CA2" w:rsidRDefault="00F55CA2" w:rsidP="00F55CA2">
      <w:pPr>
        <w:jc w:val="both"/>
        <w:rPr>
          <w:sz w:val="24"/>
        </w:rPr>
      </w:pPr>
      <w:r w:rsidRPr="00F55CA2">
        <w:rPr>
          <w:sz w:val="24"/>
        </w:rPr>
        <w:t>Aber da gibt es noch eine andere Seite im Menschen: unser inneres Leben und Erleben. Aus welchen Quellen speist es sich? Welche Quellen nähren uns wirklich und erfüllen uns? Die Versuche, sich selbst die Quellen für tiefe Lebendigkeit und ein erfülltes Leben zu erschließen und allein von diesen zehren zu wollen, sind letztlich zum Scheitern verurteilt.</w:t>
      </w:r>
    </w:p>
    <w:p w14:paraId="0016504F" w14:textId="77777777" w:rsidR="00F55CA2" w:rsidRPr="00F55CA2" w:rsidRDefault="00F55CA2" w:rsidP="00F55CA2">
      <w:pPr>
        <w:jc w:val="both"/>
        <w:rPr>
          <w:sz w:val="24"/>
        </w:rPr>
      </w:pPr>
      <w:r w:rsidRPr="00F55CA2">
        <w:rPr>
          <w:sz w:val="24"/>
        </w:rPr>
        <w:t>Zumindest war dies die Erfahrung des Volkes Israels. Es hat sich selbst Zisternen gebaut, aber diese konnten das Wasser nicht halten. Dabei geht es nicht um Trink- oder Brauchwasser, sondern um „lebendiges Wasser“, Wasser zum Leben, Wasser für ein erfülltes Leben, das allein von Gott als Quelle kommt. Der alttestamentliche Lesungstext führt uns einen Gott vor Augen, der für das umfassende Wohlergehen der Menschen sorgen möchte, die zu ihm gehören und für die er Verantwortung trägt. Unverständnis und Enttäuschung als Reaktion Gottes sind nachvollziehbar, wenn die Menschen sein Angebot nicht annehmen und sich selbst auf die Suche nach vermeintlich Leben spendenden Quellen machen.</w:t>
      </w:r>
    </w:p>
    <w:p w14:paraId="73138B7C" w14:textId="77777777" w:rsidR="00F55CA2" w:rsidRPr="00F55CA2" w:rsidRDefault="00F55CA2" w:rsidP="00F55CA2">
      <w:pPr>
        <w:jc w:val="both"/>
        <w:rPr>
          <w:sz w:val="24"/>
        </w:rPr>
      </w:pPr>
      <w:r w:rsidRPr="00F55CA2">
        <w:rPr>
          <w:sz w:val="24"/>
        </w:rPr>
        <w:t>Die biblische Überlieferung macht immer wieder deutlich, dass Gott selbst die Quelle lebendigen Wassers ist, dass ein zutiefst erfülltes Leben nur in ihm seinen wahren Quellgrund hat, wie es in der Erzählung von Jesus und der Frau am Jakobsbrunnen nochmals verdeutlicht wird. Der Brunnen wird zum Symbol für eine vom Grundwasser gespeiste Lebendigkeit und Frische, im Gegensatz zum abgestandenen Sammelwasser einer Regenzisterne. So wie eine Quelle die dahinter liegenden Tiefendimensionen erahnen lässt, so führt der Gesprächsverlauf die Samariterin immer mehr von einem rein äußeren und oberflächlichen Verständnis des Wassers in die Tiefe. Sie erkennt und anerkennt Jesus als denjenigen, der den Durst nach Leben zu stillen vermag. Diese Gotteserkenntnis berührt zugleich die Frage nach der Gottesbeziehung.</w:t>
      </w:r>
    </w:p>
    <w:p w14:paraId="4FDB1B5E" w14:textId="77777777" w:rsidR="00F55CA2" w:rsidRPr="00F55CA2" w:rsidRDefault="00F55CA2" w:rsidP="00F55CA2">
      <w:pPr>
        <w:jc w:val="both"/>
        <w:rPr>
          <w:sz w:val="24"/>
          <w:szCs w:val="24"/>
        </w:rPr>
      </w:pPr>
      <w:r w:rsidRPr="00F55CA2">
        <w:rPr>
          <w:sz w:val="24"/>
        </w:rPr>
        <w:t xml:space="preserve">Die tiefe Beziehung zu Gott und Jesus Christus soll in uns zur sprudelnden Quelle werden, die unser Leben erfrischt und tränkt, die uns Halt und Orientierung gibt. Sie ist Gabe Gottes, Geschenk an uns. In der Taufe wurden wir mit lebendigem Wasser getauft. Gott hat uns damit den Zugang zu ihm als Quelle eröffnet. Es liegt an uns, diese unaufhörlich sprudelnde Quelle immer wieder neu aufzusuchen, sie zu pflegen und aus ihr heraus unser Leben zu gestalten. Denn so wie das Wasser einer Quelle fließt, sich seinen Weg bahnt und seine Kraft </w:t>
      </w:r>
      <w:r w:rsidRPr="00F55CA2">
        <w:rPr>
          <w:sz w:val="24"/>
        </w:rPr>
        <w:lastRenderedPageBreak/>
        <w:t>entfaltet will und die Erdoberfläche als ihr Angesicht prägt und gestaltet, so sollen auch wir für die Menschen, für unsere Mit- und Umwelt zur Quelle werden und das Leben auf dieser Welt prägen und gestalten.</w:t>
      </w:r>
    </w:p>
    <w:p w14:paraId="7498933A" w14:textId="77777777" w:rsidR="00E7545C" w:rsidRPr="00F55CA2" w:rsidRDefault="00E7545C" w:rsidP="00E63119">
      <w:pPr>
        <w:jc w:val="both"/>
        <w:rPr>
          <w:sz w:val="24"/>
          <w:szCs w:val="24"/>
        </w:rPr>
      </w:pPr>
    </w:p>
    <w:p w14:paraId="1C5511FB" w14:textId="77777777" w:rsidR="00E7545C" w:rsidRPr="00F55CA2" w:rsidRDefault="00E7545C" w:rsidP="00E63119">
      <w:pPr>
        <w:jc w:val="both"/>
        <w:rPr>
          <w:i/>
          <w:sz w:val="24"/>
          <w:szCs w:val="24"/>
        </w:rPr>
      </w:pPr>
      <w:r w:rsidRPr="00F55CA2">
        <w:rPr>
          <w:i/>
          <w:sz w:val="24"/>
          <w:szCs w:val="24"/>
        </w:rPr>
        <w:t>Stille</w:t>
      </w:r>
    </w:p>
    <w:p w14:paraId="069F920B" w14:textId="77777777" w:rsidR="00E7545C" w:rsidRPr="00F55CA2" w:rsidRDefault="00E7545C">
      <w:pPr>
        <w:rPr>
          <w:sz w:val="24"/>
          <w:szCs w:val="24"/>
        </w:rPr>
      </w:pPr>
    </w:p>
    <w:p w14:paraId="37FBA332" w14:textId="4B081164" w:rsidR="00F55CA2" w:rsidRPr="00F55CA2" w:rsidRDefault="00F55CA2" w:rsidP="00F55CA2">
      <w:pPr>
        <w:rPr>
          <w:sz w:val="24"/>
          <w:szCs w:val="24"/>
        </w:rPr>
      </w:pPr>
      <w:r w:rsidRPr="00F55CA2">
        <w:rPr>
          <w:b/>
          <w:sz w:val="24"/>
          <w:szCs w:val="24"/>
        </w:rPr>
        <w:t>Lied:</w:t>
      </w:r>
      <w:r w:rsidRPr="00F55CA2">
        <w:rPr>
          <w:sz w:val="24"/>
          <w:szCs w:val="24"/>
        </w:rPr>
        <w:t xml:space="preserve"> Alle meine Quellen entspringen in dir (Liedblatt)</w:t>
      </w:r>
    </w:p>
    <w:p w14:paraId="32B26AE4" w14:textId="77777777" w:rsidR="00E56ECF" w:rsidRPr="00F55CA2" w:rsidRDefault="00E56ECF">
      <w:pPr>
        <w:rPr>
          <w:sz w:val="24"/>
          <w:szCs w:val="24"/>
        </w:rPr>
      </w:pPr>
    </w:p>
    <w:p w14:paraId="01BB7DD4" w14:textId="77777777" w:rsidR="00E56ECF" w:rsidRPr="00F55CA2" w:rsidRDefault="00E56ECF">
      <w:pPr>
        <w:rPr>
          <w:sz w:val="24"/>
          <w:szCs w:val="24"/>
        </w:rPr>
      </w:pPr>
    </w:p>
    <w:p w14:paraId="10D6EF0E" w14:textId="77777777" w:rsidR="00E56ECF" w:rsidRPr="00F55CA2" w:rsidRDefault="00E56ECF">
      <w:pPr>
        <w:rPr>
          <w:sz w:val="24"/>
          <w:szCs w:val="24"/>
        </w:rPr>
      </w:pPr>
    </w:p>
    <w:p w14:paraId="209DB90B" w14:textId="7CA34EC7" w:rsidR="00472FA4" w:rsidRPr="00A9082B" w:rsidRDefault="00472FA4">
      <w:pPr>
        <w:rPr>
          <w:sz w:val="32"/>
        </w:rPr>
      </w:pPr>
      <w:r w:rsidRPr="00A9082B">
        <w:rPr>
          <w:sz w:val="32"/>
        </w:rPr>
        <w:t>Gewissenserforschung</w:t>
      </w:r>
      <w:r w:rsidR="0066394F" w:rsidRPr="00A9082B">
        <w:rPr>
          <w:sz w:val="32"/>
        </w:rPr>
        <w:t xml:space="preserve"> und </w:t>
      </w:r>
      <w:r w:rsidR="007C73C9">
        <w:rPr>
          <w:sz w:val="32"/>
        </w:rPr>
        <w:t>Bußlitanei</w:t>
      </w:r>
    </w:p>
    <w:p w14:paraId="5DD09404" w14:textId="77777777" w:rsidR="007A40C9" w:rsidRDefault="007A40C9" w:rsidP="007A40C9">
      <w:pPr>
        <w:rPr>
          <w:b/>
          <w:sz w:val="24"/>
        </w:rPr>
      </w:pPr>
    </w:p>
    <w:p w14:paraId="25CB4010" w14:textId="77777777" w:rsidR="007A40C9" w:rsidRPr="0066394F" w:rsidRDefault="00E56ECF" w:rsidP="007A40C9">
      <w:pPr>
        <w:rPr>
          <w:b/>
          <w:sz w:val="24"/>
        </w:rPr>
      </w:pPr>
      <w:r>
        <w:rPr>
          <w:b/>
          <w:sz w:val="24"/>
        </w:rPr>
        <w:t>Einleitung</w:t>
      </w:r>
    </w:p>
    <w:p w14:paraId="01655ACA" w14:textId="77777777" w:rsidR="0066394F" w:rsidRPr="0066394F" w:rsidRDefault="0066394F" w:rsidP="00A72468">
      <w:pPr>
        <w:jc w:val="both"/>
        <w:rPr>
          <w:sz w:val="24"/>
        </w:rPr>
      </w:pPr>
      <w:r w:rsidRPr="0066394F">
        <w:rPr>
          <w:sz w:val="24"/>
        </w:rPr>
        <w:t xml:space="preserve">LP </w:t>
      </w:r>
      <w:r w:rsidRPr="0066394F">
        <w:rPr>
          <w:sz w:val="24"/>
        </w:rPr>
        <w:tab/>
        <w:t>Schwestern und Brüder,</w:t>
      </w:r>
    </w:p>
    <w:p w14:paraId="21312D06" w14:textId="790C5349" w:rsidR="00F55CA2" w:rsidRDefault="00F55CA2" w:rsidP="00F55CA2">
      <w:pPr>
        <w:ind w:left="708"/>
        <w:jc w:val="both"/>
        <w:rPr>
          <w:sz w:val="24"/>
        </w:rPr>
      </w:pPr>
      <w:r>
        <w:rPr>
          <w:sz w:val="24"/>
        </w:rPr>
        <w:t xml:space="preserve">erforschen wir nun unser Gewissen und bedenken wir, </w:t>
      </w:r>
      <w:r w:rsidRPr="00F55CA2">
        <w:rPr>
          <w:sz w:val="24"/>
        </w:rPr>
        <w:t xml:space="preserve">aus welchen Quellen </w:t>
      </w:r>
      <w:r>
        <w:rPr>
          <w:sz w:val="24"/>
        </w:rPr>
        <w:t xml:space="preserve">wir unser </w:t>
      </w:r>
      <w:r w:rsidRPr="00F55CA2">
        <w:rPr>
          <w:sz w:val="24"/>
        </w:rPr>
        <w:t xml:space="preserve">Leben speisen </w:t>
      </w:r>
      <w:r>
        <w:rPr>
          <w:sz w:val="24"/>
        </w:rPr>
        <w:t>wo wir uns möglicherweise von Gott als Quelle unseres Lebens entfernt haben.</w:t>
      </w:r>
    </w:p>
    <w:p w14:paraId="6F098FCA" w14:textId="77777777" w:rsidR="0066394F" w:rsidRPr="0066394F" w:rsidRDefault="0066394F" w:rsidP="00E56ECF">
      <w:pPr>
        <w:spacing w:before="240"/>
        <w:jc w:val="both"/>
        <w:rPr>
          <w:i/>
          <w:sz w:val="24"/>
        </w:rPr>
      </w:pPr>
      <w:r w:rsidRPr="0066394F">
        <w:rPr>
          <w:i/>
          <w:sz w:val="24"/>
        </w:rPr>
        <w:t>Wenn die Karten mit den Impulsfragen zur Gewissenserforschung ausgeteilt sind:</w:t>
      </w:r>
    </w:p>
    <w:p w14:paraId="5CDE199A" w14:textId="20123589" w:rsidR="0066394F" w:rsidRPr="0066394F" w:rsidRDefault="0066394F" w:rsidP="00A72468">
      <w:pPr>
        <w:jc w:val="both"/>
        <w:rPr>
          <w:sz w:val="24"/>
        </w:rPr>
      </w:pPr>
      <w:r w:rsidRPr="0066394F">
        <w:rPr>
          <w:sz w:val="24"/>
        </w:rPr>
        <w:tab/>
        <w:t>Die Impulsfragen können Sie auf der Karte mitverfolgen</w:t>
      </w:r>
      <w:r w:rsidR="007C73C9">
        <w:rPr>
          <w:sz w:val="24"/>
        </w:rPr>
        <w:t>.</w:t>
      </w:r>
    </w:p>
    <w:p w14:paraId="4F8909AD" w14:textId="77777777" w:rsidR="0066394F" w:rsidRDefault="0066394F" w:rsidP="00A72468">
      <w:pPr>
        <w:jc w:val="both"/>
        <w:rPr>
          <w:sz w:val="24"/>
        </w:rPr>
      </w:pPr>
    </w:p>
    <w:p w14:paraId="551F242E" w14:textId="16469329" w:rsidR="00E56ECF" w:rsidRPr="004516FF" w:rsidRDefault="00E56ECF" w:rsidP="004516FF">
      <w:pPr>
        <w:jc w:val="both"/>
        <w:rPr>
          <w:sz w:val="24"/>
        </w:rPr>
      </w:pPr>
      <w:r w:rsidRPr="0066394F">
        <w:rPr>
          <w:b/>
          <w:sz w:val="24"/>
        </w:rPr>
        <w:t>Impulsfragen zur Gewissenserforschung</w:t>
      </w:r>
    </w:p>
    <w:p w14:paraId="26BBD9BF" w14:textId="77777777" w:rsidR="0066394F" w:rsidRPr="0066394F" w:rsidRDefault="0066394F" w:rsidP="00A72468">
      <w:pPr>
        <w:jc w:val="both"/>
        <w:rPr>
          <w:i/>
          <w:sz w:val="24"/>
        </w:rPr>
      </w:pPr>
      <w:r w:rsidRPr="0066394F">
        <w:rPr>
          <w:i/>
          <w:sz w:val="24"/>
        </w:rPr>
        <w:t xml:space="preserve">Eine oder mehrere Personen lesen die Impulsfragen zur Gewissenserforschung. Wir empfehlen, dass die Sprecherinnen und Sprecher dabei der Gemeinde nicht gegenüberstehen, sondern z. B. von ihrem Platz </w:t>
      </w:r>
      <w:proofErr w:type="gramStart"/>
      <w:r w:rsidRPr="0066394F">
        <w:rPr>
          <w:i/>
          <w:sz w:val="24"/>
        </w:rPr>
        <w:t>aus die Fragen</w:t>
      </w:r>
      <w:proofErr w:type="gramEnd"/>
      <w:r w:rsidRPr="0066394F">
        <w:rPr>
          <w:i/>
          <w:sz w:val="24"/>
        </w:rPr>
        <w:t xml:space="preserve"> vortragen.</w:t>
      </w:r>
    </w:p>
    <w:p w14:paraId="104C9318" w14:textId="5C5511D1" w:rsidR="00F55CA2" w:rsidRPr="00F55CA2" w:rsidRDefault="0066394F" w:rsidP="00A72468">
      <w:pPr>
        <w:jc w:val="both"/>
        <w:rPr>
          <w:sz w:val="24"/>
        </w:rPr>
      </w:pPr>
      <w:r w:rsidRPr="0066394F">
        <w:rPr>
          <w:i/>
          <w:sz w:val="24"/>
        </w:rPr>
        <w:t xml:space="preserve">Zwischen den einzelnen Fragen </w:t>
      </w:r>
      <w:r>
        <w:rPr>
          <w:i/>
          <w:sz w:val="24"/>
        </w:rPr>
        <w:t>kann</w:t>
      </w:r>
      <w:r w:rsidRPr="0066394F">
        <w:rPr>
          <w:i/>
          <w:sz w:val="24"/>
        </w:rPr>
        <w:t xml:space="preserve"> jeweils eine kurze Pause gehalten werden. Zwischen den Abschnitten soll ausreichend Raum für Stille sein. </w:t>
      </w:r>
      <w:r w:rsidR="00F55CA2">
        <w:rPr>
          <w:i/>
          <w:sz w:val="24"/>
        </w:rPr>
        <w:t xml:space="preserve">Die Abschnitte mit Impulsfragen können mit dem Liedruf </w:t>
      </w:r>
      <w:r w:rsidR="00F55CA2">
        <w:rPr>
          <w:sz w:val="24"/>
        </w:rPr>
        <w:t xml:space="preserve">All meine Quellen entspringen in dir </w:t>
      </w:r>
      <w:r w:rsidR="00F55CA2" w:rsidRPr="00916ED3">
        <w:rPr>
          <w:i/>
          <w:sz w:val="24"/>
        </w:rPr>
        <w:t xml:space="preserve">(GL </w:t>
      </w:r>
      <w:r w:rsidR="00916ED3" w:rsidRPr="00916ED3">
        <w:rPr>
          <w:i/>
          <w:sz w:val="24"/>
        </w:rPr>
        <w:t>397 oder 426) gerahmt werden.</w:t>
      </w:r>
    </w:p>
    <w:p w14:paraId="412D1C14" w14:textId="67AF4046" w:rsidR="00F3006E" w:rsidRPr="00916ED3" w:rsidRDefault="00F3006E" w:rsidP="00F3006E">
      <w:pPr>
        <w:rPr>
          <w:sz w:val="24"/>
          <w:szCs w:val="24"/>
          <w:u w:val="single"/>
        </w:rPr>
      </w:pPr>
    </w:p>
    <w:p w14:paraId="40185884" w14:textId="77777777" w:rsidR="00916ED3" w:rsidRPr="00916ED3" w:rsidRDefault="00916ED3" w:rsidP="00916ED3">
      <w:pPr>
        <w:rPr>
          <w:sz w:val="24"/>
          <w:szCs w:val="24"/>
          <w:u w:val="single"/>
        </w:rPr>
      </w:pPr>
      <w:r w:rsidRPr="00916ED3">
        <w:rPr>
          <w:sz w:val="24"/>
          <w:szCs w:val="24"/>
          <w:u w:val="single"/>
        </w:rPr>
        <w:t>1. Du bist die Kraft, die Leben schenkt, eine Quelle, welche nie versiegt.</w:t>
      </w:r>
    </w:p>
    <w:p w14:paraId="01089A19" w14:textId="77777777" w:rsidR="00916ED3" w:rsidRPr="00916ED3" w:rsidRDefault="00916ED3" w:rsidP="00916ED3">
      <w:pPr>
        <w:pStyle w:val="Listenabsatz"/>
        <w:numPr>
          <w:ilvl w:val="0"/>
          <w:numId w:val="16"/>
        </w:numPr>
        <w:spacing w:line="259" w:lineRule="auto"/>
      </w:pPr>
      <w:r w:rsidRPr="00916ED3">
        <w:t>Welche Quellen geben meinem Leben Kraft?</w:t>
      </w:r>
    </w:p>
    <w:p w14:paraId="420C51E7" w14:textId="77777777" w:rsidR="00916ED3" w:rsidRPr="00916ED3" w:rsidRDefault="00916ED3" w:rsidP="00916ED3">
      <w:pPr>
        <w:pStyle w:val="Listenabsatz"/>
        <w:numPr>
          <w:ilvl w:val="0"/>
          <w:numId w:val="16"/>
        </w:numPr>
        <w:spacing w:line="259" w:lineRule="auto"/>
      </w:pPr>
      <w:r w:rsidRPr="00916ED3">
        <w:t>Wo erlebe ich Gott als Quelle in meinem Leben?</w:t>
      </w:r>
    </w:p>
    <w:p w14:paraId="6DAED3D2" w14:textId="77777777" w:rsidR="00916ED3" w:rsidRPr="00916ED3" w:rsidRDefault="00916ED3" w:rsidP="00916ED3">
      <w:pPr>
        <w:pStyle w:val="Listenabsatz"/>
        <w:numPr>
          <w:ilvl w:val="0"/>
          <w:numId w:val="16"/>
        </w:numPr>
        <w:spacing w:line="259" w:lineRule="auto"/>
      </w:pPr>
      <w:r w:rsidRPr="00916ED3">
        <w:t>Wo fällt es mir schwer, mich von unergiebigen Quellen zu lösen?</w:t>
      </w:r>
    </w:p>
    <w:p w14:paraId="670120D7" w14:textId="0F849307" w:rsidR="00916ED3" w:rsidRDefault="00916ED3" w:rsidP="00916ED3">
      <w:pPr>
        <w:rPr>
          <w:sz w:val="24"/>
          <w:szCs w:val="24"/>
        </w:rPr>
      </w:pPr>
    </w:p>
    <w:p w14:paraId="6C093E2B" w14:textId="1458901E" w:rsidR="00916ED3" w:rsidRDefault="00916ED3" w:rsidP="00916ED3">
      <w:pPr>
        <w:rPr>
          <w:sz w:val="24"/>
          <w:szCs w:val="24"/>
        </w:rPr>
      </w:pPr>
      <w:r w:rsidRPr="00916ED3">
        <w:rPr>
          <w:i/>
          <w:sz w:val="24"/>
          <w:szCs w:val="24"/>
        </w:rPr>
        <w:t>Liedruf:</w:t>
      </w:r>
      <w:r>
        <w:rPr>
          <w:sz w:val="24"/>
          <w:szCs w:val="24"/>
        </w:rPr>
        <w:t xml:space="preserve"> All meine Quellen entspringen in dir (GL 397 oder 426)</w:t>
      </w:r>
    </w:p>
    <w:p w14:paraId="3B8BB117" w14:textId="77777777" w:rsidR="00916ED3" w:rsidRPr="00916ED3" w:rsidRDefault="00916ED3" w:rsidP="00916ED3">
      <w:pPr>
        <w:rPr>
          <w:sz w:val="24"/>
          <w:szCs w:val="24"/>
        </w:rPr>
      </w:pPr>
    </w:p>
    <w:p w14:paraId="3155B432" w14:textId="77777777" w:rsidR="00916ED3" w:rsidRPr="00916ED3" w:rsidRDefault="00916ED3" w:rsidP="00916ED3">
      <w:pPr>
        <w:rPr>
          <w:sz w:val="24"/>
          <w:szCs w:val="24"/>
          <w:u w:val="single"/>
        </w:rPr>
      </w:pPr>
      <w:r w:rsidRPr="00916ED3">
        <w:rPr>
          <w:sz w:val="24"/>
          <w:szCs w:val="24"/>
          <w:u w:val="single"/>
        </w:rPr>
        <w:t xml:space="preserve">2. Du bist der Geist, der in uns lebt, der uns reinigt, der uns heilt und hilft. </w:t>
      </w:r>
    </w:p>
    <w:p w14:paraId="3FEE9EB5" w14:textId="77777777" w:rsidR="00916ED3" w:rsidRPr="00916ED3" w:rsidRDefault="00916ED3" w:rsidP="00916ED3">
      <w:pPr>
        <w:pStyle w:val="Listenabsatz"/>
        <w:numPr>
          <w:ilvl w:val="0"/>
          <w:numId w:val="17"/>
        </w:numPr>
        <w:spacing w:line="259" w:lineRule="auto"/>
      </w:pPr>
      <w:r w:rsidRPr="00916ED3">
        <w:t>Wie viel Raum gebe ich dem Wirken des Heiligen Geistes in meinem Leben?</w:t>
      </w:r>
    </w:p>
    <w:p w14:paraId="404B569A" w14:textId="77777777" w:rsidR="00916ED3" w:rsidRPr="00916ED3" w:rsidRDefault="00916ED3" w:rsidP="00916ED3">
      <w:pPr>
        <w:pStyle w:val="Listenabsatz"/>
        <w:numPr>
          <w:ilvl w:val="0"/>
          <w:numId w:val="15"/>
        </w:numPr>
        <w:spacing w:line="259" w:lineRule="auto"/>
      </w:pPr>
      <w:r w:rsidRPr="00916ED3">
        <w:t xml:space="preserve">Wo suche ich Heilung für das, was ich in meinem Leben als </w:t>
      </w:r>
      <w:proofErr w:type="spellStart"/>
      <w:r w:rsidRPr="00916ED3">
        <w:t>unheil</w:t>
      </w:r>
      <w:proofErr w:type="spellEnd"/>
      <w:r w:rsidRPr="00916ED3">
        <w:t xml:space="preserve"> erlebe?</w:t>
      </w:r>
    </w:p>
    <w:p w14:paraId="25462B69" w14:textId="77777777" w:rsidR="00916ED3" w:rsidRPr="00916ED3" w:rsidRDefault="00916ED3" w:rsidP="00916ED3">
      <w:pPr>
        <w:pStyle w:val="Listenabsatz"/>
        <w:numPr>
          <w:ilvl w:val="0"/>
          <w:numId w:val="15"/>
        </w:numPr>
        <w:spacing w:line="259" w:lineRule="auto"/>
      </w:pPr>
      <w:r w:rsidRPr="00916ED3">
        <w:t>Was kann ich tun, um die Lebenssituation anderer Menschen zu verbessern?</w:t>
      </w:r>
    </w:p>
    <w:p w14:paraId="0FFC3057" w14:textId="4B93980B" w:rsidR="00916ED3" w:rsidRDefault="00916ED3" w:rsidP="00916ED3">
      <w:pPr>
        <w:rPr>
          <w:sz w:val="24"/>
          <w:szCs w:val="24"/>
        </w:rPr>
      </w:pPr>
    </w:p>
    <w:p w14:paraId="783CC339" w14:textId="61B2C16D" w:rsidR="00916ED3" w:rsidRDefault="00916ED3" w:rsidP="00916ED3">
      <w:pPr>
        <w:rPr>
          <w:i/>
          <w:sz w:val="24"/>
          <w:szCs w:val="24"/>
        </w:rPr>
      </w:pPr>
      <w:r w:rsidRPr="00916ED3">
        <w:rPr>
          <w:i/>
          <w:sz w:val="24"/>
          <w:szCs w:val="24"/>
        </w:rPr>
        <w:t>Liedruf</w:t>
      </w:r>
    </w:p>
    <w:p w14:paraId="21B36158" w14:textId="77777777" w:rsidR="00916ED3" w:rsidRPr="00916ED3" w:rsidRDefault="00916ED3" w:rsidP="00916ED3">
      <w:pPr>
        <w:rPr>
          <w:sz w:val="24"/>
          <w:szCs w:val="24"/>
        </w:rPr>
      </w:pPr>
    </w:p>
    <w:p w14:paraId="58D7413C" w14:textId="77777777" w:rsidR="00916ED3" w:rsidRPr="00916ED3" w:rsidRDefault="00916ED3" w:rsidP="00916ED3">
      <w:pPr>
        <w:rPr>
          <w:sz w:val="24"/>
          <w:szCs w:val="24"/>
          <w:u w:val="single"/>
        </w:rPr>
      </w:pPr>
      <w:r w:rsidRPr="00916ED3">
        <w:rPr>
          <w:sz w:val="24"/>
          <w:szCs w:val="24"/>
          <w:u w:val="single"/>
        </w:rPr>
        <w:t>3. Du bist das Wort, das mit uns geht, das uns trägt und uns die Richtung weist.</w:t>
      </w:r>
    </w:p>
    <w:p w14:paraId="54EE8D83" w14:textId="77777777" w:rsidR="00916ED3" w:rsidRPr="00916ED3" w:rsidRDefault="00916ED3" w:rsidP="00916ED3">
      <w:pPr>
        <w:pStyle w:val="Listenabsatz"/>
        <w:numPr>
          <w:ilvl w:val="0"/>
          <w:numId w:val="14"/>
        </w:numPr>
        <w:spacing w:line="259" w:lineRule="auto"/>
      </w:pPr>
      <w:r w:rsidRPr="00916ED3">
        <w:t>Welchen Stellenwert hat das Wort Gottes in meinem Leben?</w:t>
      </w:r>
    </w:p>
    <w:p w14:paraId="5EB7B7F3" w14:textId="77777777" w:rsidR="00916ED3" w:rsidRPr="00916ED3" w:rsidRDefault="00916ED3" w:rsidP="00916ED3">
      <w:pPr>
        <w:pStyle w:val="Listenabsatz"/>
        <w:numPr>
          <w:ilvl w:val="0"/>
          <w:numId w:val="14"/>
        </w:numPr>
        <w:spacing w:line="259" w:lineRule="auto"/>
      </w:pPr>
      <w:r w:rsidRPr="00916ED3">
        <w:t>Nach welchen Worten richte ich mein Leben aus?</w:t>
      </w:r>
    </w:p>
    <w:p w14:paraId="4918CB8E" w14:textId="77777777" w:rsidR="00916ED3" w:rsidRPr="00916ED3" w:rsidRDefault="00916ED3" w:rsidP="00916ED3">
      <w:pPr>
        <w:pStyle w:val="Listenabsatz"/>
        <w:numPr>
          <w:ilvl w:val="0"/>
          <w:numId w:val="14"/>
        </w:numPr>
        <w:spacing w:line="259" w:lineRule="auto"/>
      </w:pPr>
      <w:r w:rsidRPr="00916ED3">
        <w:t>Zu wem oder über wen habe ich in der letzten Zeit keine guten Worte gesprochen?</w:t>
      </w:r>
    </w:p>
    <w:p w14:paraId="5745DE1A" w14:textId="79AA3246" w:rsidR="00916ED3" w:rsidRDefault="00916ED3" w:rsidP="00916ED3">
      <w:pPr>
        <w:rPr>
          <w:sz w:val="24"/>
          <w:szCs w:val="24"/>
        </w:rPr>
      </w:pPr>
    </w:p>
    <w:p w14:paraId="1157A84F" w14:textId="46C17E16" w:rsidR="00916ED3" w:rsidRDefault="00916ED3" w:rsidP="00916ED3">
      <w:pPr>
        <w:rPr>
          <w:i/>
          <w:sz w:val="24"/>
          <w:szCs w:val="24"/>
        </w:rPr>
      </w:pPr>
      <w:r w:rsidRPr="00916ED3">
        <w:rPr>
          <w:i/>
          <w:sz w:val="24"/>
          <w:szCs w:val="24"/>
        </w:rPr>
        <w:t>Liedruf</w:t>
      </w:r>
    </w:p>
    <w:p w14:paraId="080EE3BE" w14:textId="77777777" w:rsidR="00916ED3" w:rsidRPr="00916ED3" w:rsidRDefault="00916ED3" w:rsidP="00916ED3">
      <w:pPr>
        <w:rPr>
          <w:sz w:val="24"/>
          <w:szCs w:val="24"/>
        </w:rPr>
      </w:pPr>
    </w:p>
    <w:p w14:paraId="2E666B48" w14:textId="77777777" w:rsidR="00916ED3" w:rsidRPr="00916ED3" w:rsidRDefault="00916ED3" w:rsidP="00916ED3">
      <w:pPr>
        <w:rPr>
          <w:sz w:val="24"/>
          <w:szCs w:val="24"/>
          <w:u w:val="single"/>
        </w:rPr>
      </w:pPr>
      <w:r w:rsidRPr="00916ED3">
        <w:rPr>
          <w:sz w:val="24"/>
          <w:szCs w:val="24"/>
          <w:u w:val="single"/>
        </w:rPr>
        <w:t>4. Du bist der Glaube, der uns prägt, der uns stark macht, offen und bereit.</w:t>
      </w:r>
    </w:p>
    <w:p w14:paraId="2A2E68D9" w14:textId="77777777" w:rsidR="00916ED3" w:rsidRPr="00916ED3" w:rsidRDefault="00916ED3" w:rsidP="00916ED3">
      <w:pPr>
        <w:pStyle w:val="Listenabsatz"/>
        <w:numPr>
          <w:ilvl w:val="0"/>
          <w:numId w:val="12"/>
        </w:numPr>
        <w:spacing w:line="259" w:lineRule="auto"/>
      </w:pPr>
      <w:r w:rsidRPr="00916ED3">
        <w:t>Welchen Stellenwert hat der Glaube an Gott in meinem Leben?</w:t>
      </w:r>
    </w:p>
    <w:p w14:paraId="51790F71" w14:textId="77777777" w:rsidR="00916ED3" w:rsidRPr="00916ED3" w:rsidRDefault="00916ED3" w:rsidP="00916ED3">
      <w:pPr>
        <w:pStyle w:val="Listenabsatz"/>
        <w:numPr>
          <w:ilvl w:val="0"/>
          <w:numId w:val="12"/>
        </w:numPr>
        <w:spacing w:line="259" w:lineRule="auto"/>
      </w:pPr>
      <w:r w:rsidRPr="00916ED3">
        <w:t>Wann erlebe ich meinen Glauben an den dreieinen Gott als Stütze?</w:t>
      </w:r>
    </w:p>
    <w:p w14:paraId="2C524E40" w14:textId="77777777" w:rsidR="00916ED3" w:rsidRPr="00916ED3" w:rsidRDefault="00916ED3" w:rsidP="00916ED3">
      <w:pPr>
        <w:pStyle w:val="Listenabsatz"/>
        <w:numPr>
          <w:ilvl w:val="0"/>
          <w:numId w:val="12"/>
        </w:numPr>
        <w:spacing w:line="259" w:lineRule="auto"/>
      </w:pPr>
      <w:r w:rsidRPr="00916ED3">
        <w:t>In welchen Situationen zweifle ich an Gottes Gegenwart in meinem Leben?</w:t>
      </w:r>
    </w:p>
    <w:p w14:paraId="6C90ABD0" w14:textId="77777777" w:rsidR="00916ED3" w:rsidRPr="00916ED3" w:rsidRDefault="00916ED3" w:rsidP="00916ED3">
      <w:pPr>
        <w:rPr>
          <w:sz w:val="24"/>
          <w:szCs w:val="24"/>
        </w:rPr>
      </w:pPr>
    </w:p>
    <w:p w14:paraId="051C3E1B" w14:textId="77777777" w:rsidR="00916ED3" w:rsidRPr="00916ED3" w:rsidRDefault="00916ED3" w:rsidP="00916ED3">
      <w:pPr>
        <w:rPr>
          <w:sz w:val="24"/>
          <w:szCs w:val="24"/>
          <w:u w:val="single"/>
        </w:rPr>
      </w:pPr>
      <w:r w:rsidRPr="00916ED3">
        <w:rPr>
          <w:sz w:val="24"/>
          <w:szCs w:val="24"/>
          <w:u w:val="single"/>
        </w:rPr>
        <w:t xml:space="preserve">5. Du bist die Liebe, die befreit, die vergibt, wenn uns das Herz anklagt. </w:t>
      </w:r>
    </w:p>
    <w:p w14:paraId="278748E2" w14:textId="77777777" w:rsidR="00916ED3" w:rsidRPr="00916ED3" w:rsidRDefault="00916ED3" w:rsidP="00916ED3">
      <w:pPr>
        <w:pStyle w:val="Listenabsatz"/>
        <w:numPr>
          <w:ilvl w:val="0"/>
          <w:numId w:val="18"/>
        </w:numPr>
        <w:spacing w:line="259" w:lineRule="auto"/>
      </w:pPr>
      <w:r w:rsidRPr="00916ED3">
        <w:t>Wie lebe ich die Liebe, mit ich selbst von Gott erfüllt bin?</w:t>
      </w:r>
    </w:p>
    <w:p w14:paraId="0C03CCFD" w14:textId="77777777" w:rsidR="00916ED3" w:rsidRPr="00916ED3" w:rsidRDefault="00916ED3" w:rsidP="00916ED3">
      <w:pPr>
        <w:pStyle w:val="Listenabsatz"/>
        <w:numPr>
          <w:ilvl w:val="0"/>
          <w:numId w:val="13"/>
        </w:numPr>
        <w:spacing w:line="259" w:lineRule="auto"/>
      </w:pPr>
      <w:r w:rsidRPr="00916ED3">
        <w:t>Welchen Menschen verweigere ich meine Liebe und Zuneigung?</w:t>
      </w:r>
    </w:p>
    <w:p w14:paraId="08DBB2F2" w14:textId="77777777" w:rsidR="00916ED3" w:rsidRPr="00916ED3" w:rsidRDefault="00916ED3" w:rsidP="00916ED3">
      <w:pPr>
        <w:pStyle w:val="Listenabsatz"/>
        <w:numPr>
          <w:ilvl w:val="0"/>
          <w:numId w:val="13"/>
        </w:numPr>
        <w:spacing w:line="259" w:lineRule="auto"/>
      </w:pPr>
      <w:r w:rsidRPr="00916ED3">
        <w:t>Wo habe ich in meinem Denken und Handeln Schuld auf mich genommen?</w:t>
      </w:r>
    </w:p>
    <w:p w14:paraId="6F6CA7C2" w14:textId="3E43AA05" w:rsidR="00916ED3" w:rsidRDefault="00916ED3" w:rsidP="00916ED3">
      <w:pPr>
        <w:rPr>
          <w:sz w:val="24"/>
          <w:szCs w:val="24"/>
        </w:rPr>
      </w:pPr>
    </w:p>
    <w:p w14:paraId="44DE4BEC" w14:textId="46AAAEBE" w:rsidR="00916ED3" w:rsidRDefault="00916ED3" w:rsidP="00916ED3">
      <w:pPr>
        <w:rPr>
          <w:i/>
          <w:sz w:val="24"/>
          <w:szCs w:val="24"/>
        </w:rPr>
      </w:pPr>
      <w:r w:rsidRPr="00916ED3">
        <w:rPr>
          <w:i/>
          <w:sz w:val="24"/>
          <w:szCs w:val="24"/>
        </w:rPr>
        <w:t>Liedruf</w:t>
      </w:r>
    </w:p>
    <w:p w14:paraId="1CFE7B4E" w14:textId="77777777" w:rsidR="00916ED3" w:rsidRPr="00916ED3" w:rsidRDefault="00916ED3" w:rsidP="00916ED3">
      <w:pPr>
        <w:rPr>
          <w:sz w:val="24"/>
          <w:szCs w:val="24"/>
        </w:rPr>
      </w:pPr>
    </w:p>
    <w:p w14:paraId="366CA002" w14:textId="77777777" w:rsidR="00916ED3" w:rsidRPr="00916ED3" w:rsidRDefault="00916ED3" w:rsidP="00916ED3">
      <w:pPr>
        <w:rPr>
          <w:sz w:val="24"/>
          <w:szCs w:val="24"/>
          <w:u w:val="single"/>
        </w:rPr>
      </w:pPr>
      <w:r w:rsidRPr="00916ED3">
        <w:rPr>
          <w:sz w:val="24"/>
          <w:szCs w:val="24"/>
          <w:u w:val="single"/>
        </w:rPr>
        <w:t>6. Du bist das Licht in Dunkelheit, Du erleuchtest unsern Lebensweg.</w:t>
      </w:r>
    </w:p>
    <w:p w14:paraId="0043412D" w14:textId="77777777" w:rsidR="00916ED3" w:rsidRPr="00916ED3" w:rsidRDefault="00916ED3" w:rsidP="00916ED3">
      <w:pPr>
        <w:pStyle w:val="Listenabsatz"/>
        <w:numPr>
          <w:ilvl w:val="0"/>
          <w:numId w:val="12"/>
        </w:numPr>
        <w:spacing w:line="259" w:lineRule="auto"/>
      </w:pPr>
      <w:r w:rsidRPr="00916ED3">
        <w:t>Welche Orientierung bietet der Glaube für meinem Leben?</w:t>
      </w:r>
    </w:p>
    <w:p w14:paraId="2F2803A9" w14:textId="77777777" w:rsidR="00916ED3" w:rsidRPr="00916ED3" w:rsidRDefault="00916ED3" w:rsidP="00916ED3">
      <w:pPr>
        <w:pStyle w:val="Listenabsatz"/>
        <w:numPr>
          <w:ilvl w:val="0"/>
          <w:numId w:val="12"/>
        </w:numPr>
        <w:spacing w:line="259" w:lineRule="auto"/>
      </w:pPr>
      <w:r w:rsidRPr="00916ED3">
        <w:t>Wie kann ich die verschiedenen Stimmen in der Öffentlichkeit gut unterscheiden?</w:t>
      </w:r>
    </w:p>
    <w:p w14:paraId="2D213999" w14:textId="77777777" w:rsidR="00916ED3" w:rsidRPr="00916ED3" w:rsidRDefault="00916ED3" w:rsidP="00916ED3">
      <w:pPr>
        <w:pStyle w:val="Listenabsatz"/>
        <w:numPr>
          <w:ilvl w:val="0"/>
          <w:numId w:val="12"/>
        </w:numPr>
        <w:spacing w:line="259" w:lineRule="auto"/>
      </w:pPr>
      <w:r w:rsidRPr="00916ED3">
        <w:t>Welche dunklen Ecken gibt es in meinem Leben, die ich vor Gott bringen möchte?</w:t>
      </w:r>
    </w:p>
    <w:p w14:paraId="4941B23E" w14:textId="69CD0F5D" w:rsidR="00916ED3" w:rsidRDefault="00916ED3" w:rsidP="00F3006E">
      <w:pPr>
        <w:rPr>
          <w:sz w:val="24"/>
          <w:u w:val="single"/>
        </w:rPr>
      </w:pPr>
    </w:p>
    <w:p w14:paraId="7AD34D2E" w14:textId="1744DB38" w:rsidR="00916ED3" w:rsidRDefault="00916ED3" w:rsidP="00F3006E">
      <w:pPr>
        <w:rPr>
          <w:sz w:val="24"/>
          <w:u w:val="single"/>
        </w:rPr>
      </w:pPr>
      <w:r w:rsidRPr="00916ED3">
        <w:rPr>
          <w:i/>
          <w:sz w:val="24"/>
          <w:szCs w:val="24"/>
        </w:rPr>
        <w:t>Liedruf</w:t>
      </w:r>
    </w:p>
    <w:p w14:paraId="0F822BB1" w14:textId="77777777" w:rsidR="00916ED3" w:rsidRDefault="00916ED3" w:rsidP="00F3006E">
      <w:pPr>
        <w:rPr>
          <w:sz w:val="24"/>
        </w:rPr>
      </w:pPr>
    </w:p>
    <w:p w14:paraId="7A9AF97D" w14:textId="3DC738DF" w:rsidR="00E56ECF" w:rsidRPr="00E56ECF" w:rsidRDefault="00E56ECF" w:rsidP="00E56ECF">
      <w:pPr>
        <w:rPr>
          <w:i/>
          <w:sz w:val="24"/>
        </w:rPr>
      </w:pPr>
      <w:r w:rsidRPr="00E56ECF">
        <w:rPr>
          <w:i/>
          <w:sz w:val="24"/>
        </w:rPr>
        <w:t>Stille</w:t>
      </w:r>
    </w:p>
    <w:p w14:paraId="45A2FC36" w14:textId="77777777" w:rsidR="00916ED3" w:rsidRDefault="00916ED3" w:rsidP="00F3006E">
      <w:pPr>
        <w:rPr>
          <w:b/>
          <w:sz w:val="24"/>
        </w:rPr>
      </w:pPr>
    </w:p>
    <w:p w14:paraId="6D0BBEB6" w14:textId="79296F62" w:rsidR="00916ED3" w:rsidRPr="00916ED3" w:rsidRDefault="00916ED3" w:rsidP="00F3006E">
      <w:pPr>
        <w:rPr>
          <w:b/>
          <w:sz w:val="24"/>
        </w:rPr>
      </w:pPr>
      <w:r>
        <w:rPr>
          <w:b/>
          <w:sz w:val="24"/>
        </w:rPr>
        <w:t>Bußlitanei</w:t>
      </w:r>
    </w:p>
    <w:p w14:paraId="1164501D" w14:textId="43384DC9" w:rsidR="00916ED3" w:rsidRDefault="00916ED3" w:rsidP="00916ED3">
      <w:pPr>
        <w:rPr>
          <w:sz w:val="24"/>
        </w:rPr>
      </w:pPr>
      <w:r>
        <w:rPr>
          <w:sz w:val="24"/>
        </w:rPr>
        <w:t>LP</w:t>
      </w:r>
      <w:r>
        <w:rPr>
          <w:sz w:val="24"/>
        </w:rPr>
        <w:tab/>
        <w:t>Bitten wir Gott um seine Vergebung und sein Erbarmen.</w:t>
      </w:r>
    </w:p>
    <w:p w14:paraId="620CFED2" w14:textId="2798A039" w:rsidR="00916ED3" w:rsidRDefault="00916ED3" w:rsidP="00916ED3">
      <w:pPr>
        <w:rPr>
          <w:sz w:val="24"/>
        </w:rPr>
      </w:pPr>
    </w:p>
    <w:p w14:paraId="25476DB2" w14:textId="5DB0BF78" w:rsidR="00916ED3" w:rsidRPr="00916ED3" w:rsidRDefault="00916ED3" w:rsidP="00916ED3">
      <w:pPr>
        <w:rPr>
          <w:sz w:val="24"/>
        </w:rPr>
      </w:pPr>
      <w:r>
        <w:rPr>
          <w:i/>
          <w:sz w:val="24"/>
        </w:rPr>
        <w:t xml:space="preserve">Die Gemeinde antwortet </w:t>
      </w:r>
      <w:r w:rsidR="007C73C9">
        <w:rPr>
          <w:i/>
          <w:sz w:val="24"/>
        </w:rPr>
        <w:t xml:space="preserve">jeweils </w:t>
      </w:r>
      <w:r>
        <w:rPr>
          <w:i/>
          <w:sz w:val="24"/>
        </w:rPr>
        <w:t xml:space="preserve">mit </w:t>
      </w:r>
      <w:r>
        <w:rPr>
          <w:sz w:val="24"/>
        </w:rPr>
        <w:t>Belebe und erfülle uns.</w:t>
      </w:r>
    </w:p>
    <w:p w14:paraId="00F3DFF0" w14:textId="6E08E4BF" w:rsidR="00916ED3" w:rsidRPr="00916ED3" w:rsidRDefault="00D10693" w:rsidP="003A5714">
      <w:pPr>
        <w:tabs>
          <w:tab w:val="left" w:pos="567"/>
          <w:tab w:val="left" w:pos="4253"/>
        </w:tabs>
        <w:rPr>
          <w:sz w:val="24"/>
        </w:rPr>
      </w:pPr>
      <w:r>
        <w:rPr>
          <w:sz w:val="24"/>
        </w:rPr>
        <w:t>VB</w:t>
      </w:r>
      <w:r w:rsidR="00916ED3">
        <w:rPr>
          <w:sz w:val="24"/>
        </w:rPr>
        <w:tab/>
      </w:r>
      <w:r w:rsidR="00916ED3" w:rsidRPr="00916ED3">
        <w:rPr>
          <w:sz w:val="24"/>
        </w:rPr>
        <w:t xml:space="preserve">Gott, du Quelle des Lebens – </w:t>
      </w:r>
      <w:r w:rsidR="00916ED3">
        <w:rPr>
          <w:sz w:val="24"/>
        </w:rPr>
        <w:tab/>
        <w:t>A: B</w:t>
      </w:r>
      <w:r w:rsidR="00916ED3" w:rsidRPr="00916ED3">
        <w:rPr>
          <w:sz w:val="24"/>
        </w:rPr>
        <w:t>elebe und erfülle uns.</w:t>
      </w:r>
    </w:p>
    <w:p w14:paraId="26E2A68C" w14:textId="5BD52D47" w:rsidR="00916ED3" w:rsidRPr="00916ED3" w:rsidRDefault="00D10693" w:rsidP="003A5714">
      <w:pPr>
        <w:tabs>
          <w:tab w:val="left" w:pos="567"/>
          <w:tab w:val="left" w:pos="4253"/>
        </w:tabs>
        <w:rPr>
          <w:sz w:val="24"/>
        </w:rPr>
      </w:pPr>
      <w:r>
        <w:rPr>
          <w:sz w:val="24"/>
        </w:rPr>
        <w:t>VB</w:t>
      </w:r>
      <w:r w:rsidR="00916ED3">
        <w:rPr>
          <w:sz w:val="24"/>
        </w:rPr>
        <w:tab/>
      </w:r>
      <w:r w:rsidR="00916ED3" w:rsidRPr="00916ED3">
        <w:rPr>
          <w:sz w:val="24"/>
        </w:rPr>
        <w:t xml:space="preserve">Gott, du Quelle der Kraft – </w:t>
      </w:r>
      <w:r w:rsidR="00916ED3">
        <w:rPr>
          <w:sz w:val="24"/>
        </w:rPr>
        <w:tab/>
        <w:t>A: B</w:t>
      </w:r>
      <w:r w:rsidR="00916ED3" w:rsidRPr="00916ED3">
        <w:rPr>
          <w:sz w:val="24"/>
        </w:rPr>
        <w:t>elebe und erfülle uns.</w:t>
      </w:r>
    </w:p>
    <w:p w14:paraId="6269E4C3" w14:textId="001C87C9" w:rsidR="00916ED3" w:rsidRPr="00916ED3" w:rsidRDefault="00D10693" w:rsidP="003A5714">
      <w:pPr>
        <w:tabs>
          <w:tab w:val="left" w:pos="567"/>
          <w:tab w:val="left" w:pos="4253"/>
        </w:tabs>
        <w:rPr>
          <w:sz w:val="24"/>
        </w:rPr>
      </w:pPr>
      <w:r>
        <w:rPr>
          <w:sz w:val="24"/>
        </w:rPr>
        <w:t>VB</w:t>
      </w:r>
      <w:r w:rsidR="00916ED3">
        <w:rPr>
          <w:sz w:val="24"/>
        </w:rPr>
        <w:tab/>
      </w:r>
      <w:r w:rsidR="00916ED3" w:rsidRPr="00916ED3">
        <w:rPr>
          <w:sz w:val="24"/>
        </w:rPr>
        <w:t xml:space="preserve">Gott, du Quelle der Reinheit – </w:t>
      </w:r>
      <w:r w:rsidR="00916ED3">
        <w:rPr>
          <w:sz w:val="24"/>
        </w:rPr>
        <w:tab/>
        <w:t>A: B</w:t>
      </w:r>
      <w:r w:rsidR="00916ED3" w:rsidRPr="00916ED3">
        <w:rPr>
          <w:sz w:val="24"/>
        </w:rPr>
        <w:t>elebe und erfülle uns.</w:t>
      </w:r>
    </w:p>
    <w:p w14:paraId="4C7BA3C0" w14:textId="326FB3E2" w:rsidR="00916ED3" w:rsidRPr="00916ED3" w:rsidRDefault="00D10693" w:rsidP="003A5714">
      <w:pPr>
        <w:tabs>
          <w:tab w:val="left" w:pos="567"/>
          <w:tab w:val="left" w:pos="4253"/>
        </w:tabs>
        <w:rPr>
          <w:sz w:val="24"/>
        </w:rPr>
      </w:pPr>
      <w:r>
        <w:rPr>
          <w:sz w:val="24"/>
        </w:rPr>
        <w:t>VB</w:t>
      </w:r>
      <w:r w:rsidR="00916ED3">
        <w:rPr>
          <w:sz w:val="24"/>
        </w:rPr>
        <w:tab/>
      </w:r>
      <w:r w:rsidR="00916ED3" w:rsidRPr="00916ED3">
        <w:rPr>
          <w:sz w:val="24"/>
        </w:rPr>
        <w:t xml:space="preserve">Gott, du Quelle des Heils – </w:t>
      </w:r>
      <w:r w:rsidR="00916ED3">
        <w:rPr>
          <w:sz w:val="24"/>
        </w:rPr>
        <w:tab/>
        <w:t>A: B</w:t>
      </w:r>
      <w:r w:rsidR="00916ED3" w:rsidRPr="00916ED3">
        <w:rPr>
          <w:sz w:val="24"/>
        </w:rPr>
        <w:t>elebe und erfülle uns.</w:t>
      </w:r>
    </w:p>
    <w:p w14:paraId="4F8962A4" w14:textId="058D537D" w:rsidR="00916ED3" w:rsidRPr="00916ED3" w:rsidRDefault="00D10693" w:rsidP="003A5714">
      <w:pPr>
        <w:tabs>
          <w:tab w:val="left" w:pos="567"/>
          <w:tab w:val="left" w:pos="4253"/>
        </w:tabs>
        <w:rPr>
          <w:sz w:val="24"/>
        </w:rPr>
      </w:pPr>
      <w:r>
        <w:rPr>
          <w:sz w:val="24"/>
        </w:rPr>
        <w:t>VB</w:t>
      </w:r>
      <w:r w:rsidR="00916ED3">
        <w:rPr>
          <w:sz w:val="24"/>
        </w:rPr>
        <w:tab/>
      </w:r>
      <w:r w:rsidR="00916ED3" w:rsidRPr="00916ED3">
        <w:rPr>
          <w:sz w:val="24"/>
        </w:rPr>
        <w:t xml:space="preserve">Gott, du Quelle der Orientierung – </w:t>
      </w:r>
      <w:r w:rsidR="003A5714">
        <w:rPr>
          <w:sz w:val="24"/>
        </w:rPr>
        <w:tab/>
      </w:r>
      <w:r w:rsidR="00916ED3">
        <w:rPr>
          <w:sz w:val="24"/>
        </w:rPr>
        <w:t>A: B</w:t>
      </w:r>
      <w:r w:rsidR="00916ED3" w:rsidRPr="00916ED3">
        <w:rPr>
          <w:sz w:val="24"/>
        </w:rPr>
        <w:t>elebe und erfülle uns.</w:t>
      </w:r>
    </w:p>
    <w:p w14:paraId="2F89D0DD" w14:textId="3FE305DB" w:rsidR="00916ED3" w:rsidRPr="00916ED3" w:rsidRDefault="00D10693" w:rsidP="003A5714">
      <w:pPr>
        <w:tabs>
          <w:tab w:val="left" w:pos="567"/>
          <w:tab w:val="left" w:pos="4253"/>
        </w:tabs>
        <w:rPr>
          <w:sz w:val="24"/>
        </w:rPr>
      </w:pPr>
      <w:r>
        <w:rPr>
          <w:sz w:val="24"/>
        </w:rPr>
        <w:t>VB</w:t>
      </w:r>
      <w:r w:rsidR="00916ED3">
        <w:rPr>
          <w:sz w:val="24"/>
        </w:rPr>
        <w:tab/>
      </w:r>
      <w:r w:rsidR="00916ED3" w:rsidRPr="00916ED3">
        <w:rPr>
          <w:sz w:val="24"/>
        </w:rPr>
        <w:t xml:space="preserve">Gott, du Quelle des Glaubens – </w:t>
      </w:r>
      <w:r w:rsidR="003A5714">
        <w:rPr>
          <w:sz w:val="24"/>
        </w:rPr>
        <w:tab/>
      </w:r>
      <w:r w:rsidR="00916ED3">
        <w:rPr>
          <w:sz w:val="24"/>
        </w:rPr>
        <w:t>A: B</w:t>
      </w:r>
      <w:r w:rsidR="00916ED3" w:rsidRPr="00916ED3">
        <w:rPr>
          <w:sz w:val="24"/>
        </w:rPr>
        <w:t>elebe und erfülle uns.</w:t>
      </w:r>
    </w:p>
    <w:p w14:paraId="79AF871B" w14:textId="3E07193B" w:rsidR="00916ED3" w:rsidRPr="00916ED3" w:rsidRDefault="00D10693" w:rsidP="003A5714">
      <w:pPr>
        <w:tabs>
          <w:tab w:val="left" w:pos="567"/>
          <w:tab w:val="left" w:pos="4253"/>
        </w:tabs>
        <w:rPr>
          <w:sz w:val="24"/>
        </w:rPr>
      </w:pPr>
      <w:r>
        <w:rPr>
          <w:sz w:val="24"/>
        </w:rPr>
        <w:t>VB</w:t>
      </w:r>
      <w:r w:rsidR="00916ED3">
        <w:rPr>
          <w:sz w:val="24"/>
        </w:rPr>
        <w:tab/>
      </w:r>
      <w:r w:rsidR="00916ED3" w:rsidRPr="00916ED3">
        <w:rPr>
          <w:sz w:val="24"/>
        </w:rPr>
        <w:t xml:space="preserve">Gott, du Quelle der Stärke – </w:t>
      </w:r>
      <w:r w:rsidR="003A5714">
        <w:rPr>
          <w:sz w:val="24"/>
        </w:rPr>
        <w:tab/>
      </w:r>
      <w:r w:rsidR="00916ED3">
        <w:rPr>
          <w:sz w:val="24"/>
        </w:rPr>
        <w:t>A: B</w:t>
      </w:r>
      <w:r w:rsidR="00916ED3" w:rsidRPr="00916ED3">
        <w:rPr>
          <w:sz w:val="24"/>
        </w:rPr>
        <w:t>elebe und erfülle uns.</w:t>
      </w:r>
    </w:p>
    <w:p w14:paraId="7A219929" w14:textId="40971080" w:rsidR="00916ED3" w:rsidRPr="00916ED3" w:rsidRDefault="00D10693" w:rsidP="003A5714">
      <w:pPr>
        <w:tabs>
          <w:tab w:val="left" w:pos="567"/>
          <w:tab w:val="left" w:pos="4253"/>
        </w:tabs>
        <w:rPr>
          <w:sz w:val="24"/>
        </w:rPr>
      </w:pPr>
      <w:r>
        <w:rPr>
          <w:sz w:val="24"/>
        </w:rPr>
        <w:t>VB</w:t>
      </w:r>
      <w:r w:rsidR="00916ED3">
        <w:rPr>
          <w:sz w:val="24"/>
        </w:rPr>
        <w:tab/>
      </w:r>
      <w:r w:rsidR="00916ED3" w:rsidRPr="00916ED3">
        <w:rPr>
          <w:sz w:val="24"/>
        </w:rPr>
        <w:t xml:space="preserve">Gott, du Quelle der Liebe – </w:t>
      </w:r>
      <w:r w:rsidR="003A5714">
        <w:rPr>
          <w:sz w:val="24"/>
        </w:rPr>
        <w:tab/>
      </w:r>
      <w:r w:rsidR="00916ED3">
        <w:rPr>
          <w:sz w:val="24"/>
        </w:rPr>
        <w:t>A: B</w:t>
      </w:r>
      <w:r w:rsidR="00916ED3" w:rsidRPr="00916ED3">
        <w:rPr>
          <w:sz w:val="24"/>
        </w:rPr>
        <w:t>elebe und erfülle uns.</w:t>
      </w:r>
    </w:p>
    <w:p w14:paraId="35D996BB" w14:textId="64EDCC8D" w:rsidR="00916ED3" w:rsidRPr="00916ED3" w:rsidRDefault="00D10693" w:rsidP="003A5714">
      <w:pPr>
        <w:tabs>
          <w:tab w:val="left" w:pos="567"/>
          <w:tab w:val="left" w:pos="4253"/>
        </w:tabs>
        <w:rPr>
          <w:sz w:val="24"/>
        </w:rPr>
      </w:pPr>
      <w:r>
        <w:rPr>
          <w:sz w:val="24"/>
        </w:rPr>
        <w:t>VB</w:t>
      </w:r>
      <w:r w:rsidR="00916ED3">
        <w:rPr>
          <w:sz w:val="24"/>
        </w:rPr>
        <w:tab/>
      </w:r>
      <w:r w:rsidR="00916ED3" w:rsidRPr="00916ED3">
        <w:rPr>
          <w:sz w:val="24"/>
        </w:rPr>
        <w:t xml:space="preserve">Gott, du Quelle der Vergebung – </w:t>
      </w:r>
      <w:r w:rsidR="003A5714">
        <w:rPr>
          <w:sz w:val="24"/>
        </w:rPr>
        <w:tab/>
      </w:r>
      <w:r w:rsidR="00916ED3">
        <w:rPr>
          <w:sz w:val="24"/>
        </w:rPr>
        <w:t>A: B</w:t>
      </w:r>
      <w:r w:rsidR="00916ED3" w:rsidRPr="00916ED3">
        <w:rPr>
          <w:sz w:val="24"/>
        </w:rPr>
        <w:t>elebe und erfülle uns.</w:t>
      </w:r>
    </w:p>
    <w:p w14:paraId="51DAEA9A" w14:textId="06507797" w:rsidR="00916ED3" w:rsidRPr="00916ED3" w:rsidRDefault="00D10693" w:rsidP="003A5714">
      <w:pPr>
        <w:tabs>
          <w:tab w:val="left" w:pos="567"/>
          <w:tab w:val="left" w:pos="4253"/>
        </w:tabs>
        <w:rPr>
          <w:sz w:val="24"/>
        </w:rPr>
      </w:pPr>
      <w:r>
        <w:rPr>
          <w:sz w:val="24"/>
        </w:rPr>
        <w:t>VB</w:t>
      </w:r>
      <w:r w:rsidR="00916ED3">
        <w:rPr>
          <w:sz w:val="24"/>
        </w:rPr>
        <w:tab/>
      </w:r>
      <w:r w:rsidR="00916ED3" w:rsidRPr="00916ED3">
        <w:rPr>
          <w:sz w:val="24"/>
        </w:rPr>
        <w:t xml:space="preserve">Gott, du Quelle des Lichts – </w:t>
      </w:r>
      <w:r w:rsidR="003A5714">
        <w:rPr>
          <w:sz w:val="24"/>
        </w:rPr>
        <w:tab/>
      </w:r>
      <w:r w:rsidR="00916ED3">
        <w:rPr>
          <w:sz w:val="24"/>
        </w:rPr>
        <w:t>A: B</w:t>
      </w:r>
      <w:r w:rsidR="00916ED3" w:rsidRPr="00916ED3">
        <w:rPr>
          <w:sz w:val="24"/>
        </w:rPr>
        <w:t>elebe und erfülle uns.</w:t>
      </w:r>
    </w:p>
    <w:p w14:paraId="7ED35526" w14:textId="5FE0B57E" w:rsidR="00916ED3" w:rsidRDefault="00916ED3" w:rsidP="00F3006E">
      <w:pPr>
        <w:rPr>
          <w:sz w:val="24"/>
        </w:rPr>
      </w:pPr>
    </w:p>
    <w:p w14:paraId="33A6CD99" w14:textId="54700965" w:rsidR="003A5714" w:rsidRDefault="00916ED3" w:rsidP="00916ED3">
      <w:pPr>
        <w:rPr>
          <w:sz w:val="24"/>
        </w:rPr>
      </w:pPr>
      <w:r w:rsidRPr="00916ED3">
        <w:rPr>
          <w:b/>
          <w:sz w:val="24"/>
        </w:rPr>
        <w:t>Lied:</w:t>
      </w:r>
      <w:r w:rsidRPr="00916ED3">
        <w:rPr>
          <w:sz w:val="24"/>
        </w:rPr>
        <w:t xml:space="preserve"> Herr, deine </w:t>
      </w:r>
      <w:proofErr w:type="spellStart"/>
      <w:r w:rsidRPr="00916ED3">
        <w:rPr>
          <w:sz w:val="24"/>
        </w:rPr>
        <w:t>Güt</w:t>
      </w:r>
      <w:proofErr w:type="spellEnd"/>
      <w:r w:rsidRPr="00916ED3">
        <w:rPr>
          <w:sz w:val="24"/>
        </w:rPr>
        <w:t xml:space="preserve"> ist unbegrenzt (GL 427)</w:t>
      </w:r>
    </w:p>
    <w:p w14:paraId="1AF17F72" w14:textId="77777777" w:rsidR="00E56ECF" w:rsidRDefault="00E56ECF" w:rsidP="00F3006E">
      <w:pPr>
        <w:rPr>
          <w:sz w:val="24"/>
        </w:rPr>
      </w:pPr>
    </w:p>
    <w:p w14:paraId="67DC3AE9" w14:textId="60AE48EA" w:rsidR="00472FA4" w:rsidRPr="00472FA4" w:rsidRDefault="007C73C9">
      <w:pPr>
        <w:rPr>
          <w:sz w:val="32"/>
        </w:rPr>
      </w:pPr>
      <w:r>
        <w:rPr>
          <w:sz w:val="24"/>
        </w:rPr>
        <w:br w:type="column"/>
      </w:r>
      <w:r w:rsidR="00472FA4" w:rsidRPr="00472FA4">
        <w:rPr>
          <w:sz w:val="32"/>
        </w:rPr>
        <w:lastRenderedPageBreak/>
        <w:t>Zeichenhandlung</w:t>
      </w:r>
    </w:p>
    <w:p w14:paraId="06CCEFD0" w14:textId="77777777" w:rsidR="00E56ECF" w:rsidRDefault="00E56ECF"/>
    <w:p w14:paraId="7F18B901" w14:textId="77777777" w:rsidR="00E56ECF" w:rsidRPr="00E56ECF" w:rsidRDefault="00E56ECF" w:rsidP="00E7671C">
      <w:pPr>
        <w:jc w:val="both"/>
        <w:rPr>
          <w:b/>
          <w:sz w:val="24"/>
        </w:rPr>
      </w:pPr>
      <w:r w:rsidRPr="00E56ECF">
        <w:rPr>
          <w:b/>
          <w:sz w:val="24"/>
        </w:rPr>
        <w:t>Einführung</w:t>
      </w:r>
    </w:p>
    <w:p w14:paraId="727E4F46" w14:textId="19302F8C" w:rsidR="00472FA4" w:rsidRDefault="00A9082B" w:rsidP="00E7671C">
      <w:pPr>
        <w:jc w:val="both"/>
        <w:rPr>
          <w:i/>
          <w:sz w:val="24"/>
        </w:rPr>
      </w:pPr>
      <w:r w:rsidRPr="003C1090">
        <w:rPr>
          <w:i/>
          <w:sz w:val="24"/>
        </w:rPr>
        <w:t xml:space="preserve">Die Leitungsperson </w:t>
      </w:r>
      <w:r w:rsidR="00E56ECF">
        <w:rPr>
          <w:i/>
          <w:sz w:val="24"/>
        </w:rPr>
        <w:t xml:space="preserve">oder eine andere Person </w:t>
      </w:r>
      <w:r w:rsidR="00391954">
        <w:rPr>
          <w:i/>
          <w:sz w:val="24"/>
        </w:rPr>
        <w:t>erläute</w:t>
      </w:r>
      <w:r w:rsidR="00441BEA">
        <w:rPr>
          <w:i/>
          <w:sz w:val="24"/>
        </w:rPr>
        <w:t>r</w:t>
      </w:r>
      <w:r w:rsidR="00391954">
        <w:rPr>
          <w:i/>
          <w:sz w:val="24"/>
        </w:rPr>
        <w:t xml:space="preserve">t </w:t>
      </w:r>
      <w:r w:rsidR="00E56ECF">
        <w:rPr>
          <w:i/>
          <w:sz w:val="24"/>
        </w:rPr>
        <w:t xml:space="preserve">zunächst </w:t>
      </w:r>
      <w:r w:rsidRPr="003C1090">
        <w:rPr>
          <w:i/>
          <w:sz w:val="24"/>
        </w:rPr>
        <w:t>de</w:t>
      </w:r>
      <w:r w:rsidR="00441BEA">
        <w:rPr>
          <w:i/>
          <w:sz w:val="24"/>
        </w:rPr>
        <w:t>n Ablauf der Zeichenhandlung (Handlungen, Orte etc.)</w:t>
      </w:r>
      <w:r w:rsidR="003C1090" w:rsidRPr="003C1090">
        <w:rPr>
          <w:i/>
          <w:sz w:val="24"/>
        </w:rPr>
        <w:t>.</w:t>
      </w:r>
    </w:p>
    <w:p w14:paraId="689CCEF8" w14:textId="62BCFA60" w:rsidR="007C73C9" w:rsidRDefault="007C73C9" w:rsidP="00E7671C">
      <w:pPr>
        <w:jc w:val="both"/>
        <w:rPr>
          <w:i/>
          <w:sz w:val="24"/>
        </w:rPr>
      </w:pPr>
    </w:p>
    <w:p w14:paraId="72B430A1" w14:textId="3D024B7E" w:rsidR="00472FA4" w:rsidRPr="003C1090" w:rsidRDefault="007C73C9" w:rsidP="00E7671C">
      <w:pPr>
        <w:jc w:val="both"/>
        <w:rPr>
          <w:sz w:val="24"/>
        </w:rPr>
      </w:pPr>
      <w:r>
        <w:rPr>
          <w:i/>
          <w:sz w:val="24"/>
        </w:rPr>
        <w:t>Am Ort der Zeichenhandlung</w:t>
      </w:r>
    </w:p>
    <w:p w14:paraId="2480C3DC" w14:textId="3CDDAC9A" w:rsidR="003A5714" w:rsidRDefault="003C1090" w:rsidP="003A5714">
      <w:pPr>
        <w:ind w:left="700" w:hanging="700"/>
        <w:jc w:val="both"/>
        <w:rPr>
          <w:sz w:val="24"/>
        </w:rPr>
      </w:pPr>
      <w:r w:rsidRPr="00391954">
        <w:rPr>
          <w:sz w:val="24"/>
        </w:rPr>
        <w:t xml:space="preserve">LP </w:t>
      </w:r>
      <w:r w:rsidR="00E40A58">
        <w:rPr>
          <w:sz w:val="24"/>
        </w:rPr>
        <w:tab/>
      </w:r>
      <w:r w:rsidR="003A5714">
        <w:rPr>
          <w:sz w:val="24"/>
        </w:rPr>
        <w:t xml:space="preserve">Gott lädt uns ein, dass wir immer wieder neu unser Leben aus ihm speisen dürfen. In der Taufe wurden wir einst mit seinem lebendigen Wasser getauft und haben Zugang zu ihm. Indem wir uns ihm </w:t>
      </w:r>
      <w:r w:rsidR="009707E0">
        <w:rPr>
          <w:sz w:val="24"/>
        </w:rPr>
        <w:t xml:space="preserve">nun </w:t>
      </w:r>
      <w:r w:rsidR="003A5714">
        <w:rPr>
          <w:sz w:val="24"/>
        </w:rPr>
        <w:t>hinwenden, bekennen wir uns zu ihm als Quelle unseres Lebens.</w:t>
      </w:r>
    </w:p>
    <w:p w14:paraId="1CB2E712" w14:textId="1F336238" w:rsidR="003A5714" w:rsidRDefault="003A5714" w:rsidP="00E7671C">
      <w:pPr>
        <w:ind w:left="700" w:hanging="700"/>
        <w:jc w:val="both"/>
        <w:rPr>
          <w:sz w:val="24"/>
        </w:rPr>
      </w:pPr>
    </w:p>
    <w:p w14:paraId="50C30EA2" w14:textId="77777777" w:rsidR="009707E0" w:rsidRDefault="009707E0" w:rsidP="009707E0">
      <w:pPr>
        <w:ind w:left="700" w:hanging="700"/>
        <w:jc w:val="both"/>
        <w:rPr>
          <w:b/>
          <w:sz w:val="24"/>
        </w:rPr>
      </w:pPr>
      <w:r w:rsidRPr="009707E0">
        <w:rPr>
          <w:b/>
          <w:sz w:val="24"/>
        </w:rPr>
        <w:t>Lobpreis und Anrufung Gottes über dem Wasser</w:t>
      </w:r>
    </w:p>
    <w:p w14:paraId="114BC2C2" w14:textId="1B27B8F0" w:rsidR="009707E0" w:rsidRPr="009707E0" w:rsidRDefault="007C73C9" w:rsidP="009707E0">
      <w:pPr>
        <w:jc w:val="both"/>
        <w:rPr>
          <w:b/>
          <w:sz w:val="24"/>
        </w:rPr>
      </w:pPr>
      <w:r>
        <w:rPr>
          <w:i/>
          <w:sz w:val="24"/>
        </w:rPr>
        <w:t xml:space="preserve">Das </w:t>
      </w:r>
      <w:r w:rsidR="009707E0">
        <w:rPr>
          <w:i/>
          <w:sz w:val="24"/>
        </w:rPr>
        <w:t xml:space="preserve">Wasser </w:t>
      </w:r>
      <w:r>
        <w:rPr>
          <w:i/>
          <w:sz w:val="24"/>
        </w:rPr>
        <w:t xml:space="preserve">wird </w:t>
      </w:r>
      <w:r w:rsidR="009707E0">
        <w:rPr>
          <w:i/>
          <w:sz w:val="24"/>
        </w:rPr>
        <w:t>in das Taufbecken bzw. in eine Schale – hörbar als lebendiges Wasser – gegossen.</w:t>
      </w:r>
    </w:p>
    <w:p w14:paraId="60173603" w14:textId="3258B8A8" w:rsidR="005F1E0F" w:rsidRDefault="005F1E0F" w:rsidP="00E7671C">
      <w:pPr>
        <w:jc w:val="both"/>
        <w:rPr>
          <w:sz w:val="24"/>
        </w:rPr>
      </w:pPr>
    </w:p>
    <w:p w14:paraId="35A1CF8C" w14:textId="77777777" w:rsidR="009707E0" w:rsidRDefault="009707E0" w:rsidP="009707E0">
      <w:pPr>
        <w:ind w:left="708" w:hanging="708"/>
        <w:rPr>
          <w:sz w:val="24"/>
        </w:rPr>
      </w:pPr>
      <w:r>
        <w:rPr>
          <w:sz w:val="24"/>
        </w:rPr>
        <w:t>LP</w:t>
      </w:r>
      <w:r>
        <w:rPr>
          <w:sz w:val="24"/>
        </w:rPr>
        <w:tab/>
      </w:r>
      <w:r w:rsidRPr="009707E0">
        <w:rPr>
          <w:sz w:val="24"/>
        </w:rPr>
        <w:t>Wir preisen dich, Gott, allmächtiger Vater, denn du sorgst für all deine Geschöpfe. – Wir loben dich.</w:t>
      </w:r>
    </w:p>
    <w:p w14:paraId="491B66DE" w14:textId="1BA3EBD4" w:rsidR="009707E0" w:rsidRPr="009707E0" w:rsidRDefault="009707E0" w:rsidP="009707E0">
      <w:pPr>
        <w:ind w:left="708" w:hanging="708"/>
        <w:rPr>
          <w:sz w:val="24"/>
        </w:rPr>
      </w:pPr>
      <w:r w:rsidRPr="009707E0">
        <w:rPr>
          <w:sz w:val="24"/>
        </w:rPr>
        <w:t xml:space="preserve">A </w:t>
      </w:r>
      <w:r>
        <w:rPr>
          <w:sz w:val="24"/>
        </w:rPr>
        <w:tab/>
      </w:r>
      <w:r w:rsidRPr="009707E0">
        <w:rPr>
          <w:sz w:val="24"/>
        </w:rPr>
        <w:t>Wir preisen dich.</w:t>
      </w:r>
    </w:p>
    <w:p w14:paraId="723D4F78" w14:textId="77777777" w:rsidR="009707E0" w:rsidRDefault="009707E0" w:rsidP="009707E0">
      <w:pPr>
        <w:ind w:left="708" w:hanging="708"/>
        <w:rPr>
          <w:sz w:val="24"/>
        </w:rPr>
      </w:pPr>
      <w:r>
        <w:rPr>
          <w:sz w:val="24"/>
        </w:rPr>
        <w:t>LP</w:t>
      </w:r>
      <w:r>
        <w:rPr>
          <w:sz w:val="24"/>
        </w:rPr>
        <w:tab/>
      </w:r>
      <w:r w:rsidRPr="009707E0">
        <w:rPr>
          <w:sz w:val="24"/>
        </w:rPr>
        <w:t>Du hast das Wasser geschaffen als Quell, aus dem alles Leben kommt. – Wir loben dich.</w:t>
      </w:r>
    </w:p>
    <w:p w14:paraId="3B4622F9" w14:textId="7255FA2F" w:rsidR="009707E0" w:rsidRPr="009707E0" w:rsidRDefault="009707E0" w:rsidP="009707E0">
      <w:pPr>
        <w:ind w:left="708" w:hanging="708"/>
        <w:rPr>
          <w:sz w:val="24"/>
        </w:rPr>
      </w:pPr>
      <w:r w:rsidRPr="009707E0">
        <w:rPr>
          <w:sz w:val="24"/>
        </w:rPr>
        <w:t>A</w:t>
      </w:r>
      <w:r>
        <w:rPr>
          <w:sz w:val="24"/>
        </w:rPr>
        <w:tab/>
      </w:r>
      <w:r w:rsidRPr="009707E0">
        <w:rPr>
          <w:sz w:val="24"/>
        </w:rPr>
        <w:t>Wir preisen dich.</w:t>
      </w:r>
    </w:p>
    <w:p w14:paraId="7315D184" w14:textId="77777777" w:rsidR="009707E0" w:rsidRDefault="009707E0" w:rsidP="009707E0">
      <w:pPr>
        <w:rPr>
          <w:sz w:val="24"/>
        </w:rPr>
      </w:pPr>
      <w:r>
        <w:rPr>
          <w:sz w:val="24"/>
        </w:rPr>
        <w:t>LP</w:t>
      </w:r>
      <w:r>
        <w:rPr>
          <w:sz w:val="24"/>
        </w:rPr>
        <w:tab/>
      </w:r>
      <w:r w:rsidRPr="009707E0">
        <w:rPr>
          <w:sz w:val="24"/>
        </w:rPr>
        <w:t>Durch das Wasser reinigst und belebst du uns. – Wir loben dich.</w:t>
      </w:r>
    </w:p>
    <w:p w14:paraId="0CB87983" w14:textId="38844397" w:rsidR="009707E0" w:rsidRPr="009707E0" w:rsidRDefault="009707E0" w:rsidP="009707E0">
      <w:pPr>
        <w:rPr>
          <w:sz w:val="24"/>
        </w:rPr>
      </w:pPr>
      <w:r w:rsidRPr="009707E0">
        <w:rPr>
          <w:sz w:val="24"/>
        </w:rPr>
        <w:t>A</w:t>
      </w:r>
      <w:r>
        <w:rPr>
          <w:sz w:val="24"/>
        </w:rPr>
        <w:tab/>
      </w:r>
      <w:r w:rsidRPr="009707E0">
        <w:rPr>
          <w:sz w:val="24"/>
        </w:rPr>
        <w:t>Wir preisen dich.</w:t>
      </w:r>
    </w:p>
    <w:p w14:paraId="1C1A3BE8" w14:textId="4416E930" w:rsidR="009707E0" w:rsidRPr="009707E0" w:rsidRDefault="009707E0" w:rsidP="009707E0">
      <w:pPr>
        <w:rPr>
          <w:sz w:val="24"/>
        </w:rPr>
      </w:pPr>
      <w:r>
        <w:rPr>
          <w:sz w:val="24"/>
        </w:rPr>
        <w:t>LP</w:t>
      </w:r>
      <w:r>
        <w:rPr>
          <w:sz w:val="24"/>
        </w:rPr>
        <w:tab/>
      </w:r>
      <w:r w:rsidRPr="009707E0">
        <w:rPr>
          <w:sz w:val="24"/>
        </w:rPr>
        <w:t>Du bist der Quellgrund für ein erfülltes Leben. – Wir loben dich.</w:t>
      </w:r>
      <w:r w:rsidRPr="009707E0">
        <w:rPr>
          <w:sz w:val="24"/>
        </w:rPr>
        <w:br/>
        <w:t>A</w:t>
      </w:r>
      <w:r>
        <w:rPr>
          <w:sz w:val="24"/>
        </w:rPr>
        <w:tab/>
      </w:r>
      <w:r w:rsidRPr="009707E0">
        <w:rPr>
          <w:sz w:val="24"/>
        </w:rPr>
        <w:t>Wir preisen dich.</w:t>
      </w:r>
    </w:p>
    <w:p w14:paraId="477E6E27" w14:textId="77777777" w:rsidR="009707E0" w:rsidRDefault="009707E0" w:rsidP="009707E0">
      <w:pPr>
        <w:ind w:left="708" w:hanging="708"/>
        <w:rPr>
          <w:sz w:val="24"/>
        </w:rPr>
      </w:pPr>
      <w:r>
        <w:rPr>
          <w:sz w:val="24"/>
        </w:rPr>
        <w:t>LP</w:t>
      </w:r>
      <w:r>
        <w:rPr>
          <w:sz w:val="24"/>
        </w:rPr>
        <w:tab/>
      </w:r>
      <w:r w:rsidRPr="009707E0">
        <w:rPr>
          <w:sz w:val="24"/>
        </w:rPr>
        <w:t>Aus der Quelle der Taufe hast du das neue Leben deiner Kinder erstehen lassen. – Wir loben dich.</w:t>
      </w:r>
    </w:p>
    <w:p w14:paraId="3578F84B" w14:textId="44CF0E9A" w:rsidR="009707E0" w:rsidRPr="009707E0" w:rsidRDefault="009707E0" w:rsidP="009707E0">
      <w:pPr>
        <w:ind w:left="708" w:hanging="708"/>
        <w:rPr>
          <w:sz w:val="24"/>
        </w:rPr>
      </w:pPr>
      <w:r w:rsidRPr="009707E0">
        <w:rPr>
          <w:sz w:val="24"/>
        </w:rPr>
        <w:t>A</w:t>
      </w:r>
      <w:r>
        <w:rPr>
          <w:sz w:val="24"/>
        </w:rPr>
        <w:tab/>
      </w:r>
      <w:r w:rsidRPr="009707E0">
        <w:rPr>
          <w:sz w:val="24"/>
        </w:rPr>
        <w:t>Wir preisen dich.</w:t>
      </w:r>
    </w:p>
    <w:p w14:paraId="04C68535" w14:textId="77777777" w:rsidR="009707E0" w:rsidRDefault="009707E0" w:rsidP="009707E0">
      <w:pPr>
        <w:ind w:left="708" w:hanging="708"/>
        <w:rPr>
          <w:sz w:val="24"/>
        </w:rPr>
      </w:pPr>
      <w:r>
        <w:rPr>
          <w:sz w:val="24"/>
        </w:rPr>
        <w:t>LP</w:t>
      </w:r>
      <w:r>
        <w:rPr>
          <w:sz w:val="24"/>
        </w:rPr>
        <w:tab/>
      </w:r>
      <w:r w:rsidRPr="009707E0">
        <w:rPr>
          <w:sz w:val="24"/>
        </w:rPr>
        <w:t>Du gießt den Geist deiner Liebe in unsere Herzen ein und lässt uns in deinem Frieden leben. – Wir loben dich</w:t>
      </w:r>
      <w:r>
        <w:rPr>
          <w:sz w:val="24"/>
        </w:rPr>
        <w:t>.</w:t>
      </w:r>
    </w:p>
    <w:p w14:paraId="7CDA13E2" w14:textId="0C99FDE9" w:rsidR="009707E0" w:rsidRPr="009707E0" w:rsidRDefault="009707E0" w:rsidP="009707E0">
      <w:pPr>
        <w:ind w:left="708" w:hanging="708"/>
        <w:rPr>
          <w:sz w:val="24"/>
        </w:rPr>
      </w:pPr>
      <w:r w:rsidRPr="009707E0">
        <w:rPr>
          <w:sz w:val="24"/>
        </w:rPr>
        <w:t>A</w:t>
      </w:r>
      <w:r>
        <w:rPr>
          <w:sz w:val="24"/>
        </w:rPr>
        <w:tab/>
      </w:r>
      <w:r w:rsidRPr="009707E0">
        <w:rPr>
          <w:sz w:val="24"/>
        </w:rPr>
        <w:t>Wir preisen dich.</w:t>
      </w:r>
    </w:p>
    <w:p w14:paraId="10B0D761" w14:textId="21E0E7E4" w:rsidR="009707E0" w:rsidRDefault="009707E0" w:rsidP="00E7671C">
      <w:pPr>
        <w:jc w:val="both"/>
        <w:rPr>
          <w:sz w:val="24"/>
        </w:rPr>
      </w:pPr>
    </w:p>
    <w:p w14:paraId="6D5EA511" w14:textId="55372FE5" w:rsidR="007C73C9" w:rsidRDefault="007C73C9" w:rsidP="007C73C9">
      <w:pPr>
        <w:ind w:left="700" w:hanging="700"/>
        <w:jc w:val="both"/>
        <w:rPr>
          <w:b/>
          <w:sz w:val="24"/>
        </w:rPr>
      </w:pPr>
      <w:r>
        <w:rPr>
          <w:b/>
          <w:sz w:val="24"/>
        </w:rPr>
        <w:t>Taufgedächtnis</w:t>
      </w:r>
    </w:p>
    <w:p w14:paraId="68EBA253" w14:textId="0FC9AC1A" w:rsidR="009707E0" w:rsidRDefault="009707E0" w:rsidP="009707E0">
      <w:pPr>
        <w:jc w:val="both"/>
        <w:rPr>
          <w:sz w:val="24"/>
        </w:rPr>
      </w:pPr>
      <w:r>
        <w:rPr>
          <w:i/>
          <w:sz w:val="24"/>
        </w:rPr>
        <w:t xml:space="preserve">Die Teilnehmenden treten nun an den Taufstein bzw. die Schale mit Wasser und bekreuzigen sich. Alternativ können auch die Leitungsperson und Assistenzdienste den Teilnehmenden ein Kreuz mit Wasser auf die Stirn oder in die Handinnenfläche </w:t>
      </w:r>
      <w:proofErr w:type="spellStart"/>
      <w:r>
        <w:rPr>
          <w:i/>
          <w:sz w:val="24"/>
        </w:rPr>
        <w:t>zeichen</w:t>
      </w:r>
      <w:proofErr w:type="spellEnd"/>
      <w:r>
        <w:rPr>
          <w:i/>
          <w:sz w:val="24"/>
        </w:rPr>
        <w:t xml:space="preserve">, verbunden mit einem Deutewort wie z. B. </w:t>
      </w:r>
      <w:r>
        <w:rPr>
          <w:sz w:val="24"/>
        </w:rPr>
        <w:t xml:space="preserve">„Wasser des Lebens – für dich.“ </w:t>
      </w:r>
      <w:r w:rsidRPr="009707E0">
        <w:rPr>
          <w:i/>
          <w:sz w:val="24"/>
        </w:rPr>
        <w:t>oder</w:t>
      </w:r>
      <w:r>
        <w:rPr>
          <w:sz w:val="24"/>
        </w:rPr>
        <w:t xml:space="preserve"> „</w:t>
      </w:r>
      <w:r w:rsidRPr="00B918E2">
        <w:rPr>
          <w:sz w:val="24"/>
        </w:rPr>
        <w:t>Wasser des Lebens soll in dir sprudeln</w:t>
      </w:r>
      <w:r>
        <w:rPr>
          <w:sz w:val="24"/>
        </w:rPr>
        <w:t>.“</w:t>
      </w:r>
    </w:p>
    <w:p w14:paraId="151DCFE6" w14:textId="77777777" w:rsidR="009707E0" w:rsidRDefault="009707E0" w:rsidP="00E7671C">
      <w:pPr>
        <w:jc w:val="both"/>
        <w:rPr>
          <w:sz w:val="24"/>
        </w:rPr>
      </w:pPr>
    </w:p>
    <w:p w14:paraId="75800886" w14:textId="0E793B16" w:rsidR="005F1E0F" w:rsidRDefault="005F1E0F" w:rsidP="00E7671C">
      <w:pPr>
        <w:jc w:val="both"/>
        <w:rPr>
          <w:sz w:val="24"/>
        </w:rPr>
      </w:pPr>
      <w:r>
        <w:rPr>
          <w:i/>
          <w:sz w:val="24"/>
        </w:rPr>
        <w:t xml:space="preserve">Es empfiehlt sich, dass </w:t>
      </w:r>
      <w:r w:rsidR="009707E0">
        <w:rPr>
          <w:i/>
          <w:sz w:val="24"/>
        </w:rPr>
        <w:t xml:space="preserve">die Leitungsperson </w:t>
      </w:r>
      <w:r>
        <w:rPr>
          <w:i/>
          <w:sz w:val="24"/>
        </w:rPr>
        <w:t>und die übrigen Dienste mit der Zeichenhandlung beginnen. Während der Zeichenhandlung kann Instrumentalmusik gespielt werden.</w:t>
      </w:r>
    </w:p>
    <w:p w14:paraId="5B647F58" w14:textId="77777777" w:rsidR="009707E0" w:rsidRDefault="009707E0" w:rsidP="00E7671C">
      <w:pPr>
        <w:jc w:val="both"/>
        <w:rPr>
          <w:sz w:val="24"/>
        </w:rPr>
      </w:pPr>
    </w:p>
    <w:p w14:paraId="39808DBD" w14:textId="77777777" w:rsidR="00FE5B9A" w:rsidRPr="00FE5B9A" w:rsidRDefault="00FE5B9A" w:rsidP="00E7671C">
      <w:pPr>
        <w:jc w:val="both"/>
        <w:rPr>
          <w:b/>
          <w:sz w:val="24"/>
        </w:rPr>
      </w:pPr>
      <w:r w:rsidRPr="00FE5B9A">
        <w:rPr>
          <w:b/>
          <w:sz w:val="24"/>
        </w:rPr>
        <w:t>Friedenszeichen</w:t>
      </w:r>
    </w:p>
    <w:p w14:paraId="13CA625B" w14:textId="7F599127" w:rsidR="00FE5B9A" w:rsidRDefault="00FE5B9A" w:rsidP="00E7671C">
      <w:pPr>
        <w:ind w:left="700" w:hanging="700"/>
        <w:jc w:val="both"/>
        <w:rPr>
          <w:sz w:val="24"/>
        </w:rPr>
      </w:pPr>
      <w:r>
        <w:rPr>
          <w:sz w:val="24"/>
        </w:rPr>
        <w:t>LP</w:t>
      </w:r>
      <w:r>
        <w:rPr>
          <w:sz w:val="24"/>
        </w:rPr>
        <w:tab/>
        <w:t>Gott schenkt uns seine Versöhnung und lässt uns im Frieden leben, wachsen und einander zum Segen werden. Geben wir einander ein Zeichen des Friedens.</w:t>
      </w:r>
    </w:p>
    <w:p w14:paraId="0B33F273" w14:textId="77777777" w:rsidR="009707E0" w:rsidRDefault="009707E0" w:rsidP="009707E0">
      <w:pPr>
        <w:jc w:val="both"/>
        <w:rPr>
          <w:b/>
          <w:sz w:val="24"/>
        </w:rPr>
      </w:pPr>
    </w:p>
    <w:p w14:paraId="40F6CE53" w14:textId="77777777" w:rsidR="007C73C9" w:rsidRDefault="009707E0" w:rsidP="007C73C9">
      <w:pPr>
        <w:jc w:val="both"/>
        <w:rPr>
          <w:sz w:val="24"/>
        </w:rPr>
      </w:pPr>
      <w:r w:rsidRPr="009707E0">
        <w:rPr>
          <w:b/>
          <w:sz w:val="24"/>
        </w:rPr>
        <w:t>Lied:</w:t>
      </w:r>
      <w:r w:rsidRPr="009707E0">
        <w:rPr>
          <w:sz w:val="24"/>
        </w:rPr>
        <w:t xml:space="preserve"> Du öffnest, Herr, die Türe (GL 867)</w:t>
      </w:r>
      <w:bookmarkStart w:id="2" w:name="_Hlk189741972"/>
    </w:p>
    <w:p w14:paraId="570CA2FD" w14:textId="57560AEF" w:rsidR="009707E0" w:rsidRPr="007C73C9" w:rsidRDefault="007C73C9" w:rsidP="007C73C9">
      <w:pPr>
        <w:jc w:val="both"/>
        <w:rPr>
          <w:sz w:val="24"/>
        </w:rPr>
      </w:pPr>
      <w:r>
        <w:rPr>
          <w:sz w:val="24"/>
        </w:rPr>
        <w:br w:type="column"/>
      </w:r>
      <w:r w:rsidR="009707E0">
        <w:rPr>
          <w:sz w:val="32"/>
        </w:rPr>
        <w:lastRenderedPageBreak/>
        <w:t>Gemeinsames Gebet, Segen und Entlassung</w:t>
      </w:r>
    </w:p>
    <w:bookmarkEnd w:id="2"/>
    <w:p w14:paraId="2A227AE2" w14:textId="07D0F15E" w:rsidR="009707E0" w:rsidRDefault="009707E0" w:rsidP="00E7671C">
      <w:pPr>
        <w:ind w:left="700" w:hanging="700"/>
        <w:jc w:val="both"/>
        <w:rPr>
          <w:sz w:val="24"/>
        </w:rPr>
      </w:pPr>
    </w:p>
    <w:p w14:paraId="47E3A067" w14:textId="77777777" w:rsidR="006634A3" w:rsidRPr="006634A3" w:rsidRDefault="006634A3" w:rsidP="006634A3">
      <w:pPr>
        <w:rPr>
          <w:b/>
          <w:sz w:val="24"/>
        </w:rPr>
      </w:pPr>
      <w:r w:rsidRPr="006634A3">
        <w:rPr>
          <w:b/>
          <w:sz w:val="24"/>
        </w:rPr>
        <w:t>Vaterunser</w:t>
      </w:r>
    </w:p>
    <w:p w14:paraId="0463BDDB" w14:textId="77777777" w:rsidR="009707E0" w:rsidRDefault="006634A3" w:rsidP="00264A20">
      <w:pPr>
        <w:ind w:left="700" w:hanging="700"/>
        <w:rPr>
          <w:sz w:val="24"/>
        </w:rPr>
      </w:pPr>
      <w:r>
        <w:rPr>
          <w:sz w:val="24"/>
        </w:rPr>
        <w:t>LP</w:t>
      </w:r>
      <w:r>
        <w:rPr>
          <w:sz w:val="24"/>
        </w:rPr>
        <w:tab/>
      </w:r>
      <w:r w:rsidR="009707E0">
        <w:rPr>
          <w:sz w:val="24"/>
        </w:rPr>
        <w:t>Wir heißen Kinder Gottes und sind es. Deshalb beten wir mit den Worten Jesu zu Gott, unserem Vater.</w:t>
      </w:r>
    </w:p>
    <w:p w14:paraId="069E8B0F" w14:textId="77777777" w:rsidR="006634A3" w:rsidRDefault="006634A3" w:rsidP="006634A3">
      <w:pPr>
        <w:rPr>
          <w:sz w:val="24"/>
        </w:rPr>
      </w:pPr>
      <w:r>
        <w:rPr>
          <w:sz w:val="24"/>
        </w:rPr>
        <w:t>A</w:t>
      </w:r>
      <w:r>
        <w:rPr>
          <w:sz w:val="24"/>
        </w:rPr>
        <w:tab/>
        <w:t>Vater unser im Himmel</w:t>
      </w:r>
      <w:r w:rsidR="00264A20">
        <w:rPr>
          <w:sz w:val="24"/>
        </w:rPr>
        <w:t xml:space="preserve"> ...</w:t>
      </w:r>
    </w:p>
    <w:p w14:paraId="5E61FDF6" w14:textId="77777777" w:rsidR="006634A3" w:rsidRDefault="006634A3" w:rsidP="006634A3">
      <w:pPr>
        <w:rPr>
          <w:sz w:val="24"/>
        </w:rPr>
      </w:pPr>
    </w:p>
    <w:p w14:paraId="61DE2CFF" w14:textId="77777777" w:rsidR="009707E0" w:rsidRPr="009707E0" w:rsidRDefault="00CD4220" w:rsidP="009707E0">
      <w:pPr>
        <w:rPr>
          <w:sz w:val="24"/>
        </w:rPr>
      </w:pPr>
      <w:r w:rsidRPr="00656419">
        <w:rPr>
          <w:b/>
          <w:sz w:val="24"/>
        </w:rPr>
        <w:t>Lied</w:t>
      </w:r>
      <w:r w:rsidRPr="00656419">
        <w:rPr>
          <w:sz w:val="24"/>
        </w:rPr>
        <w:t xml:space="preserve">: </w:t>
      </w:r>
      <w:r w:rsidR="009707E0" w:rsidRPr="009707E0">
        <w:rPr>
          <w:sz w:val="24"/>
        </w:rPr>
        <w:t>Bewahre uns Gott (GL 453)</w:t>
      </w:r>
    </w:p>
    <w:p w14:paraId="6F21E68D" w14:textId="77777777" w:rsidR="00CD4220" w:rsidRDefault="00CD4220" w:rsidP="006634A3">
      <w:pPr>
        <w:rPr>
          <w:b/>
          <w:sz w:val="24"/>
        </w:rPr>
      </w:pPr>
    </w:p>
    <w:p w14:paraId="0296B4D3" w14:textId="77777777" w:rsidR="006634A3" w:rsidRPr="006634A3" w:rsidRDefault="006634A3" w:rsidP="006634A3">
      <w:pPr>
        <w:rPr>
          <w:b/>
          <w:sz w:val="24"/>
        </w:rPr>
      </w:pPr>
      <w:r>
        <w:rPr>
          <w:b/>
          <w:sz w:val="24"/>
        </w:rPr>
        <w:t>Segensbitte</w:t>
      </w:r>
    </w:p>
    <w:p w14:paraId="53557F31" w14:textId="5FF4BBA9" w:rsidR="002051D0" w:rsidRDefault="00601C4D" w:rsidP="002051D0">
      <w:pPr>
        <w:ind w:left="700" w:hanging="700"/>
        <w:rPr>
          <w:sz w:val="24"/>
        </w:rPr>
      </w:pPr>
      <w:r>
        <w:rPr>
          <w:sz w:val="24"/>
        </w:rPr>
        <w:t>LP</w:t>
      </w:r>
      <w:r>
        <w:rPr>
          <w:sz w:val="24"/>
        </w:rPr>
        <w:tab/>
      </w:r>
      <w:r w:rsidR="002051D0">
        <w:rPr>
          <w:sz w:val="24"/>
        </w:rPr>
        <w:t>Es segne, bewahre und behüte uns der dreieine Gott, der Leben in Fülle verheißt: der Vater und der Sohn und der Heilige Geist.</w:t>
      </w:r>
    </w:p>
    <w:p w14:paraId="769B0DFA" w14:textId="77777777" w:rsidR="00CD4220" w:rsidRDefault="00656419" w:rsidP="00656419">
      <w:pPr>
        <w:rPr>
          <w:sz w:val="24"/>
        </w:rPr>
      </w:pPr>
      <w:r>
        <w:rPr>
          <w:sz w:val="24"/>
        </w:rPr>
        <w:t>A</w:t>
      </w:r>
      <w:r>
        <w:rPr>
          <w:sz w:val="24"/>
        </w:rPr>
        <w:tab/>
        <w:t>Amen</w:t>
      </w:r>
    </w:p>
    <w:p w14:paraId="464EDD52" w14:textId="77777777" w:rsidR="00CD4220" w:rsidRDefault="00CD4220" w:rsidP="00656419">
      <w:pPr>
        <w:rPr>
          <w:sz w:val="24"/>
        </w:rPr>
      </w:pPr>
    </w:p>
    <w:p w14:paraId="5A8D7A7D" w14:textId="77777777" w:rsidR="00CD4220" w:rsidRDefault="00CD4220" w:rsidP="00656419">
      <w:pPr>
        <w:rPr>
          <w:sz w:val="24"/>
        </w:rPr>
      </w:pPr>
      <w:r>
        <w:rPr>
          <w:b/>
          <w:sz w:val="24"/>
        </w:rPr>
        <w:t>Entlassung</w:t>
      </w:r>
    </w:p>
    <w:p w14:paraId="00A0F63D" w14:textId="77777777" w:rsidR="00CD4220" w:rsidRDefault="00CD4220" w:rsidP="00656419">
      <w:pPr>
        <w:rPr>
          <w:sz w:val="24"/>
        </w:rPr>
      </w:pPr>
      <w:r>
        <w:rPr>
          <w:sz w:val="24"/>
        </w:rPr>
        <w:t>LP</w:t>
      </w:r>
      <w:r>
        <w:rPr>
          <w:sz w:val="24"/>
        </w:rPr>
        <w:tab/>
        <w:t xml:space="preserve">Lasst uns auf Ostern </w:t>
      </w:r>
      <w:r w:rsidR="00E56ECF">
        <w:rPr>
          <w:sz w:val="24"/>
        </w:rPr>
        <w:t>zugehen</w:t>
      </w:r>
      <w:r>
        <w:rPr>
          <w:sz w:val="24"/>
        </w:rPr>
        <w:t xml:space="preserve"> in Gottes Frieden.</w:t>
      </w:r>
    </w:p>
    <w:p w14:paraId="3A133A0F" w14:textId="21F744C4" w:rsidR="00656419" w:rsidRDefault="00CD4220" w:rsidP="00656419">
      <w:pPr>
        <w:rPr>
          <w:sz w:val="24"/>
        </w:rPr>
      </w:pPr>
      <w:r>
        <w:rPr>
          <w:sz w:val="24"/>
        </w:rPr>
        <w:t>A</w:t>
      </w:r>
      <w:r>
        <w:rPr>
          <w:sz w:val="24"/>
        </w:rPr>
        <w:tab/>
        <w:t>Dank sei Gott, dem Herrn.</w:t>
      </w:r>
    </w:p>
    <w:p w14:paraId="0BC327DC" w14:textId="4F4F5056" w:rsidR="00DD3EB4" w:rsidRPr="004F149D" w:rsidRDefault="00DD3EB4" w:rsidP="00DD3EB4">
      <w:pPr>
        <w:spacing w:line="360" w:lineRule="auto"/>
        <w:rPr>
          <w:rFonts w:ascii="Aller Light" w:hAnsi="Aller Light" w:cs="Aller Light"/>
          <w:b/>
          <w:iCs/>
          <w:color w:val="000000"/>
          <w:spacing w:val="-2"/>
          <w:sz w:val="26"/>
          <w:szCs w:val="28"/>
        </w:rPr>
      </w:pPr>
      <w:r>
        <w:rPr>
          <w:sz w:val="24"/>
        </w:rPr>
        <w:br w:type="column"/>
      </w:r>
      <w:r w:rsidRPr="004F149D">
        <w:rPr>
          <w:rFonts w:ascii="Aller Light" w:hAnsi="Aller Light" w:cs="Aller Light"/>
          <w:b/>
          <w:iCs/>
          <w:color w:val="000000"/>
          <w:spacing w:val="-2"/>
          <w:sz w:val="26"/>
          <w:szCs w:val="28"/>
        </w:rPr>
        <w:lastRenderedPageBreak/>
        <w:t xml:space="preserve">Textvorlage </w:t>
      </w:r>
      <w:r>
        <w:rPr>
          <w:rFonts w:ascii="Aller Light" w:hAnsi="Aller Light" w:cs="Aller Light"/>
          <w:b/>
          <w:iCs/>
          <w:color w:val="000000"/>
          <w:spacing w:val="-2"/>
          <w:sz w:val="26"/>
          <w:szCs w:val="28"/>
        </w:rPr>
        <w:t>Lesungs</w:t>
      </w:r>
      <w:r w:rsidRPr="004F149D">
        <w:rPr>
          <w:rFonts w:ascii="Aller Light" w:hAnsi="Aller Light" w:cs="Aller Light"/>
          <w:b/>
          <w:iCs/>
          <w:color w:val="000000"/>
          <w:spacing w:val="-2"/>
          <w:sz w:val="26"/>
          <w:szCs w:val="28"/>
        </w:rPr>
        <w:t>text (als Einlegeblatt ins Lektionar</w:t>
      </w:r>
      <w:r>
        <w:rPr>
          <w:rFonts w:ascii="Aller Light" w:hAnsi="Aller Light" w:cs="Aller Light"/>
          <w:b/>
          <w:iCs/>
          <w:color w:val="000000"/>
          <w:spacing w:val="-2"/>
          <w:sz w:val="26"/>
          <w:szCs w:val="28"/>
        </w:rPr>
        <w:t xml:space="preserve"> – </w:t>
      </w:r>
      <w:r w:rsidRPr="004346A1">
        <w:rPr>
          <w:rFonts w:ascii="Aller Light" w:hAnsi="Aller Light" w:cs="Aller Light"/>
          <w:b/>
          <w:iCs/>
          <w:color w:val="000000"/>
          <w:spacing w:val="-2"/>
          <w:sz w:val="26"/>
          <w:szCs w:val="28"/>
        </w:rPr>
        <w:t>Je</w:t>
      </w:r>
      <w:r>
        <w:rPr>
          <w:rFonts w:ascii="Aller Light" w:hAnsi="Aller Light" w:cs="Aller Light"/>
          <w:b/>
          <w:iCs/>
          <w:color w:val="000000"/>
          <w:spacing w:val="-2"/>
          <w:sz w:val="26"/>
          <w:szCs w:val="28"/>
        </w:rPr>
        <w:t>r 2,</w:t>
      </w:r>
      <w:r w:rsidRPr="00DD3EB4">
        <w:rPr>
          <w:rFonts w:ascii="Aller Light" w:hAnsi="Aller Light" w:cs="Aller Light"/>
          <w:b/>
          <w:iCs/>
          <w:color w:val="000000"/>
          <w:spacing w:val="-2"/>
          <w:sz w:val="26"/>
          <w:szCs w:val="28"/>
        </w:rPr>
        <w:t>1-3a.4-8.11-13</w:t>
      </w:r>
      <w:r w:rsidRPr="004F149D">
        <w:rPr>
          <w:rFonts w:ascii="Aller Light" w:hAnsi="Aller Light" w:cs="Aller Light"/>
          <w:b/>
          <w:iCs/>
          <w:color w:val="000000"/>
          <w:spacing w:val="-2"/>
          <w:sz w:val="26"/>
          <w:szCs w:val="28"/>
        </w:rPr>
        <w:t>)</w:t>
      </w:r>
    </w:p>
    <w:p w14:paraId="4749F607" w14:textId="77777777" w:rsidR="007C73C9" w:rsidRDefault="007C73C9" w:rsidP="00DD3EB4">
      <w:pPr>
        <w:spacing w:line="360" w:lineRule="auto"/>
        <w:rPr>
          <w:rFonts w:ascii="Book Antiqua" w:hAnsi="Book Antiqua" w:cs="Aller Light"/>
          <w:iCs/>
          <w:color w:val="000000"/>
          <w:spacing w:val="-2"/>
          <w:sz w:val="30"/>
          <w:szCs w:val="30"/>
        </w:rPr>
      </w:pPr>
      <w:bookmarkStart w:id="3" w:name="_Hlk189738531"/>
    </w:p>
    <w:p w14:paraId="58DCD9FE" w14:textId="1AEE694A" w:rsidR="00DD3EB4" w:rsidRPr="00DD3EB4" w:rsidRDefault="00DD3EB4" w:rsidP="00DD3EB4">
      <w:pPr>
        <w:spacing w:line="360" w:lineRule="auto"/>
        <w:rPr>
          <w:rFonts w:ascii="Book Antiqua" w:hAnsi="Book Antiqua" w:cs="Aller Light"/>
          <w:iCs/>
          <w:color w:val="000000"/>
          <w:spacing w:val="-2"/>
          <w:sz w:val="30"/>
          <w:szCs w:val="30"/>
        </w:rPr>
      </w:pPr>
      <w:r w:rsidRPr="00DD3EB4">
        <w:rPr>
          <w:rFonts w:ascii="Book Antiqua" w:hAnsi="Book Antiqua" w:cs="Aller Light"/>
          <w:iCs/>
          <w:color w:val="000000"/>
          <w:spacing w:val="-2"/>
          <w:sz w:val="30"/>
          <w:szCs w:val="30"/>
        </w:rPr>
        <w:t>L</w:t>
      </w:r>
      <w:r w:rsidRPr="00DD3EB4">
        <w:rPr>
          <w:rFonts w:ascii="Book Antiqua" w:hAnsi="Book Antiqua" w:cs="Aller Light"/>
          <w:iCs/>
          <w:color w:val="000000"/>
          <w:spacing w:val="-2"/>
          <w:sz w:val="30"/>
          <w:szCs w:val="30"/>
        </w:rPr>
        <w:tab/>
        <w:t>Lesung aus dem Buch des Propheten Jeremia</w:t>
      </w:r>
    </w:p>
    <w:p w14:paraId="69BE3F26" w14:textId="77777777" w:rsidR="00DD3EB4" w:rsidRPr="00DD3EB4" w:rsidRDefault="00DD3EB4" w:rsidP="00DD3EB4">
      <w:pPr>
        <w:widowControl w:val="0"/>
        <w:autoSpaceDE w:val="0"/>
        <w:autoSpaceDN w:val="0"/>
        <w:adjustRightInd w:val="0"/>
        <w:spacing w:after="120"/>
        <w:ind w:right="-23"/>
        <w:rPr>
          <w:rFonts w:ascii="Book Antiqua" w:hAnsi="Book Antiqua" w:cs="Aller"/>
          <w:bCs/>
          <w:color w:val="000000"/>
          <w:sz w:val="30"/>
          <w:szCs w:val="30"/>
        </w:rPr>
      </w:pPr>
      <w:r w:rsidRPr="00DD3EB4">
        <w:rPr>
          <w:rFonts w:ascii="Book Antiqua" w:hAnsi="Book Antiqua" w:cs="Aller"/>
          <w:bCs/>
          <w:color w:val="000000"/>
          <w:sz w:val="30"/>
          <w:szCs w:val="30"/>
        </w:rPr>
        <w:t>Das Wort des HERRN erging an mich:</w:t>
      </w:r>
    </w:p>
    <w:p w14:paraId="1B3B5DFE" w14:textId="06AF420B" w:rsidR="00DD3EB4" w:rsidRPr="00DD3EB4" w:rsidRDefault="00DD3EB4" w:rsidP="00DD3EB4">
      <w:pPr>
        <w:widowControl w:val="0"/>
        <w:autoSpaceDE w:val="0"/>
        <w:autoSpaceDN w:val="0"/>
        <w:adjustRightInd w:val="0"/>
        <w:spacing w:after="120"/>
        <w:ind w:right="-23"/>
        <w:rPr>
          <w:rFonts w:ascii="Book Antiqua" w:hAnsi="Book Antiqua" w:cs="Aller"/>
          <w:bCs/>
          <w:color w:val="000000"/>
          <w:sz w:val="30"/>
          <w:szCs w:val="30"/>
        </w:rPr>
      </w:pPr>
      <w:r w:rsidRPr="00DD3EB4">
        <w:rPr>
          <w:rFonts w:ascii="Book Antiqua" w:hAnsi="Book Antiqua" w:cs="Aller"/>
          <w:bCs/>
          <w:color w:val="000000"/>
          <w:sz w:val="30"/>
          <w:szCs w:val="30"/>
        </w:rPr>
        <w:t>Auf! Ruf Jerusalem laut ins Ohr: So spricht der HERR: Ich gedenke deiner Jugendtreue, der Liebe deiner Brautzeit, wie du mir in der Wüste gefolgt bist, im Land ohne Aussaat. Heilig war Israel dem HERRN, Erstlingsfrucht seiner Ernte.</w:t>
      </w:r>
    </w:p>
    <w:p w14:paraId="2DC86ECC" w14:textId="3CF20B49" w:rsidR="00DD3EB4" w:rsidRPr="00DD3EB4" w:rsidRDefault="00DD3EB4" w:rsidP="00DD3EB4">
      <w:pPr>
        <w:widowControl w:val="0"/>
        <w:autoSpaceDE w:val="0"/>
        <w:autoSpaceDN w:val="0"/>
        <w:adjustRightInd w:val="0"/>
        <w:spacing w:after="120"/>
        <w:ind w:right="-23"/>
        <w:rPr>
          <w:rFonts w:ascii="Book Antiqua" w:hAnsi="Book Antiqua" w:cs="Aller"/>
          <w:bCs/>
          <w:color w:val="000000"/>
          <w:sz w:val="30"/>
          <w:szCs w:val="30"/>
        </w:rPr>
      </w:pPr>
      <w:r w:rsidRPr="00DD3EB4">
        <w:rPr>
          <w:rFonts w:ascii="Book Antiqua" w:hAnsi="Book Antiqua" w:cs="Aller"/>
          <w:bCs/>
          <w:color w:val="000000"/>
          <w:sz w:val="30"/>
          <w:szCs w:val="30"/>
        </w:rPr>
        <w:t>Hört das Wort des HERRN, ihr vom Haus Jakob und all ihr Geschlechter des Hauses Israel! So spricht der HERR: Was fanden eure V</w:t>
      </w:r>
      <w:r w:rsidRPr="00DD3EB4">
        <w:rPr>
          <w:rFonts w:ascii="Book Antiqua" w:hAnsi="Book Antiqua" w:cs="Book Antiqua"/>
          <w:bCs/>
          <w:color w:val="000000"/>
          <w:sz w:val="30"/>
          <w:szCs w:val="30"/>
        </w:rPr>
        <w:t>ä</w:t>
      </w:r>
      <w:r w:rsidRPr="00DD3EB4">
        <w:rPr>
          <w:rFonts w:ascii="Book Antiqua" w:hAnsi="Book Antiqua" w:cs="Aller"/>
          <w:bCs/>
          <w:color w:val="000000"/>
          <w:sz w:val="30"/>
          <w:szCs w:val="30"/>
        </w:rPr>
        <w:t>ter Unrechtes an mir, dass sie sich von mir entfernten, nichtigen G</w:t>
      </w:r>
      <w:r w:rsidRPr="00DD3EB4">
        <w:rPr>
          <w:rFonts w:ascii="Book Antiqua" w:hAnsi="Book Antiqua" w:cs="Book Antiqua"/>
          <w:bCs/>
          <w:color w:val="000000"/>
          <w:sz w:val="30"/>
          <w:szCs w:val="30"/>
        </w:rPr>
        <w:t>ö</w:t>
      </w:r>
      <w:r w:rsidRPr="00DD3EB4">
        <w:rPr>
          <w:rFonts w:ascii="Book Antiqua" w:hAnsi="Book Antiqua" w:cs="Aller"/>
          <w:bCs/>
          <w:color w:val="000000"/>
          <w:sz w:val="30"/>
          <w:szCs w:val="30"/>
        </w:rPr>
        <w:t xml:space="preserve">ttern nachliefen und so selber </w:t>
      </w:r>
      <w:proofErr w:type="spellStart"/>
      <w:proofErr w:type="gramStart"/>
      <w:r w:rsidRPr="00DD3EB4">
        <w:rPr>
          <w:rFonts w:ascii="Book Antiqua" w:hAnsi="Book Antiqua" w:cs="Aller"/>
          <w:bCs/>
          <w:color w:val="000000"/>
          <w:sz w:val="30"/>
          <w:szCs w:val="30"/>
        </w:rPr>
        <w:t>zunichte wurden</w:t>
      </w:r>
      <w:proofErr w:type="spellEnd"/>
      <w:proofErr w:type="gramEnd"/>
      <w:r w:rsidRPr="00DD3EB4">
        <w:rPr>
          <w:rFonts w:ascii="Book Antiqua" w:hAnsi="Book Antiqua" w:cs="Aller"/>
          <w:bCs/>
          <w:color w:val="000000"/>
          <w:sz w:val="30"/>
          <w:szCs w:val="30"/>
        </w:rPr>
        <w:t>?</w:t>
      </w:r>
    </w:p>
    <w:p w14:paraId="35EFE3F0" w14:textId="7EBA344A" w:rsidR="00DD3EB4" w:rsidRDefault="00DD3EB4" w:rsidP="00DD3EB4">
      <w:pPr>
        <w:widowControl w:val="0"/>
        <w:autoSpaceDE w:val="0"/>
        <w:autoSpaceDN w:val="0"/>
        <w:adjustRightInd w:val="0"/>
        <w:spacing w:after="120"/>
        <w:ind w:right="-23"/>
        <w:rPr>
          <w:rFonts w:ascii="Book Antiqua" w:hAnsi="Book Antiqua" w:cs="Aller"/>
          <w:bCs/>
          <w:color w:val="000000"/>
          <w:sz w:val="30"/>
          <w:szCs w:val="30"/>
        </w:rPr>
      </w:pPr>
      <w:r w:rsidRPr="00DD3EB4">
        <w:rPr>
          <w:rFonts w:ascii="Book Antiqua" w:hAnsi="Book Antiqua" w:cs="Aller"/>
          <w:bCs/>
          <w:color w:val="000000"/>
          <w:sz w:val="30"/>
          <w:szCs w:val="30"/>
        </w:rPr>
        <w:t>Sie fragten nicht: Wo ist der HERR, der uns aus dem Land Ägypten heraufgeführt, der uns in der Wüste den Weg gewiesen hat, im Land der Steppen und Schluchten, im dürren und düsteren Land, im Land, das keiner durchwandert und niemand bewohnt?</w:t>
      </w:r>
    </w:p>
    <w:p w14:paraId="4874F970" w14:textId="5E89AD18" w:rsidR="00DD3EB4" w:rsidRPr="00DD3EB4" w:rsidRDefault="00DD3EB4" w:rsidP="00DD3EB4">
      <w:pPr>
        <w:widowControl w:val="0"/>
        <w:autoSpaceDE w:val="0"/>
        <w:autoSpaceDN w:val="0"/>
        <w:adjustRightInd w:val="0"/>
        <w:spacing w:after="120"/>
        <w:ind w:right="-23"/>
        <w:rPr>
          <w:rFonts w:ascii="Arial" w:hAnsi="Arial" w:cs="Arial"/>
          <w:bCs/>
          <w:i/>
          <w:color w:val="000000"/>
          <w:sz w:val="24"/>
          <w:szCs w:val="26"/>
        </w:rPr>
      </w:pPr>
      <w:r w:rsidRPr="00DD3EB4">
        <w:rPr>
          <w:rFonts w:ascii="Arial" w:hAnsi="Arial" w:cs="Arial"/>
          <w:bCs/>
          <w:i/>
          <w:color w:val="000000"/>
          <w:sz w:val="24"/>
          <w:szCs w:val="26"/>
        </w:rPr>
        <w:t xml:space="preserve">An dieser Stelle kann ein Wechsel der </w:t>
      </w:r>
      <w:proofErr w:type="spellStart"/>
      <w:r w:rsidRPr="00DD3EB4">
        <w:rPr>
          <w:rFonts w:ascii="Arial" w:hAnsi="Arial" w:cs="Arial"/>
          <w:bCs/>
          <w:i/>
          <w:color w:val="000000"/>
          <w:sz w:val="24"/>
          <w:szCs w:val="26"/>
        </w:rPr>
        <w:t>Lektorenperson</w:t>
      </w:r>
      <w:proofErr w:type="spellEnd"/>
      <w:r w:rsidRPr="00DD3EB4">
        <w:rPr>
          <w:rFonts w:ascii="Arial" w:hAnsi="Arial" w:cs="Arial"/>
          <w:bCs/>
          <w:i/>
          <w:color w:val="000000"/>
          <w:sz w:val="24"/>
          <w:szCs w:val="26"/>
        </w:rPr>
        <w:t xml:space="preserve"> stattfinden.</w:t>
      </w:r>
    </w:p>
    <w:p w14:paraId="371A04A8" w14:textId="37400B7B" w:rsidR="00DD3EB4" w:rsidRPr="00DD3EB4" w:rsidRDefault="00DD3EB4" w:rsidP="00DD3EB4">
      <w:pPr>
        <w:widowControl w:val="0"/>
        <w:autoSpaceDE w:val="0"/>
        <w:autoSpaceDN w:val="0"/>
        <w:adjustRightInd w:val="0"/>
        <w:spacing w:after="120"/>
        <w:ind w:right="-23"/>
        <w:rPr>
          <w:rFonts w:ascii="Book Antiqua" w:hAnsi="Book Antiqua" w:cs="Aller"/>
          <w:bCs/>
          <w:color w:val="000000"/>
          <w:sz w:val="30"/>
          <w:szCs w:val="30"/>
        </w:rPr>
      </w:pPr>
      <w:r w:rsidRPr="00DD3EB4">
        <w:rPr>
          <w:rFonts w:ascii="Book Antiqua" w:hAnsi="Book Antiqua" w:cs="Aller"/>
          <w:bCs/>
          <w:color w:val="000000"/>
          <w:sz w:val="30"/>
          <w:szCs w:val="30"/>
        </w:rPr>
        <w:t>Ich brachte euch dann in das Gartenland, um euch seine Früchte und Güter genießen zu lassen. Aber kaum seid ihr dort gewesen, da habt ihr mein Land entweiht und mein Eigentum zum Abscheu gemacht. Die Priester fragten nicht: Wo ist der HERR? Die H</w:t>
      </w:r>
      <w:r w:rsidRPr="00DD3EB4">
        <w:rPr>
          <w:rFonts w:ascii="Book Antiqua" w:hAnsi="Book Antiqua" w:cs="Book Antiqua"/>
          <w:bCs/>
          <w:color w:val="000000"/>
          <w:sz w:val="30"/>
          <w:szCs w:val="30"/>
        </w:rPr>
        <w:t>ü</w:t>
      </w:r>
      <w:r w:rsidRPr="00DD3EB4">
        <w:rPr>
          <w:rFonts w:ascii="Book Antiqua" w:hAnsi="Book Antiqua" w:cs="Aller"/>
          <w:bCs/>
          <w:color w:val="000000"/>
          <w:sz w:val="30"/>
          <w:szCs w:val="30"/>
        </w:rPr>
        <w:t>ter der Weisung kannten mich nicht, die Hirten des Volkes wurden mir untreu. Die Propheten prophezeiten bei Baal und liefen unnützen Götzen nach.</w:t>
      </w:r>
    </w:p>
    <w:p w14:paraId="3D7AABC4" w14:textId="7C295896" w:rsidR="00DD3EB4" w:rsidRPr="00DD3EB4" w:rsidRDefault="00DD3EB4" w:rsidP="00DD3EB4">
      <w:pPr>
        <w:widowControl w:val="0"/>
        <w:autoSpaceDE w:val="0"/>
        <w:autoSpaceDN w:val="0"/>
        <w:adjustRightInd w:val="0"/>
        <w:spacing w:after="120"/>
        <w:ind w:right="-23"/>
        <w:rPr>
          <w:rFonts w:ascii="Book Antiqua" w:hAnsi="Book Antiqua" w:cs="Aller"/>
          <w:bCs/>
          <w:color w:val="000000"/>
          <w:sz w:val="30"/>
          <w:szCs w:val="30"/>
        </w:rPr>
      </w:pPr>
      <w:r w:rsidRPr="00DD3EB4">
        <w:rPr>
          <w:rFonts w:ascii="Book Antiqua" w:hAnsi="Book Antiqua" w:cs="Aller"/>
          <w:bCs/>
          <w:color w:val="000000"/>
          <w:sz w:val="30"/>
          <w:szCs w:val="30"/>
        </w:rPr>
        <w:t>Hat je ein Volk seine Götter gewechselt? Dabei sind es gar keine Götter. Mein Volk aber hat seinen Ruhm gegen unnütze Götzen vertauscht.</w:t>
      </w:r>
    </w:p>
    <w:p w14:paraId="7690EC31" w14:textId="66F3F0BE" w:rsidR="00DD3EB4" w:rsidRPr="00DD3EB4" w:rsidRDefault="00DD3EB4" w:rsidP="00DD3EB4">
      <w:pPr>
        <w:widowControl w:val="0"/>
        <w:autoSpaceDE w:val="0"/>
        <w:autoSpaceDN w:val="0"/>
        <w:adjustRightInd w:val="0"/>
        <w:spacing w:after="120"/>
        <w:ind w:right="-23"/>
        <w:rPr>
          <w:rFonts w:ascii="Book Antiqua" w:hAnsi="Book Antiqua" w:cs="Aller"/>
          <w:bCs/>
          <w:color w:val="000000"/>
          <w:sz w:val="30"/>
          <w:szCs w:val="30"/>
        </w:rPr>
      </w:pPr>
      <w:r w:rsidRPr="00DD3EB4">
        <w:rPr>
          <w:rFonts w:ascii="Book Antiqua" w:hAnsi="Book Antiqua" w:cs="Aller"/>
          <w:bCs/>
          <w:color w:val="000000"/>
          <w:sz w:val="30"/>
          <w:szCs w:val="30"/>
        </w:rPr>
        <w:t>Entsetzt euch dar</w:t>
      </w:r>
      <w:r w:rsidRPr="00DD3EB4">
        <w:rPr>
          <w:rFonts w:ascii="Book Antiqua" w:hAnsi="Book Antiqua" w:cs="Book Antiqua"/>
          <w:bCs/>
          <w:color w:val="000000"/>
          <w:sz w:val="30"/>
          <w:szCs w:val="30"/>
        </w:rPr>
        <w:t>ü</w:t>
      </w:r>
      <w:r w:rsidRPr="00DD3EB4">
        <w:rPr>
          <w:rFonts w:ascii="Book Antiqua" w:hAnsi="Book Antiqua" w:cs="Aller"/>
          <w:bCs/>
          <w:color w:val="000000"/>
          <w:sz w:val="30"/>
          <w:szCs w:val="30"/>
        </w:rPr>
        <w:t>ber, ihr Himmel, erschaudert gewaltig! - Spruch des HERRN. Denn mein Volk hat doppeltes Unrecht ver</w:t>
      </w:r>
      <w:r w:rsidRPr="00DD3EB4">
        <w:rPr>
          <w:rFonts w:ascii="Book Antiqua" w:hAnsi="Book Antiqua" w:cs="Book Antiqua"/>
          <w:bCs/>
          <w:color w:val="000000"/>
          <w:sz w:val="30"/>
          <w:szCs w:val="30"/>
        </w:rPr>
        <w:t>ü</w:t>
      </w:r>
      <w:r w:rsidRPr="00DD3EB4">
        <w:rPr>
          <w:rFonts w:ascii="Book Antiqua" w:hAnsi="Book Antiqua" w:cs="Aller"/>
          <w:bCs/>
          <w:color w:val="000000"/>
          <w:sz w:val="30"/>
          <w:szCs w:val="30"/>
        </w:rPr>
        <w:t>bt: Mich hat es verlassen, den Quell des lebendigen Wassers, um sich Zisternen zu graben, Zisternen mit Rissen, die das Wasser nicht halten.</w:t>
      </w:r>
    </w:p>
    <w:p w14:paraId="02DB6737" w14:textId="77777777" w:rsidR="00DD3EB4" w:rsidRPr="00DD3EB4" w:rsidRDefault="00DD3EB4" w:rsidP="00DD3EB4">
      <w:pPr>
        <w:widowControl w:val="0"/>
        <w:autoSpaceDE w:val="0"/>
        <w:autoSpaceDN w:val="0"/>
        <w:adjustRightInd w:val="0"/>
        <w:ind w:right="-23"/>
        <w:rPr>
          <w:rFonts w:ascii="Book Antiqua" w:hAnsi="Book Antiqua" w:cs="Aller"/>
          <w:color w:val="000000"/>
          <w:sz w:val="30"/>
          <w:szCs w:val="30"/>
        </w:rPr>
      </w:pPr>
      <w:r w:rsidRPr="00DD3EB4">
        <w:rPr>
          <w:rFonts w:ascii="Book Antiqua" w:hAnsi="Book Antiqua" w:cs="Aller"/>
          <w:color w:val="000000"/>
          <w:sz w:val="30"/>
          <w:szCs w:val="30"/>
        </w:rPr>
        <w:t>Wort des lebendigen Gottes.</w:t>
      </w:r>
    </w:p>
    <w:bookmarkEnd w:id="3"/>
    <w:p w14:paraId="2615D165" w14:textId="3564C3D1" w:rsidR="004C5962" w:rsidRDefault="004C5962">
      <w:pPr>
        <w:rPr>
          <w:sz w:val="24"/>
        </w:rPr>
      </w:pPr>
      <w:r>
        <w:rPr>
          <w:sz w:val="24"/>
        </w:rPr>
        <w:br w:type="page"/>
      </w:r>
    </w:p>
    <w:p w14:paraId="1FEDA1AC" w14:textId="77777777" w:rsidR="004C5962" w:rsidRDefault="004C5962" w:rsidP="00656419">
      <w:pPr>
        <w:rPr>
          <w:sz w:val="24"/>
        </w:rPr>
        <w:sectPr w:rsidR="004C5962" w:rsidSect="0060107F">
          <w:headerReference w:type="default" r:id="rId9"/>
          <w:footerReference w:type="default" r:id="rId10"/>
          <w:pgSz w:w="11906" w:h="16838"/>
          <w:pgMar w:top="1417" w:right="1417" w:bottom="1134" w:left="1417" w:header="708" w:footer="708" w:gutter="0"/>
          <w:cols w:space="708"/>
          <w:titlePg/>
          <w:docGrid w:linePitch="360"/>
        </w:sectPr>
      </w:pPr>
    </w:p>
    <w:p w14:paraId="47AC296D" w14:textId="77777777" w:rsidR="004C5962" w:rsidRPr="004C5962" w:rsidRDefault="004C5962" w:rsidP="00656419">
      <w:pPr>
        <w:rPr>
          <w:b/>
          <w:bCs/>
          <w:sz w:val="32"/>
          <w:szCs w:val="28"/>
        </w:rPr>
      </w:pPr>
      <w:r w:rsidRPr="004C5962">
        <w:rPr>
          <w:b/>
          <w:bCs/>
          <w:sz w:val="32"/>
          <w:szCs w:val="28"/>
        </w:rPr>
        <w:lastRenderedPageBreak/>
        <w:t>Psalm 87</w:t>
      </w:r>
    </w:p>
    <w:p w14:paraId="42D20AF6" w14:textId="022EE727" w:rsidR="004C5962" w:rsidRDefault="004C5962" w:rsidP="00656419">
      <w:pPr>
        <w:rPr>
          <w:sz w:val="24"/>
        </w:rPr>
      </w:pPr>
    </w:p>
    <w:p w14:paraId="11F0BA1E" w14:textId="0DBB9407" w:rsidR="004C5962" w:rsidRPr="007C73C9" w:rsidRDefault="004C5962" w:rsidP="004C5962">
      <w:pPr>
        <w:rPr>
          <w:sz w:val="26"/>
          <w:szCs w:val="26"/>
        </w:rPr>
      </w:pPr>
      <w:r w:rsidRPr="007C73C9">
        <w:rPr>
          <w:sz w:val="26"/>
          <w:szCs w:val="26"/>
        </w:rPr>
        <w:t>Kehrvers: Hört auf die Stimme des Herrn (GL 53,1)</w:t>
      </w:r>
    </w:p>
    <w:p w14:paraId="5F4FC2CA" w14:textId="77777777" w:rsidR="004C5962" w:rsidRPr="007C73C9" w:rsidRDefault="004C5962" w:rsidP="00656419">
      <w:pPr>
        <w:rPr>
          <w:sz w:val="26"/>
          <w:szCs w:val="26"/>
        </w:rPr>
      </w:pPr>
    </w:p>
    <w:p w14:paraId="25C7D93A" w14:textId="77777777" w:rsidR="004C5962" w:rsidRPr="007C73C9" w:rsidRDefault="004C5962" w:rsidP="004C5962">
      <w:pPr>
        <w:jc w:val="both"/>
        <w:rPr>
          <w:sz w:val="26"/>
          <w:szCs w:val="26"/>
        </w:rPr>
      </w:pPr>
      <w:r w:rsidRPr="007C73C9">
        <w:rPr>
          <w:sz w:val="26"/>
          <w:szCs w:val="26"/>
        </w:rPr>
        <w:t>Der HERR liebt seine Gründung auf heiligen Bergen *</w:t>
      </w:r>
    </w:p>
    <w:p w14:paraId="7EE5545E" w14:textId="77777777" w:rsidR="004C5962" w:rsidRPr="007C73C9" w:rsidRDefault="004C5962" w:rsidP="004C5962">
      <w:pPr>
        <w:jc w:val="both"/>
        <w:rPr>
          <w:sz w:val="26"/>
          <w:szCs w:val="26"/>
        </w:rPr>
      </w:pPr>
      <w:r w:rsidRPr="007C73C9">
        <w:rPr>
          <w:sz w:val="26"/>
          <w:szCs w:val="26"/>
        </w:rPr>
        <w:t>die Tore Zions mehr als alle Stätten Jakobs.</w:t>
      </w:r>
    </w:p>
    <w:p w14:paraId="3EE2933C" w14:textId="77777777" w:rsidR="004C5962" w:rsidRPr="007C73C9" w:rsidRDefault="004C5962" w:rsidP="004C5962">
      <w:pPr>
        <w:ind w:firstLine="708"/>
        <w:jc w:val="both"/>
        <w:rPr>
          <w:sz w:val="26"/>
          <w:szCs w:val="26"/>
        </w:rPr>
      </w:pPr>
      <w:r w:rsidRPr="007C73C9">
        <w:rPr>
          <w:sz w:val="26"/>
          <w:szCs w:val="26"/>
        </w:rPr>
        <w:t>Herrliches sagt man von dir, du Stadt unseres Gottes: *</w:t>
      </w:r>
    </w:p>
    <w:p w14:paraId="15372CA8" w14:textId="77777777" w:rsidR="004C5962" w:rsidRPr="007C73C9" w:rsidRDefault="004C5962" w:rsidP="004C5962">
      <w:pPr>
        <w:ind w:firstLine="708"/>
        <w:jc w:val="both"/>
        <w:rPr>
          <w:sz w:val="26"/>
          <w:szCs w:val="26"/>
        </w:rPr>
      </w:pPr>
      <w:r w:rsidRPr="007C73C9">
        <w:rPr>
          <w:sz w:val="26"/>
          <w:szCs w:val="26"/>
        </w:rPr>
        <w:t xml:space="preserve">Ich zähle </w:t>
      </w:r>
      <w:proofErr w:type="spellStart"/>
      <w:r w:rsidRPr="007C73C9">
        <w:rPr>
          <w:sz w:val="26"/>
          <w:szCs w:val="26"/>
        </w:rPr>
        <w:t>Rahab</w:t>
      </w:r>
      <w:proofErr w:type="spellEnd"/>
      <w:r w:rsidRPr="007C73C9">
        <w:rPr>
          <w:sz w:val="26"/>
          <w:szCs w:val="26"/>
        </w:rPr>
        <w:t xml:space="preserve"> und Babel zu denen, die mich erkennen,</w:t>
      </w:r>
    </w:p>
    <w:p w14:paraId="00B8E3EE" w14:textId="77777777" w:rsidR="004C5962" w:rsidRPr="007C73C9" w:rsidRDefault="004C5962" w:rsidP="004C5962">
      <w:pPr>
        <w:jc w:val="both"/>
        <w:rPr>
          <w:sz w:val="26"/>
          <w:szCs w:val="26"/>
        </w:rPr>
      </w:pPr>
      <w:r w:rsidRPr="007C73C9">
        <w:rPr>
          <w:sz w:val="26"/>
          <w:szCs w:val="26"/>
        </w:rPr>
        <w:t xml:space="preserve">auch das </w:t>
      </w:r>
      <w:proofErr w:type="spellStart"/>
      <w:r w:rsidRPr="007C73C9">
        <w:rPr>
          <w:sz w:val="26"/>
          <w:szCs w:val="26"/>
        </w:rPr>
        <w:t>Philisterland</w:t>
      </w:r>
      <w:proofErr w:type="spellEnd"/>
      <w:r w:rsidRPr="007C73C9">
        <w:rPr>
          <w:sz w:val="26"/>
          <w:szCs w:val="26"/>
        </w:rPr>
        <w:t xml:space="preserve">, </w:t>
      </w:r>
      <w:proofErr w:type="spellStart"/>
      <w:r w:rsidRPr="007C73C9">
        <w:rPr>
          <w:sz w:val="26"/>
          <w:szCs w:val="26"/>
        </w:rPr>
        <w:t>Tyrus</w:t>
      </w:r>
      <w:proofErr w:type="spellEnd"/>
      <w:r w:rsidRPr="007C73C9">
        <w:rPr>
          <w:sz w:val="26"/>
          <w:szCs w:val="26"/>
        </w:rPr>
        <w:t xml:space="preserve"> und Kusch: *</w:t>
      </w:r>
    </w:p>
    <w:p w14:paraId="500CCC18" w14:textId="77777777" w:rsidR="004C5962" w:rsidRPr="007C73C9" w:rsidRDefault="004C5962" w:rsidP="004C5962">
      <w:pPr>
        <w:jc w:val="both"/>
        <w:rPr>
          <w:sz w:val="26"/>
          <w:szCs w:val="26"/>
        </w:rPr>
      </w:pPr>
      <w:r w:rsidRPr="007C73C9">
        <w:rPr>
          <w:sz w:val="26"/>
          <w:szCs w:val="26"/>
        </w:rPr>
        <w:t>Diese sind dort geboren.</w:t>
      </w:r>
    </w:p>
    <w:p w14:paraId="15FE9C20" w14:textId="77777777" w:rsidR="004C5962" w:rsidRPr="007C73C9" w:rsidRDefault="004C5962" w:rsidP="004C5962">
      <w:pPr>
        <w:ind w:firstLine="708"/>
        <w:jc w:val="both"/>
        <w:rPr>
          <w:sz w:val="26"/>
          <w:szCs w:val="26"/>
        </w:rPr>
      </w:pPr>
      <w:r w:rsidRPr="007C73C9">
        <w:rPr>
          <w:sz w:val="26"/>
          <w:szCs w:val="26"/>
        </w:rPr>
        <w:t>Ja, über Zion wird man sagen: /</w:t>
      </w:r>
    </w:p>
    <w:p w14:paraId="63B829AD" w14:textId="77777777" w:rsidR="004C5962" w:rsidRPr="007C73C9" w:rsidRDefault="004C5962" w:rsidP="004C5962">
      <w:pPr>
        <w:ind w:firstLine="708"/>
        <w:jc w:val="both"/>
        <w:rPr>
          <w:sz w:val="26"/>
          <w:szCs w:val="26"/>
        </w:rPr>
      </w:pPr>
      <w:r w:rsidRPr="007C73C9">
        <w:rPr>
          <w:sz w:val="26"/>
          <w:szCs w:val="26"/>
        </w:rPr>
        <w:t>Ein jeder ist in ihr geboren. *</w:t>
      </w:r>
    </w:p>
    <w:p w14:paraId="2B23B893" w14:textId="77777777" w:rsidR="004C5962" w:rsidRPr="007C73C9" w:rsidRDefault="004C5962" w:rsidP="004C5962">
      <w:pPr>
        <w:ind w:firstLine="708"/>
        <w:jc w:val="both"/>
        <w:rPr>
          <w:sz w:val="26"/>
          <w:szCs w:val="26"/>
        </w:rPr>
      </w:pPr>
      <w:r w:rsidRPr="007C73C9">
        <w:rPr>
          <w:sz w:val="26"/>
          <w:szCs w:val="26"/>
        </w:rPr>
        <w:t>Er, der Höchste, gibt ihr Bestand!</w:t>
      </w:r>
    </w:p>
    <w:p w14:paraId="146CBA5E" w14:textId="77777777" w:rsidR="004C5962" w:rsidRPr="007C73C9" w:rsidRDefault="004C5962" w:rsidP="004C5962">
      <w:pPr>
        <w:jc w:val="both"/>
        <w:rPr>
          <w:sz w:val="26"/>
          <w:szCs w:val="26"/>
        </w:rPr>
      </w:pPr>
      <w:r w:rsidRPr="007C73C9">
        <w:rPr>
          <w:sz w:val="26"/>
          <w:szCs w:val="26"/>
        </w:rPr>
        <w:t>Der HERR zählt und verzeichnet die Völker: *</w:t>
      </w:r>
    </w:p>
    <w:p w14:paraId="2A366F42" w14:textId="77777777" w:rsidR="004C5962" w:rsidRPr="007C73C9" w:rsidRDefault="004C5962" w:rsidP="004C5962">
      <w:pPr>
        <w:jc w:val="both"/>
        <w:rPr>
          <w:sz w:val="26"/>
          <w:szCs w:val="26"/>
        </w:rPr>
      </w:pPr>
      <w:r w:rsidRPr="007C73C9">
        <w:rPr>
          <w:sz w:val="26"/>
          <w:szCs w:val="26"/>
        </w:rPr>
        <w:t>Diese sind dort geboren.</w:t>
      </w:r>
    </w:p>
    <w:p w14:paraId="0556F8EB" w14:textId="77777777" w:rsidR="004C5962" w:rsidRPr="007C73C9" w:rsidRDefault="004C5962" w:rsidP="004C5962">
      <w:pPr>
        <w:ind w:firstLine="708"/>
        <w:jc w:val="both"/>
        <w:rPr>
          <w:sz w:val="26"/>
          <w:szCs w:val="26"/>
        </w:rPr>
      </w:pPr>
      <w:r w:rsidRPr="007C73C9">
        <w:rPr>
          <w:sz w:val="26"/>
          <w:szCs w:val="26"/>
        </w:rPr>
        <w:t>Und sie werden beim Reigentanz singen: *</w:t>
      </w:r>
    </w:p>
    <w:p w14:paraId="7497FCDA" w14:textId="77777777" w:rsidR="004C5962" w:rsidRPr="007C73C9" w:rsidRDefault="004C5962" w:rsidP="004C5962">
      <w:pPr>
        <w:ind w:firstLine="708"/>
        <w:jc w:val="both"/>
        <w:rPr>
          <w:sz w:val="26"/>
          <w:szCs w:val="26"/>
        </w:rPr>
      </w:pPr>
      <w:r w:rsidRPr="007C73C9">
        <w:rPr>
          <w:sz w:val="26"/>
          <w:szCs w:val="26"/>
        </w:rPr>
        <w:t>All meine Quellen entspringen in dir.</w:t>
      </w:r>
    </w:p>
    <w:p w14:paraId="70E895CD" w14:textId="2D19E2D5" w:rsidR="004C5962" w:rsidRPr="007C73C9" w:rsidRDefault="004C5962" w:rsidP="00656419">
      <w:pPr>
        <w:rPr>
          <w:sz w:val="26"/>
          <w:szCs w:val="26"/>
        </w:rPr>
      </w:pPr>
    </w:p>
    <w:p w14:paraId="3E2E6DC8" w14:textId="77777777" w:rsidR="004C5962" w:rsidRPr="007C73C9" w:rsidRDefault="004C5962" w:rsidP="004C5962">
      <w:pPr>
        <w:rPr>
          <w:sz w:val="26"/>
          <w:szCs w:val="26"/>
        </w:rPr>
      </w:pPr>
      <w:r w:rsidRPr="007C73C9">
        <w:rPr>
          <w:sz w:val="26"/>
          <w:szCs w:val="26"/>
        </w:rPr>
        <w:t>Kehrvers: Hört auf die Stimme des Herrn (GL 53,1)</w:t>
      </w:r>
    </w:p>
    <w:p w14:paraId="551FC0A5" w14:textId="77777777" w:rsidR="004C5962" w:rsidRPr="004C5962" w:rsidRDefault="004C5962" w:rsidP="00656419">
      <w:pPr>
        <w:rPr>
          <w:sz w:val="28"/>
          <w:szCs w:val="24"/>
        </w:rPr>
      </w:pPr>
    </w:p>
    <w:p w14:paraId="59DE1DED" w14:textId="32BE1FAD" w:rsidR="004C5962" w:rsidRPr="007C73C9" w:rsidRDefault="004C5962" w:rsidP="00656419">
      <w:pPr>
        <w:rPr>
          <w:b/>
          <w:bCs/>
          <w:sz w:val="32"/>
          <w:szCs w:val="28"/>
        </w:rPr>
      </w:pPr>
      <w:r>
        <w:rPr>
          <w:sz w:val="24"/>
        </w:rPr>
        <w:br w:type="column"/>
      </w:r>
      <w:r w:rsidRPr="007C73C9">
        <w:rPr>
          <w:b/>
          <w:bCs/>
          <w:sz w:val="32"/>
          <w:szCs w:val="28"/>
        </w:rPr>
        <w:t>Alle meine Quellen entspringen in dir</w:t>
      </w:r>
    </w:p>
    <w:p w14:paraId="517E7818" w14:textId="7BD21BF0" w:rsidR="004C5962" w:rsidRDefault="004C5962" w:rsidP="00656419">
      <w:pPr>
        <w:rPr>
          <w:sz w:val="24"/>
        </w:rPr>
      </w:pPr>
    </w:p>
    <w:p w14:paraId="4686C39E" w14:textId="3E92972D" w:rsidR="004C5962" w:rsidRDefault="004C5962" w:rsidP="00656419">
      <w:pPr>
        <w:rPr>
          <w:sz w:val="24"/>
        </w:rPr>
      </w:pPr>
      <w:r>
        <w:rPr>
          <w:noProof/>
          <w:sz w:val="24"/>
        </w:rPr>
        <w:drawing>
          <wp:inline distT="0" distB="0" distL="0" distR="0" wp14:anchorId="18BE77D6" wp14:editId="1989548D">
            <wp:extent cx="4311015" cy="5207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11015" cy="5207000"/>
                    </a:xfrm>
                    <a:prstGeom prst="rect">
                      <a:avLst/>
                    </a:prstGeom>
                  </pic:spPr>
                </pic:pic>
              </a:graphicData>
            </a:graphic>
          </wp:inline>
        </w:drawing>
      </w:r>
    </w:p>
    <w:p w14:paraId="4FEAFD85" w14:textId="392F0090" w:rsidR="004C5962" w:rsidRDefault="004C5962" w:rsidP="00656419">
      <w:pPr>
        <w:rPr>
          <w:sz w:val="24"/>
        </w:rPr>
        <w:sectPr w:rsidR="004C5962" w:rsidSect="004C5962">
          <w:pgSz w:w="16838" w:h="11906" w:orient="landscape"/>
          <w:pgMar w:top="1417" w:right="1417" w:bottom="1417" w:left="1134" w:header="708" w:footer="708" w:gutter="0"/>
          <w:cols w:num="2" w:space="708"/>
          <w:docGrid w:linePitch="360"/>
        </w:sectPr>
      </w:pPr>
    </w:p>
    <w:p w14:paraId="181BE7F6" w14:textId="69D52DB0" w:rsidR="00472FA4" w:rsidRPr="007F7F7A" w:rsidRDefault="0036469E">
      <w:pPr>
        <w:rPr>
          <w:b/>
          <w:sz w:val="24"/>
        </w:rPr>
      </w:pPr>
      <w:r w:rsidRPr="007F7F7A">
        <w:rPr>
          <w:b/>
          <w:sz w:val="24"/>
        </w:rPr>
        <w:lastRenderedPageBreak/>
        <w:t>Ablauf der Feier</w:t>
      </w:r>
    </w:p>
    <w:p w14:paraId="019E99D2" w14:textId="77777777" w:rsidR="0036469E" w:rsidRPr="007F7F7A" w:rsidRDefault="0036469E">
      <w:pPr>
        <w:rPr>
          <w:sz w:val="24"/>
        </w:rPr>
      </w:pPr>
    </w:p>
    <w:p w14:paraId="3C7FAB69" w14:textId="77777777" w:rsidR="0036469E" w:rsidRPr="00A72468" w:rsidRDefault="0036469E">
      <w:pPr>
        <w:rPr>
          <w:sz w:val="24"/>
          <w:u w:val="single"/>
        </w:rPr>
      </w:pPr>
      <w:r w:rsidRPr="00A72468">
        <w:rPr>
          <w:sz w:val="24"/>
          <w:u w:val="single"/>
        </w:rPr>
        <w:t>Sammlung</w:t>
      </w:r>
      <w:r w:rsidR="00A72468" w:rsidRPr="00A72468">
        <w:rPr>
          <w:sz w:val="24"/>
          <w:u w:val="single"/>
        </w:rPr>
        <w:t xml:space="preserve"> und Eröffnung</w:t>
      </w:r>
    </w:p>
    <w:p w14:paraId="53DDA995" w14:textId="77777777" w:rsidR="002051D0" w:rsidRPr="002051D0" w:rsidRDefault="00E56ECF" w:rsidP="002051D0">
      <w:pPr>
        <w:rPr>
          <w:sz w:val="24"/>
        </w:rPr>
      </w:pPr>
      <w:r>
        <w:rPr>
          <w:sz w:val="24"/>
        </w:rPr>
        <w:t>Eröffnungsgesang</w:t>
      </w:r>
      <w:r w:rsidR="003D4C8C" w:rsidRPr="007F7F7A">
        <w:rPr>
          <w:sz w:val="24"/>
        </w:rPr>
        <w:t xml:space="preserve">: </w:t>
      </w:r>
      <w:bookmarkStart w:id="4" w:name="_Hlk189737074"/>
      <w:r w:rsidR="002051D0" w:rsidRPr="002051D0">
        <w:rPr>
          <w:sz w:val="24"/>
        </w:rPr>
        <w:t>Herr, unser Herr, wie bist Du zugegen (GL K/A 414)</w:t>
      </w:r>
    </w:p>
    <w:bookmarkEnd w:id="4"/>
    <w:p w14:paraId="3A93A1DB" w14:textId="77777777" w:rsidR="0036469E" w:rsidRPr="007F7F7A" w:rsidRDefault="0036469E">
      <w:pPr>
        <w:rPr>
          <w:sz w:val="24"/>
        </w:rPr>
      </w:pPr>
      <w:r w:rsidRPr="007F7F7A">
        <w:rPr>
          <w:sz w:val="24"/>
        </w:rPr>
        <w:t>Eröffnung</w:t>
      </w:r>
    </w:p>
    <w:p w14:paraId="4CB50FD2" w14:textId="77777777" w:rsidR="0036469E" w:rsidRPr="007F7F7A" w:rsidRDefault="0036469E">
      <w:pPr>
        <w:rPr>
          <w:sz w:val="24"/>
        </w:rPr>
      </w:pPr>
      <w:r w:rsidRPr="007F7F7A">
        <w:rPr>
          <w:sz w:val="24"/>
        </w:rPr>
        <w:t>Einführung</w:t>
      </w:r>
    </w:p>
    <w:p w14:paraId="592CCD25" w14:textId="6272DE65" w:rsidR="0036469E" w:rsidRPr="007F7F7A" w:rsidRDefault="0036469E">
      <w:pPr>
        <w:rPr>
          <w:sz w:val="24"/>
        </w:rPr>
      </w:pPr>
      <w:r w:rsidRPr="007F7F7A">
        <w:rPr>
          <w:sz w:val="24"/>
        </w:rPr>
        <w:t>Kyrie</w:t>
      </w:r>
    </w:p>
    <w:p w14:paraId="26C6E6D3" w14:textId="77777777" w:rsidR="0036469E" w:rsidRPr="007F7F7A" w:rsidRDefault="0036469E">
      <w:pPr>
        <w:rPr>
          <w:sz w:val="24"/>
        </w:rPr>
      </w:pPr>
      <w:r w:rsidRPr="007F7F7A">
        <w:rPr>
          <w:sz w:val="24"/>
        </w:rPr>
        <w:t>Eröffnungsgebet</w:t>
      </w:r>
    </w:p>
    <w:p w14:paraId="3791F316" w14:textId="26BF5856" w:rsidR="0036469E" w:rsidRDefault="0036469E">
      <w:pPr>
        <w:rPr>
          <w:sz w:val="24"/>
        </w:rPr>
      </w:pPr>
    </w:p>
    <w:p w14:paraId="15AC9F21" w14:textId="77777777" w:rsidR="002051D0" w:rsidRPr="007F7F7A" w:rsidRDefault="002051D0">
      <w:pPr>
        <w:rPr>
          <w:sz w:val="24"/>
        </w:rPr>
      </w:pPr>
    </w:p>
    <w:p w14:paraId="752762F0" w14:textId="77777777" w:rsidR="003D4C8C" w:rsidRPr="007F7F7A" w:rsidRDefault="003D4C8C">
      <w:pPr>
        <w:rPr>
          <w:sz w:val="24"/>
          <w:u w:val="single"/>
        </w:rPr>
      </w:pPr>
      <w:r w:rsidRPr="007F7F7A">
        <w:rPr>
          <w:sz w:val="24"/>
          <w:u w:val="single"/>
        </w:rPr>
        <w:t>Verkündigung</w:t>
      </w:r>
      <w:r w:rsidR="00A72468">
        <w:rPr>
          <w:sz w:val="24"/>
          <w:u w:val="single"/>
        </w:rPr>
        <w:t xml:space="preserve"> des Wortes Gottes</w:t>
      </w:r>
    </w:p>
    <w:p w14:paraId="4432B1B5" w14:textId="0231488C" w:rsidR="002051D0" w:rsidRPr="002051D0" w:rsidRDefault="002051D0" w:rsidP="002051D0">
      <w:pPr>
        <w:rPr>
          <w:sz w:val="24"/>
        </w:rPr>
      </w:pPr>
      <w:r w:rsidRPr="002051D0">
        <w:rPr>
          <w:sz w:val="24"/>
        </w:rPr>
        <w:t xml:space="preserve">Lesung: </w:t>
      </w:r>
      <w:bookmarkStart w:id="5" w:name="_Hlk189738488"/>
      <w:r w:rsidRPr="002051D0">
        <w:rPr>
          <w:sz w:val="24"/>
        </w:rPr>
        <w:t>Jer 2,</w:t>
      </w:r>
      <w:bookmarkStart w:id="6" w:name="_Hlk189735485"/>
      <w:r w:rsidRPr="002051D0">
        <w:rPr>
          <w:sz w:val="24"/>
        </w:rPr>
        <w:t>1-3a.4-8.11-13</w:t>
      </w:r>
      <w:bookmarkEnd w:id="5"/>
      <w:bookmarkEnd w:id="6"/>
    </w:p>
    <w:p w14:paraId="67D85161" w14:textId="49486FD0" w:rsidR="002051D0" w:rsidRPr="002051D0" w:rsidRDefault="002051D0" w:rsidP="002051D0">
      <w:pPr>
        <w:rPr>
          <w:sz w:val="24"/>
        </w:rPr>
      </w:pPr>
      <w:r w:rsidRPr="002051D0">
        <w:rPr>
          <w:sz w:val="24"/>
        </w:rPr>
        <w:t xml:space="preserve">Psalm 87 mit Kehrvers </w:t>
      </w:r>
      <w:r>
        <w:rPr>
          <w:sz w:val="24"/>
        </w:rPr>
        <w:t>(</w:t>
      </w:r>
      <w:r w:rsidRPr="002051D0">
        <w:rPr>
          <w:sz w:val="24"/>
        </w:rPr>
        <w:t>GL 53,1</w:t>
      </w:r>
      <w:r>
        <w:rPr>
          <w:sz w:val="24"/>
        </w:rPr>
        <w:t>)</w:t>
      </w:r>
    </w:p>
    <w:p w14:paraId="70B6F444" w14:textId="77777777" w:rsidR="002051D0" w:rsidRPr="002051D0" w:rsidRDefault="002051D0" w:rsidP="002051D0">
      <w:pPr>
        <w:rPr>
          <w:sz w:val="24"/>
        </w:rPr>
      </w:pPr>
      <w:r w:rsidRPr="002051D0">
        <w:rPr>
          <w:sz w:val="24"/>
        </w:rPr>
        <w:t>Ruf vor dem Evangelium: Herr Jesus, dir sei Ruhm und Ehre (GL 176,4)</w:t>
      </w:r>
    </w:p>
    <w:p w14:paraId="35C5C279" w14:textId="57B89871" w:rsidR="002051D0" w:rsidRPr="002051D0" w:rsidRDefault="002051D0" w:rsidP="002051D0">
      <w:pPr>
        <w:rPr>
          <w:sz w:val="24"/>
        </w:rPr>
      </w:pPr>
      <w:r w:rsidRPr="002051D0">
        <w:rPr>
          <w:sz w:val="24"/>
        </w:rPr>
        <w:t>Evangelium: Joh 4,5-15</w:t>
      </w:r>
    </w:p>
    <w:p w14:paraId="7EC279D7" w14:textId="77777777" w:rsidR="002051D0" w:rsidRPr="002051D0" w:rsidRDefault="002051D0" w:rsidP="002051D0">
      <w:pPr>
        <w:rPr>
          <w:sz w:val="24"/>
        </w:rPr>
      </w:pPr>
      <w:r w:rsidRPr="002051D0">
        <w:rPr>
          <w:sz w:val="24"/>
        </w:rPr>
        <w:t>Ansprache</w:t>
      </w:r>
    </w:p>
    <w:p w14:paraId="05C91DCD" w14:textId="447F37B5" w:rsidR="002051D0" w:rsidRPr="002051D0" w:rsidRDefault="002051D0" w:rsidP="002051D0">
      <w:pPr>
        <w:rPr>
          <w:sz w:val="24"/>
        </w:rPr>
      </w:pPr>
      <w:bookmarkStart w:id="7" w:name="_Hlk189739325"/>
      <w:r w:rsidRPr="002051D0">
        <w:rPr>
          <w:sz w:val="24"/>
        </w:rPr>
        <w:t>Lied: Alle meine Quellen entspringen in dir</w:t>
      </w:r>
      <w:r>
        <w:rPr>
          <w:sz w:val="24"/>
        </w:rPr>
        <w:t xml:space="preserve"> (Liedblatt)</w:t>
      </w:r>
    </w:p>
    <w:bookmarkEnd w:id="7"/>
    <w:p w14:paraId="09E19B1F" w14:textId="1A617E32" w:rsidR="0036469E" w:rsidRDefault="0036469E">
      <w:pPr>
        <w:rPr>
          <w:sz w:val="24"/>
        </w:rPr>
      </w:pPr>
    </w:p>
    <w:p w14:paraId="29330966" w14:textId="77777777" w:rsidR="002051D0" w:rsidRPr="007F7F7A" w:rsidRDefault="002051D0">
      <w:pPr>
        <w:rPr>
          <w:sz w:val="24"/>
        </w:rPr>
      </w:pPr>
    </w:p>
    <w:p w14:paraId="2F08B9B9" w14:textId="59BE462A" w:rsidR="0036469E" w:rsidRPr="007F7F7A" w:rsidRDefault="0036469E">
      <w:pPr>
        <w:rPr>
          <w:sz w:val="24"/>
          <w:u w:val="single"/>
        </w:rPr>
      </w:pPr>
      <w:r w:rsidRPr="007F7F7A">
        <w:rPr>
          <w:sz w:val="24"/>
          <w:u w:val="single"/>
        </w:rPr>
        <w:t>Gewissenserforschung</w:t>
      </w:r>
      <w:r w:rsidR="003D4C8C" w:rsidRPr="007F7F7A">
        <w:rPr>
          <w:sz w:val="24"/>
          <w:u w:val="single"/>
        </w:rPr>
        <w:t xml:space="preserve"> und </w:t>
      </w:r>
      <w:r w:rsidR="002051D0">
        <w:rPr>
          <w:sz w:val="24"/>
          <w:u w:val="single"/>
        </w:rPr>
        <w:t>Bußlitanei</w:t>
      </w:r>
    </w:p>
    <w:p w14:paraId="3BFAAA98" w14:textId="77777777" w:rsidR="007C73C9" w:rsidRDefault="002051D0" w:rsidP="002051D0">
      <w:pPr>
        <w:rPr>
          <w:sz w:val="24"/>
        </w:rPr>
      </w:pPr>
      <w:r w:rsidRPr="002051D0">
        <w:rPr>
          <w:sz w:val="24"/>
        </w:rPr>
        <w:t>Impulsfragen zur Gewissenserforschung</w:t>
      </w:r>
    </w:p>
    <w:p w14:paraId="638F141D" w14:textId="1CB73861" w:rsidR="002051D0" w:rsidRPr="002051D0" w:rsidRDefault="002051D0" w:rsidP="007C73C9">
      <w:pPr>
        <w:rPr>
          <w:sz w:val="24"/>
        </w:rPr>
      </w:pPr>
      <w:r w:rsidRPr="007C73C9">
        <w:rPr>
          <w:i/>
          <w:sz w:val="24"/>
        </w:rPr>
        <w:t>mit Liedruf:</w:t>
      </w:r>
      <w:r w:rsidRPr="002051D0">
        <w:rPr>
          <w:sz w:val="24"/>
        </w:rPr>
        <w:t xml:space="preserve"> All meine Quellen entspringen in dir (GL 397)</w:t>
      </w:r>
    </w:p>
    <w:p w14:paraId="03037E0F" w14:textId="578BDF4B" w:rsidR="002051D0" w:rsidRPr="002051D0" w:rsidRDefault="002051D0" w:rsidP="002051D0">
      <w:pPr>
        <w:rPr>
          <w:sz w:val="24"/>
        </w:rPr>
      </w:pPr>
      <w:r>
        <w:rPr>
          <w:sz w:val="24"/>
        </w:rPr>
        <w:t>Bußlitanei</w:t>
      </w:r>
    </w:p>
    <w:p w14:paraId="3807B541" w14:textId="77777777" w:rsidR="002051D0" w:rsidRPr="002051D0" w:rsidRDefault="002051D0" w:rsidP="002051D0">
      <w:pPr>
        <w:rPr>
          <w:sz w:val="24"/>
        </w:rPr>
      </w:pPr>
      <w:bookmarkStart w:id="8" w:name="_Hlk189740047"/>
      <w:r w:rsidRPr="002051D0">
        <w:rPr>
          <w:sz w:val="24"/>
        </w:rPr>
        <w:t xml:space="preserve">Lied: Herr, deine </w:t>
      </w:r>
      <w:proofErr w:type="spellStart"/>
      <w:r w:rsidRPr="002051D0">
        <w:rPr>
          <w:sz w:val="24"/>
        </w:rPr>
        <w:t>Güt</w:t>
      </w:r>
      <w:proofErr w:type="spellEnd"/>
      <w:r w:rsidRPr="002051D0">
        <w:rPr>
          <w:sz w:val="24"/>
        </w:rPr>
        <w:t xml:space="preserve"> ist unbegrenzt (GL 427)</w:t>
      </w:r>
    </w:p>
    <w:bookmarkEnd w:id="8"/>
    <w:p w14:paraId="6A3C37D2" w14:textId="25FC619A" w:rsidR="003D4C8C" w:rsidRDefault="003D4C8C">
      <w:pPr>
        <w:rPr>
          <w:sz w:val="24"/>
        </w:rPr>
      </w:pPr>
    </w:p>
    <w:p w14:paraId="5E3918BA" w14:textId="77777777" w:rsidR="002051D0" w:rsidRPr="007F7F7A" w:rsidRDefault="002051D0">
      <w:pPr>
        <w:rPr>
          <w:sz w:val="24"/>
        </w:rPr>
      </w:pPr>
    </w:p>
    <w:p w14:paraId="23366CC0" w14:textId="77777777" w:rsidR="003D4C8C" w:rsidRPr="007F7F7A" w:rsidRDefault="003D4C8C">
      <w:pPr>
        <w:rPr>
          <w:sz w:val="24"/>
          <w:u w:val="single"/>
        </w:rPr>
      </w:pPr>
      <w:r w:rsidRPr="007F7F7A">
        <w:rPr>
          <w:sz w:val="24"/>
          <w:u w:val="single"/>
        </w:rPr>
        <w:t>Zeichenhandlung</w:t>
      </w:r>
    </w:p>
    <w:p w14:paraId="79F6C615" w14:textId="7A35956E" w:rsidR="003D4C8C" w:rsidRDefault="003D4C8C">
      <w:pPr>
        <w:rPr>
          <w:sz w:val="24"/>
        </w:rPr>
      </w:pPr>
      <w:r w:rsidRPr="007F7F7A">
        <w:rPr>
          <w:sz w:val="24"/>
        </w:rPr>
        <w:t>Einführung</w:t>
      </w:r>
    </w:p>
    <w:p w14:paraId="74B29717" w14:textId="24290AE3" w:rsidR="002051D0" w:rsidRPr="007F7F7A" w:rsidRDefault="002051D0">
      <w:pPr>
        <w:rPr>
          <w:sz w:val="24"/>
        </w:rPr>
      </w:pPr>
      <w:r>
        <w:rPr>
          <w:sz w:val="24"/>
        </w:rPr>
        <w:t>Lobpreis und Anrufung Gottes über dem Wasser</w:t>
      </w:r>
    </w:p>
    <w:p w14:paraId="13D012BC" w14:textId="1A6F5C64" w:rsidR="002051D0" w:rsidRPr="002051D0" w:rsidRDefault="002051D0" w:rsidP="002051D0">
      <w:pPr>
        <w:rPr>
          <w:sz w:val="24"/>
        </w:rPr>
      </w:pPr>
      <w:r w:rsidRPr="002051D0">
        <w:rPr>
          <w:sz w:val="24"/>
        </w:rPr>
        <w:t>Taufgedächtnis</w:t>
      </w:r>
      <w:r w:rsidR="007C73C9">
        <w:rPr>
          <w:sz w:val="24"/>
        </w:rPr>
        <w:t xml:space="preserve"> </w:t>
      </w:r>
      <w:r w:rsidRPr="002051D0">
        <w:rPr>
          <w:sz w:val="24"/>
        </w:rPr>
        <w:t>(dazu Instrumentalmusik)</w:t>
      </w:r>
    </w:p>
    <w:p w14:paraId="306B61C2" w14:textId="77777777" w:rsidR="002051D0" w:rsidRPr="002051D0" w:rsidRDefault="002051D0" w:rsidP="002051D0">
      <w:pPr>
        <w:rPr>
          <w:sz w:val="24"/>
        </w:rPr>
      </w:pPr>
      <w:bookmarkStart w:id="9" w:name="_Hlk189741186"/>
      <w:r w:rsidRPr="002051D0">
        <w:rPr>
          <w:sz w:val="24"/>
        </w:rPr>
        <w:t>Friedenszeichen</w:t>
      </w:r>
    </w:p>
    <w:p w14:paraId="22921071" w14:textId="77777777" w:rsidR="002051D0" w:rsidRPr="002051D0" w:rsidRDefault="002051D0" w:rsidP="002051D0">
      <w:pPr>
        <w:rPr>
          <w:sz w:val="24"/>
        </w:rPr>
      </w:pPr>
      <w:r w:rsidRPr="002051D0">
        <w:rPr>
          <w:sz w:val="24"/>
        </w:rPr>
        <w:t>Lied: Du öffnest, Herr, die Türe (GL 867)</w:t>
      </w:r>
    </w:p>
    <w:bookmarkEnd w:id="9"/>
    <w:p w14:paraId="6D9CDBCB" w14:textId="77777777" w:rsidR="002051D0" w:rsidRDefault="002051D0">
      <w:pPr>
        <w:rPr>
          <w:sz w:val="24"/>
        </w:rPr>
      </w:pPr>
    </w:p>
    <w:p w14:paraId="6B8C4CF7" w14:textId="77777777" w:rsidR="003D4C8C" w:rsidRPr="007F7F7A" w:rsidRDefault="003D4C8C">
      <w:pPr>
        <w:rPr>
          <w:sz w:val="24"/>
        </w:rPr>
      </w:pPr>
    </w:p>
    <w:p w14:paraId="2DCAAC0B" w14:textId="77777777" w:rsidR="002051D0" w:rsidRPr="002051D0" w:rsidRDefault="002051D0" w:rsidP="002051D0">
      <w:pPr>
        <w:rPr>
          <w:sz w:val="24"/>
          <w:u w:val="single"/>
        </w:rPr>
      </w:pPr>
      <w:r w:rsidRPr="002051D0">
        <w:rPr>
          <w:sz w:val="24"/>
          <w:u w:val="single"/>
        </w:rPr>
        <w:t>Gemeinsames Gebet, Segen und Entlassung</w:t>
      </w:r>
    </w:p>
    <w:p w14:paraId="247B6B64" w14:textId="7EB55C6E" w:rsidR="003D4C8C" w:rsidRDefault="000C2C93">
      <w:pPr>
        <w:rPr>
          <w:sz w:val="24"/>
        </w:rPr>
      </w:pPr>
      <w:r w:rsidRPr="007F7F7A">
        <w:rPr>
          <w:sz w:val="24"/>
        </w:rPr>
        <w:t>Vaterunser</w:t>
      </w:r>
      <w:r w:rsidR="005D4558">
        <w:rPr>
          <w:sz w:val="24"/>
        </w:rPr>
        <w:t xml:space="preserve"> </w:t>
      </w:r>
    </w:p>
    <w:p w14:paraId="0EA7D3DC" w14:textId="6E565E12" w:rsidR="002051D0" w:rsidRPr="007F7F7A" w:rsidRDefault="002051D0">
      <w:pPr>
        <w:rPr>
          <w:sz w:val="24"/>
        </w:rPr>
      </w:pPr>
      <w:r w:rsidRPr="002051D0">
        <w:rPr>
          <w:sz w:val="24"/>
        </w:rPr>
        <w:t>Lied: Bewahre uns Gott (GL 453)</w:t>
      </w:r>
    </w:p>
    <w:p w14:paraId="104D4D7B" w14:textId="77777777" w:rsidR="007F7F7A" w:rsidRPr="007F7F7A" w:rsidRDefault="007F7F7A">
      <w:pPr>
        <w:rPr>
          <w:sz w:val="24"/>
        </w:rPr>
      </w:pPr>
      <w:r w:rsidRPr="007F7F7A">
        <w:rPr>
          <w:sz w:val="24"/>
        </w:rPr>
        <w:t>Segen</w:t>
      </w:r>
      <w:r w:rsidR="005D4558">
        <w:rPr>
          <w:sz w:val="24"/>
        </w:rPr>
        <w:t>sbitte</w:t>
      </w:r>
    </w:p>
    <w:p w14:paraId="00A228A7" w14:textId="77777777" w:rsidR="0036469E" w:rsidRDefault="007F7F7A">
      <w:pPr>
        <w:rPr>
          <w:sz w:val="24"/>
        </w:rPr>
      </w:pPr>
      <w:r w:rsidRPr="007F7F7A">
        <w:rPr>
          <w:sz w:val="24"/>
        </w:rPr>
        <w:t>Entlassung</w:t>
      </w:r>
    </w:p>
    <w:p w14:paraId="1B74E145" w14:textId="02BC1720" w:rsidR="004C5962" w:rsidRPr="00472FA4" w:rsidRDefault="00E56ECF" w:rsidP="004C5962">
      <w:pPr>
        <w:rPr>
          <w:sz w:val="32"/>
        </w:rPr>
      </w:pPr>
      <w:r>
        <w:rPr>
          <w:sz w:val="24"/>
        </w:rPr>
        <w:br w:type="column"/>
      </w:r>
      <w:r w:rsidR="004C5962">
        <w:rPr>
          <w:sz w:val="32"/>
        </w:rPr>
        <w:lastRenderedPageBreak/>
        <w:t>Impressum</w:t>
      </w:r>
    </w:p>
    <w:p w14:paraId="345B9542" w14:textId="6DF2D002" w:rsidR="003A5714" w:rsidRDefault="003A5714" w:rsidP="00E56ECF">
      <w:pPr>
        <w:rPr>
          <w:sz w:val="24"/>
        </w:rPr>
      </w:pPr>
    </w:p>
    <w:p w14:paraId="67FE2E49" w14:textId="23F2CAD2" w:rsidR="00E56ECF" w:rsidRPr="00230EF0" w:rsidRDefault="00E56ECF" w:rsidP="00E56ECF">
      <w:pPr>
        <w:rPr>
          <w:b/>
          <w:sz w:val="24"/>
        </w:rPr>
      </w:pPr>
      <w:r w:rsidRPr="00230EF0">
        <w:rPr>
          <w:b/>
          <w:sz w:val="24"/>
        </w:rPr>
        <w:t>Redaktion</w:t>
      </w:r>
    </w:p>
    <w:p w14:paraId="1D429963" w14:textId="77777777" w:rsidR="00E56ECF" w:rsidRDefault="00E56ECF" w:rsidP="00E56ECF">
      <w:pPr>
        <w:rPr>
          <w:sz w:val="24"/>
        </w:rPr>
      </w:pPr>
      <w:r w:rsidRPr="00392C53">
        <w:rPr>
          <w:sz w:val="24"/>
        </w:rPr>
        <w:t>Jörg Müller, Referent für Liturgie</w:t>
      </w:r>
      <w:r>
        <w:rPr>
          <w:sz w:val="24"/>
        </w:rPr>
        <w:t xml:space="preserve"> (Erzb. Seelsorgeamt)</w:t>
      </w:r>
    </w:p>
    <w:p w14:paraId="1F033B5E" w14:textId="77777777" w:rsidR="00E56ECF" w:rsidRDefault="00E56ECF" w:rsidP="00E56ECF">
      <w:pPr>
        <w:rPr>
          <w:sz w:val="24"/>
        </w:rPr>
      </w:pPr>
    </w:p>
    <w:p w14:paraId="5A0934CD" w14:textId="77777777" w:rsidR="00E56ECF" w:rsidRPr="00230EF0" w:rsidRDefault="00E56ECF" w:rsidP="00E56ECF">
      <w:pPr>
        <w:rPr>
          <w:b/>
          <w:sz w:val="24"/>
        </w:rPr>
      </w:pPr>
      <w:r w:rsidRPr="00230EF0">
        <w:rPr>
          <w:b/>
          <w:sz w:val="24"/>
        </w:rPr>
        <w:t>Herausgeber</w:t>
      </w:r>
    </w:p>
    <w:p w14:paraId="2E3B8A65" w14:textId="77777777" w:rsidR="00E56ECF" w:rsidRPr="00392C53" w:rsidRDefault="00E56ECF" w:rsidP="00E56ECF">
      <w:pPr>
        <w:rPr>
          <w:sz w:val="24"/>
        </w:rPr>
      </w:pPr>
      <w:r w:rsidRPr="00392C53">
        <w:rPr>
          <w:sz w:val="24"/>
        </w:rPr>
        <w:t>Erzbischöfliches Ordinariat Freiburg</w:t>
      </w:r>
      <w:r>
        <w:rPr>
          <w:sz w:val="24"/>
        </w:rPr>
        <w:t>, Referat Liturgie</w:t>
      </w:r>
    </w:p>
    <w:p w14:paraId="3D390A13" w14:textId="77777777" w:rsidR="00E56ECF" w:rsidRPr="00392C53" w:rsidRDefault="00E56ECF" w:rsidP="00E56ECF">
      <w:pPr>
        <w:rPr>
          <w:sz w:val="24"/>
        </w:rPr>
      </w:pPr>
      <w:r w:rsidRPr="00392C53">
        <w:rPr>
          <w:sz w:val="24"/>
        </w:rPr>
        <w:t>Erzbischöfliches Seelsorgeamt</w:t>
      </w:r>
      <w:r>
        <w:rPr>
          <w:sz w:val="24"/>
        </w:rPr>
        <w:t xml:space="preserve">, </w:t>
      </w:r>
      <w:r w:rsidRPr="00392C53">
        <w:rPr>
          <w:sz w:val="24"/>
        </w:rPr>
        <w:t>Referat Pastorale Projekte und Grunddienste –</w:t>
      </w:r>
    </w:p>
    <w:p w14:paraId="50445C62" w14:textId="6900CBF8" w:rsidR="00E56ECF" w:rsidRDefault="00E56ECF">
      <w:pPr>
        <w:rPr>
          <w:sz w:val="24"/>
        </w:rPr>
      </w:pPr>
      <w:r w:rsidRPr="00392C53">
        <w:rPr>
          <w:sz w:val="24"/>
        </w:rPr>
        <w:t xml:space="preserve">Postfach 449, 79004 Freiburg; </w:t>
      </w:r>
      <w:hyperlink r:id="rId12" w:history="1">
        <w:r w:rsidR="003A5714" w:rsidRPr="002E7901">
          <w:rPr>
            <w:rStyle w:val="Hyperlink"/>
            <w:sz w:val="24"/>
          </w:rPr>
          <w:t>ppg@seelsorgeamt-freiburg.de</w:t>
        </w:r>
      </w:hyperlink>
    </w:p>
    <w:p w14:paraId="2E195440" w14:textId="5E9DC63A" w:rsidR="003A5714" w:rsidRDefault="003A5714">
      <w:pPr>
        <w:rPr>
          <w:sz w:val="24"/>
        </w:rPr>
      </w:pPr>
    </w:p>
    <w:p w14:paraId="65CA96CE" w14:textId="07724D07" w:rsidR="003A5714" w:rsidRDefault="003A5714" w:rsidP="003A5714">
      <w:pPr>
        <w:rPr>
          <w:sz w:val="24"/>
        </w:rPr>
      </w:pPr>
      <w:r w:rsidRPr="003A5714">
        <w:rPr>
          <w:sz w:val="24"/>
        </w:rPr>
        <w:t>Die Ständige Kommission für die Herausgabe der gemeinsamen liturgischen Bücher im deutschen Sprachgebiet erteilte für die aus diesen Büchern entnommenen Texte die Abdruckerlaubnis.</w:t>
      </w:r>
      <w:r>
        <w:rPr>
          <w:sz w:val="24"/>
        </w:rPr>
        <w:t xml:space="preserve"> </w:t>
      </w:r>
      <w:r w:rsidRPr="003A5714">
        <w:rPr>
          <w:sz w:val="24"/>
        </w:rPr>
        <w:t>Die darin enthaltenen biblischen Texte sind Bestandteil der von den Bischofskonferenzen des deutschen Sprachgebietes approbierten revidierten Einheitsübersetzung der Heiligen Schrift (2016).</w:t>
      </w:r>
      <w:r>
        <w:rPr>
          <w:sz w:val="24"/>
        </w:rPr>
        <w:t xml:space="preserve"> </w:t>
      </w:r>
      <w:r w:rsidRPr="003A5714">
        <w:rPr>
          <w:sz w:val="24"/>
        </w:rPr>
        <w:t>© 2025 staeko.net</w:t>
      </w:r>
    </w:p>
    <w:p w14:paraId="5FEAEFA2" w14:textId="4701C322" w:rsidR="003A5714" w:rsidRDefault="003A5714" w:rsidP="003A5714">
      <w:pPr>
        <w:rPr>
          <w:sz w:val="24"/>
        </w:rPr>
      </w:pPr>
    </w:p>
    <w:p w14:paraId="4A33F6C8" w14:textId="2A35F506" w:rsidR="003A5714" w:rsidRDefault="003A5714" w:rsidP="003A5714">
      <w:pPr>
        <w:rPr>
          <w:sz w:val="24"/>
        </w:rPr>
      </w:pPr>
      <w:r>
        <w:rPr>
          <w:sz w:val="24"/>
        </w:rPr>
        <w:t>Die</w:t>
      </w:r>
      <w:r w:rsidRPr="003A5714">
        <w:rPr>
          <w:sz w:val="24"/>
        </w:rPr>
        <w:t xml:space="preserve"> Deutsche Provinz</w:t>
      </w:r>
      <w:r>
        <w:rPr>
          <w:sz w:val="24"/>
        </w:rPr>
        <w:t xml:space="preserve"> der </w:t>
      </w:r>
      <w:r w:rsidRPr="003A5714">
        <w:rPr>
          <w:sz w:val="24"/>
        </w:rPr>
        <w:t>Dillinger Franziskanerinne</w:t>
      </w:r>
      <w:r>
        <w:rPr>
          <w:sz w:val="24"/>
        </w:rPr>
        <w:t>n hat die Verwendung des Liedtextes „Alle meine Quellen entspringen in dir“ von Sr. M. Leonore Heinzl gestattet.</w:t>
      </w:r>
    </w:p>
    <w:p w14:paraId="7305AF68" w14:textId="14E65BCF" w:rsidR="003A5714" w:rsidRDefault="003A5714" w:rsidP="003A5714">
      <w:pPr>
        <w:rPr>
          <w:sz w:val="24"/>
        </w:rPr>
      </w:pPr>
      <w:r>
        <w:rPr>
          <w:sz w:val="24"/>
        </w:rPr>
        <w:t>Der Notensatz stammt von Martin Müller (</w:t>
      </w:r>
      <w:hyperlink r:id="rId13" w:history="1">
        <w:r w:rsidRPr="002E7901">
          <w:rPr>
            <w:rStyle w:val="Hyperlink"/>
            <w:sz w:val="24"/>
          </w:rPr>
          <w:t>www.kreuzungen.com</w:t>
        </w:r>
      </w:hyperlink>
      <w:r>
        <w:rPr>
          <w:sz w:val="24"/>
        </w:rPr>
        <w:t>)</w:t>
      </w:r>
    </w:p>
    <w:p w14:paraId="7824B836" w14:textId="77777777" w:rsidR="003A5714" w:rsidRPr="003A5714" w:rsidRDefault="003A5714" w:rsidP="003A5714">
      <w:pPr>
        <w:rPr>
          <w:sz w:val="24"/>
        </w:rPr>
      </w:pPr>
    </w:p>
    <w:p w14:paraId="5B63C618" w14:textId="5C82EF91" w:rsidR="003A5714" w:rsidRPr="003A5714" w:rsidRDefault="003A5714" w:rsidP="003A5714">
      <w:pPr>
        <w:rPr>
          <w:sz w:val="24"/>
        </w:rPr>
      </w:pPr>
      <w:r w:rsidRPr="003A5714">
        <w:rPr>
          <w:sz w:val="24"/>
        </w:rPr>
        <w:t xml:space="preserve">Bild: </w:t>
      </w:r>
      <w:r>
        <w:rPr>
          <w:sz w:val="24"/>
        </w:rPr>
        <w:t>Annette Traber</w:t>
      </w:r>
    </w:p>
    <w:sectPr w:rsidR="003A5714" w:rsidRPr="003A5714" w:rsidSect="004C596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A0C54" w14:textId="77777777" w:rsidR="00171A08" w:rsidRDefault="00171A08" w:rsidP="00472FA4">
      <w:r>
        <w:separator/>
      </w:r>
    </w:p>
  </w:endnote>
  <w:endnote w:type="continuationSeparator" w:id="0">
    <w:p w14:paraId="3B8C9E2E" w14:textId="77777777" w:rsidR="00171A08" w:rsidRDefault="00171A08" w:rsidP="00472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Grande">
    <w:altName w:val="MS Gothic"/>
    <w:charset w:val="00"/>
    <w:family w:val="auto"/>
    <w:pitch w:val="variable"/>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Aller Light">
    <w:altName w:val="Corbel"/>
    <w:charset w:val="00"/>
    <w:family w:val="auto"/>
    <w:pitch w:val="variable"/>
    <w:sig w:usb0="00000001" w:usb1="5000205B"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Aller">
    <w:altName w:val="Corbel"/>
    <w:charset w:val="00"/>
    <w:family w:val="auto"/>
    <w:pitch w:val="variable"/>
    <w:sig w:usb0="00000001"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9730729"/>
      <w:docPartObj>
        <w:docPartGallery w:val="Page Numbers (Bottom of Page)"/>
        <w:docPartUnique/>
      </w:docPartObj>
    </w:sdtPr>
    <w:sdtEndPr/>
    <w:sdtContent>
      <w:p w14:paraId="65F8DD11" w14:textId="77777777" w:rsidR="00A72468" w:rsidRDefault="00A2393F">
        <w:pPr>
          <w:pStyle w:val="Fuzeile"/>
          <w:jc w:val="right"/>
        </w:pPr>
        <w:r>
          <w:fldChar w:fldCharType="begin"/>
        </w:r>
        <w:r>
          <w:instrText>PAGE   \* MERGEFORMAT</w:instrText>
        </w:r>
        <w:r>
          <w:fldChar w:fldCharType="separate"/>
        </w:r>
        <w:r w:rsidR="004516FF">
          <w:rPr>
            <w:noProof/>
          </w:rPr>
          <w:t>12</w:t>
        </w:r>
        <w:r>
          <w:rPr>
            <w:noProof/>
          </w:rPr>
          <w:fldChar w:fldCharType="end"/>
        </w:r>
      </w:p>
    </w:sdtContent>
  </w:sdt>
  <w:p w14:paraId="1745C5F2" w14:textId="23A9FC8A" w:rsidR="00A72468" w:rsidRPr="0060107F" w:rsidRDefault="0060107F" w:rsidP="0060107F">
    <w:pPr>
      <w:pStyle w:val="Kopfzeile"/>
      <w:jc w:val="right"/>
      <w:rPr>
        <w:sz w:val="20"/>
        <w:szCs w:val="20"/>
      </w:rPr>
    </w:pPr>
    <w:r>
      <w:rPr>
        <w:sz w:val="20"/>
        <w:szCs w:val="20"/>
      </w:rPr>
      <w:t>Erzb. Seelsorgeamt Freiburg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C995D" w14:textId="77777777" w:rsidR="00171A08" w:rsidRDefault="00171A08" w:rsidP="00472FA4">
      <w:r>
        <w:separator/>
      </w:r>
    </w:p>
  </w:footnote>
  <w:footnote w:type="continuationSeparator" w:id="0">
    <w:p w14:paraId="3AF0A926" w14:textId="77777777" w:rsidR="00171A08" w:rsidRDefault="00171A08" w:rsidP="00472F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3439E" w14:textId="29BC53A4" w:rsidR="00A72468" w:rsidRPr="0060107F" w:rsidRDefault="0060107F" w:rsidP="0060107F">
    <w:pPr>
      <w:pStyle w:val="Kopfzeile"/>
      <w:jc w:val="right"/>
      <w:rPr>
        <w:sz w:val="20"/>
        <w:szCs w:val="20"/>
      </w:rPr>
    </w:pPr>
    <w:r w:rsidRPr="0060107F">
      <w:rPr>
        <w:sz w:val="20"/>
        <w:szCs w:val="20"/>
      </w:rPr>
      <w:t>„All meine Quellen entspringen in dir“ – Bußfeier in der Österlichen Bußzeit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086E95"/>
    <w:multiLevelType w:val="hybridMultilevel"/>
    <w:tmpl w:val="38F0C48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D0865DA"/>
    <w:multiLevelType w:val="hybridMultilevel"/>
    <w:tmpl w:val="764A69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B82564E"/>
    <w:multiLevelType w:val="hybridMultilevel"/>
    <w:tmpl w:val="7308848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F116D87"/>
    <w:multiLevelType w:val="hybridMultilevel"/>
    <w:tmpl w:val="EA22E0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20C30EF"/>
    <w:multiLevelType w:val="hybridMultilevel"/>
    <w:tmpl w:val="1084F1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3B90152"/>
    <w:multiLevelType w:val="hybridMultilevel"/>
    <w:tmpl w:val="D00016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57A5048"/>
    <w:multiLevelType w:val="hybridMultilevel"/>
    <w:tmpl w:val="40D461E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710277F"/>
    <w:multiLevelType w:val="hybridMultilevel"/>
    <w:tmpl w:val="E1CCE9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22A06E7"/>
    <w:multiLevelType w:val="hybridMultilevel"/>
    <w:tmpl w:val="E4B46E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2963D7B"/>
    <w:multiLevelType w:val="hybridMultilevel"/>
    <w:tmpl w:val="237EFF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577B5A7B"/>
    <w:multiLevelType w:val="hybridMultilevel"/>
    <w:tmpl w:val="C4A209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D19514D"/>
    <w:multiLevelType w:val="hybridMultilevel"/>
    <w:tmpl w:val="AAF4F0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E553524"/>
    <w:multiLevelType w:val="hybridMultilevel"/>
    <w:tmpl w:val="E4B0B1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2F52A5A"/>
    <w:multiLevelType w:val="hybridMultilevel"/>
    <w:tmpl w:val="01660744"/>
    <w:lvl w:ilvl="0" w:tplc="0FD81160">
      <w:start w:val="1"/>
      <w:numFmt w:val="bullet"/>
      <w:lvlText w:val=""/>
      <w:lvlJc w:val="left"/>
      <w:pPr>
        <w:ind w:left="720" w:hanging="363"/>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5570F53"/>
    <w:multiLevelType w:val="hybridMultilevel"/>
    <w:tmpl w:val="40BCBBD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79801D4"/>
    <w:multiLevelType w:val="hybridMultilevel"/>
    <w:tmpl w:val="AB5A14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5A16AF5"/>
    <w:multiLevelType w:val="hybridMultilevel"/>
    <w:tmpl w:val="DCA2B40E"/>
    <w:lvl w:ilvl="0" w:tplc="54A22276">
      <w:start w:val="1"/>
      <w:numFmt w:val="bullet"/>
      <w:pStyle w:val="Listenabsatz"/>
      <w:lvlText w:val=""/>
      <w:lvlJc w:val="left"/>
      <w:pPr>
        <w:ind w:left="720" w:hanging="363"/>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CBB63F8"/>
    <w:multiLevelType w:val="hybridMultilevel"/>
    <w:tmpl w:val="F30EFE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CDD6D09"/>
    <w:multiLevelType w:val="hybridMultilevel"/>
    <w:tmpl w:val="1E88B7E0"/>
    <w:lvl w:ilvl="0" w:tplc="0FD81160">
      <w:start w:val="1"/>
      <w:numFmt w:val="bullet"/>
      <w:lvlText w:val=""/>
      <w:lvlJc w:val="left"/>
      <w:pPr>
        <w:ind w:left="720" w:hanging="363"/>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6"/>
  </w:num>
  <w:num w:numId="2">
    <w:abstractNumId w:val="18"/>
  </w:num>
  <w:num w:numId="3">
    <w:abstractNumId w:val="9"/>
  </w:num>
  <w:num w:numId="4">
    <w:abstractNumId w:val="5"/>
  </w:num>
  <w:num w:numId="5">
    <w:abstractNumId w:val="0"/>
  </w:num>
  <w:num w:numId="6">
    <w:abstractNumId w:val="6"/>
  </w:num>
  <w:num w:numId="7">
    <w:abstractNumId w:val="3"/>
  </w:num>
  <w:num w:numId="8">
    <w:abstractNumId w:val="2"/>
  </w:num>
  <w:num w:numId="9">
    <w:abstractNumId w:val="14"/>
  </w:num>
  <w:num w:numId="10">
    <w:abstractNumId w:val="17"/>
  </w:num>
  <w:num w:numId="11">
    <w:abstractNumId w:val="13"/>
  </w:num>
  <w:num w:numId="12">
    <w:abstractNumId w:val="11"/>
  </w:num>
  <w:num w:numId="13">
    <w:abstractNumId w:val="15"/>
  </w:num>
  <w:num w:numId="14">
    <w:abstractNumId w:val="10"/>
  </w:num>
  <w:num w:numId="15">
    <w:abstractNumId w:val="4"/>
  </w:num>
  <w:num w:numId="16">
    <w:abstractNumId w:val="8"/>
  </w:num>
  <w:num w:numId="17">
    <w:abstractNumId w:val="12"/>
  </w:num>
  <w:num w:numId="18">
    <w:abstractNumId w:val="7"/>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NotTrackMov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72FA4"/>
    <w:rsid w:val="0001194F"/>
    <w:rsid w:val="00015F8E"/>
    <w:rsid w:val="00017577"/>
    <w:rsid w:val="00081C3A"/>
    <w:rsid w:val="000C2C93"/>
    <w:rsid w:val="000C519D"/>
    <w:rsid w:val="00171A08"/>
    <w:rsid w:val="0017280C"/>
    <w:rsid w:val="001A20AC"/>
    <w:rsid w:val="001C3FA1"/>
    <w:rsid w:val="001E55E1"/>
    <w:rsid w:val="002051D0"/>
    <w:rsid w:val="002478B5"/>
    <w:rsid w:val="00264A20"/>
    <w:rsid w:val="002C04C1"/>
    <w:rsid w:val="002C7B56"/>
    <w:rsid w:val="002F6C94"/>
    <w:rsid w:val="003358D7"/>
    <w:rsid w:val="0033783F"/>
    <w:rsid w:val="00354367"/>
    <w:rsid w:val="0036469E"/>
    <w:rsid w:val="00391954"/>
    <w:rsid w:val="003A5714"/>
    <w:rsid w:val="003C1090"/>
    <w:rsid w:val="003D1839"/>
    <w:rsid w:val="003D4C8C"/>
    <w:rsid w:val="003E4BEA"/>
    <w:rsid w:val="004018CE"/>
    <w:rsid w:val="00441BEA"/>
    <w:rsid w:val="004516FF"/>
    <w:rsid w:val="004661C3"/>
    <w:rsid w:val="00472FA4"/>
    <w:rsid w:val="004B18AE"/>
    <w:rsid w:val="004C069E"/>
    <w:rsid w:val="004C5962"/>
    <w:rsid w:val="004D0BFC"/>
    <w:rsid w:val="004D4C49"/>
    <w:rsid w:val="005D4558"/>
    <w:rsid w:val="005F1E0F"/>
    <w:rsid w:val="00600B5D"/>
    <w:rsid w:val="0060107F"/>
    <w:rsid w:val="00601C4D"/>
    <w:rsid w:val="00610497"/>
    <w:rsid w:val="00651A47"/>
    <w:rsid w:val="00656419"/>
    <w:rsid w:val="006634A3"/>
    <w:rsid w:val="0066394F"/>
    <w:rsid w:val="006B5B91"/>
    <w:rsid w:val="006D4432"/>
    <w:rsid w:val="00710399"/>
    <w:rsid w:val="007A40C9"/>
    <w:rsid w:val="007B4B64"/>
    <w:rsid w:val="007C6E78"/>
    <w:rsid w:val="007C73C9"/>
    <w:rsid w:val="007E6AC5"/>
    <w:rsid w:val="007F7F7A"/>
    <w:rsid w:val="00856B50"/>
    <w:rsid w:val="00857A72"/>
    <w:rsid w:val="008C6FC4"/>
    <w:rsid w:val="008C73AA"/>
    <w:rsid w:val="00916ED3"/>
    <w:rsid w:val="00935F95"/>
    <w:rsid w:val="009418E5"/>
    <w:rsid w:val="009707E0"/>
    <w:rsid w:val="00980BBF"/>
    <w:rsid w:val="0098171E"/>
    <w:rsid w:val="009A4531"/>
    <w:rsid w:val="009C02AB"/>
    <w:rsid w:val="009C656C"/>
    <w:rsid w:val="00A2393F"/>
    <w:rsid w:val="00A317C5"/>
    <w:rsid w:val="00A5541A"/>
    <w:rsid w:val="00A72468"/>
    <w:rsid w:val="00A9082B"/>
    <w:rsid w:val="00AA2E63"/>
    <w:rsid w:val="00AB5251"/>
    <w:rsid w:val="00AC67FD"/>
    <w:rsid w:val="00AF3839"/>
    <w:rsid w:val="00B6358A"/>
    <w:rsid w:val="00B679AE"/>
    <w:rsid w:val="00B918E2"/>
    <w:rsid w:val="00C0675E"/>
    <w:rsid w:val="00C35D27"/>
    <w:rsid w:val="00C54655"/>
    <w:rsid w:val="00C54C7A"/>
    <w:rsid w:val="00C67E4C"/>
    <w:rsid w:val="00CB3276"/>
    <w:rsid w:val="00CD4220"/>
    <w:rsid w:val="00CF032F"/>
    <w:rsid w:val="00CF0A4B"/>
    <w:rsid w:val="00D07D77"/>
    <w:rsid w:val="00D10693"/>
    <w:rsid w:val="00D501FC"/>
    <w:rsid w:val="00DB465E"/>
    <w:rsid w:val="00DD3EB4"/>
    <w:rsid w:val="00DD50D1"/>
    <w:rsid w:val="00DE669D"/>
    <w:rsid w:val="00E161F9"/>
    <w:rsid w:val="00E23ECF"/>
    <w:rsid w:val="00E40A58"/>
    <w:rsid w:val="00E4196B"/>
    <w:rsid w:val="00E56ECF"/>
    <w:rsid w:val="00E63119"/>
    <w:rsid w:val="00E7163D"/>
    <w:rsid w:val="00E7168B"/>
    <w:rsid w:val="00E7545C"/>
    <w:rsid w:val="00E7671C"/>
    <w:rsid w:val="00EA311E"/>
    <w:rsid w:val="00EB69A6"/>
    <w:rsid w:val="00F104C9"/>
    <w:rsid w:val="00F3006E"/>
    <w:rsid w:val="00F37EFC"/>
    <w:rsid w:val="00F55CA2"/>
    <w:rsid w:val="00F5609A"/>
    <w:rsid w:val="00FB35FD"/>
    <w:rsid w:val="00FE1786"/>
    <w:rsid w:val="00FE5B9A"/>
    <w:rsid w:val="00FF6BE8"/>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671BBF"/>
  <w15:docId w15:val="{418C5AD4-F132-4B0F-BD31-C8D3631A0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docDefaults>
  <w:latentStyles w:defLockedState="0" w:defUIPriority="0" w:defSemiHidden="0" w:defUnhideWhenUsed="0" w:defQFormat="0" w:count="376">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1039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634A58"/>
    <w:rPr>
      <w:rFonts w:ascii="Lucida Grande" w:hAnsi="Lucida Grande"/>
      <w:sz w:val="18"/>
      <w:szCs w:val="18"/>
    </w:rPr>
  </w:style>
  <w:style w:type="character" w:customStyle="1" w:styleId="SprechblasentextZeichen">
    <w:name w:val="Sprechblasentext Zeichen"/>
    <w:basedOn w:val="Absatz-Standardschriftart"/>
    <w:uiPriority w:val="99"/>
    <w:semiHidden/>
    <w:rsid w:val="00634A58"/>
    <w:rPr>
      <w:rFonts w:ascii="Lucida Grande" w:hAnsi="Lucida Grande"/>
      <w:sz w:val="18"/>
      <w:szCs w:val="18"/>
    </w:rPr>
  </w:style>
  <w:style w:type="character" w:customStyle="1" w:styleId="SprechblasentextZeichen0">
    <w:name w:val="Sprechblasentext Zeichen"/>
    <w:basedOn w:val="Absatz-Standardschriftart"/>
    <w:uiPriority w:val="99"/>
    <w:semiHidden/>
    <w:rsid w:val="00634A58"/>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rsid w:val="00634A58"/>
    <w:rPr>
      <w:rFonts w:ascii="Lucida Grande" w:hAnsi="Lucida Grande"/>
      <w:sz w:val="18"/>
      <w:szCs w:val="18"/>
    </w:rPr>
  </w:style>
  <w:style w:type="paragraph" w:styleId="Kopfzeile">
    <w:name w:val="header"/>
    <w:basedOn w:val="Standard"/>
    <w:link w:val="KopfzeileZchn"/>
    <w:uiPriority w:val="99"/>
    <w:unhideWhenUsed/>
    <w:rsid w:val="00472FA4"/>
    <w:pPr>
      <w:tabs>
        <w:tab w:val="center" w:pos="4536"/>
        <w:tab w:val="right" w:pos="9072"/>
      </w:tabs>
    </w:pPr>
  </w:style>
  <w:style w:type="character" w:customStyle="1" w:styleId="KopfzeileZchn">
    <w:name w:val="Kopfzeile Zchn"/>
    <w:basedOn w:val="Absatz-Standardschriftart"/>
    <w:link w:val="Kopfzeile"/>
    <w:uiPriority w:val="99"/>
    <w:rsid w:val="00472FA4"/>
  </w:style>
  <w:style w:type="paragraph" w:styleId="Fuzeile">
    <w:name w:val="footer"/>
    <w:basedOn w:val="Standard"/>
    <w:link w:val="FuzeileZchn"/>
    <w:uiPriority w:val="99"/>
    <w:unhideWhenUsed/>
    <w:rsid w:val="00472FA4"/>
    <w:pPr>
      <w:tabs>
        <w:tab w:val="center" w:pos="4536"/>
        <w:tab w:val="right" w:pos="9072"/>
      </w:tabs>
    </w:pPr>
  </w:style>
  <w:style w:type="character" w:customStyle="1" w:styleId="FuzeileZchn">
    <w:name w:val="Fußzeile Zchn"/>
    <w:basedOn w:val="Absatz-Standardschriftart"/>
    <w:link w:val="Fuzeile"/>
    <w:uiPriority w:val="99"/>
    <w:rsid w:val="00472FA4"/>
  </w:style>
  <w:style w:type="paragraph" w:styleId="Listenabsatz">
    <w:name w:val="List Paragraph"/>
    <w:basedOn w:val="Standard"/>
    <w:uiPriority w:val="34"/>
    <w:qFormat/>
    <w:rsid w:val="00472FA4"/>
    <w:pPr>
      <w:numPr>
        <w:numId w:val="1"/>
      </w:numPr>
      <w:contextualSpacing/>
    </w:pPr>
    <w:rPr>
      <w:sz w:val="24"/>
      <w:szCs w:val="24"/>
    </w:rPr>
  </w:style>
  <w:style w:type="character" w:customStyle="1" w:styleId="char">
    <w:name w:val="char"/>
    <w:basedOn w:val="Absatz-Standardschriftart"/>
    <w:rsid w:val="00B6358A"/>
  </w:style>
  <w:style w:type="character" w:customStyle="1" w:styleId="apple-tab-span">
    <w:name w:val="apple-tab-span"/>
    <w:basedOn w:val="Absatz-Standardschriftart"/>
    <w:rsid w:val="00980BBF"/>
  </w:style>
  <w:style w:type="character" w:styleId="Hyperlink">
    <w:name w:val="Hyperlink"/>
    <w:basedOn w:val="Absatz-Standardschriftart"/>
    <w:uiPriority w:val="99"/>
    <w:unhideWhenUsed/>
    <w:rsid w:val="003E4BEA"/>
    <w:rPr>
      <w:color w:val="0000FF"/>
      <w:u w:val="single"/>
    </w:rPr>
  </w:style>
  <w:style w:type="character" w:customStyle="1" w:styleId="apple-converted-space">
    <w:name w:val="apple-converted-space"/>
    <w:basedOn w:val="Absatz-Standardschriftart"/>
    <w:rsid w:val="003E4BEA"/>
  </w:style>
  <w:style w:type="character" w:styleId="NichtaufgelsteErwhnung">
    <w:name w:val="Unresolved Mention"/>
    <w:basedOn w:val="Absatz-Standardschriftart"/>
    <w:uiPriority w:val="99"/>
    <w:semiHidden/>
    <w:unhideWhenUsed/>
    <w:rsid w:val="003A5714"/>
    <w:rPr>
      <w:color w:val="605E5C"/>
      <w:shd w:val="clear" w:color="auto" w:fill="E1DFDD"/>
    </w:rPr>
  </w:style>
  <w:style w:type="character" w:styleId="BesuchterLink">
    <w:name w:val="FollowedHyperlink"/>
    <w:basedOn w:val="Absatz-Standardschriftart"/>
    <w:rsid w:val="003A571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573472">
      <w:bodyDiv w:val="1"/>
      <w:marLeft w:val="0"/>
      <w:marRight w:val="0"/>
      <w:marTop w:val="0"/>
      <w:marBottom w:val="0"/>
      <w:divBdr>
        <w:top w:val="none" w:sz="0" w:space="0" w:color="auto"/>
        <w:left w:val="none" w:sz="0" w:space="0" w:color="auto"/>
        <w:bottom w:val="none" w:sz="0" w:space="0" w:color="auto"/>
        <w:right w:val="none" w:sz="0" w:space="0" w:color="auto"/>
      </w:divBdr>
    </w:div>
    <w:div w:id="745955956">
      <w:bodyDiv w:val="1"/>
      <w:marLeft w:val="0"/>
      <w:marRight w:val="0"/>
      <w:marTop w:val="0"/>
      <w:marBottom w:val="0"/>
      <w:divBdr>
        <w:top w:val="none" w:sz="0" w:space="0" w:color="auto"/>
        <w:left w:val="none" w:sz="0" w:space="0" w:color="auto"/>
        <w:bottom w:val="none" w:sz="0" w:space="0" w:color="auto"/>
        <w:right w:val="none" w:sz="0" w:space="0" w:color="auto"/>
      </w:divBdr>
    </w:div>
    <w:div w:id="956523575">
      <w:bodyDiv w:val="1"/>
      <w:marLeft w:val="0"/>
      <w:marRight w:val="0"/>
      <w:marTop w:val="0"/>
      <w:marBottom w:val="0"/>
      <w:divBdr>
        <w:top w:val="none" w:sz="0" w:space="0" w:color="auto"/>
        <w:left w:val="none" w:sz="0" w:space="0" w:color="auto"/>
        <w:bottom w:val="none" w:sz="0" w:space="0" w:color="auto"/>
        <w:right w:val="none" w:sz="0" w:space="0" w:color="auto"/>
      </w:divBdr>
    </w:div>
    <w:div w:id="961545338">
      <w:bodyDiv w:val="1"/>
      <w:marLeft w:val="0"/>
      <w:marRight w:val="0"/>
      <w:marTop w:val="0"/>
      <w:marBottom w:val="0"/>
      <w:divBdr>
        <w:top w:val="none" w:sz="0" w:space="0" w:color="auto"/>
        <w:left w:val="none" w:sz="0" w:space="0" w:color="auto"/>
        <w:bottom w:val="none" w:sz="0" w:space="0" w:color="auto"/>
        <w:right w:val="none" w:sz="0" w:space="0" w:color="auto"/>
      </w:divBdr>
    </w:div>
    <w:div w:id="999697201">
      <w:bodyDiv w:val="1"/>
      <w:marLeft w:val="0"/>
      <w:marRight w:val="0"/>
      <w:marTop w:val="0"/>
      <w:marBottom w:val="0"/>
      <w:divBdr>
        <w:top w:val="none" w:sz="0" w:space="0" w:color="auto"/>
        <w:left w:val="none" w:sz="0" w:space="0" w:color="auto"/>
        <w:bottom w:val="none" w:sz="0" w:space="0" w:color="auto"/>
        <w:right w:val="none" w:sz="0" w:space="0" w:color="auto"/>
      </w:divBdr>
    </w:div>
    <w:div w:id="1261183194">
      <w:bodyDiv w:val="1"/>
      <w:marLeft w:val="0"/>
      <w:marRight w:val="0"/>
      <w:marTop w:val="0"/>
      <w:marBottom w:val="0"/>
      <w:divBdr>
        <w:top w:val="none" w:sz="0" w:space="0" w:color="auto"/>
        <w:left w:val="none" w:sz="0" w:space="0" w:color="auto"/>
        <w:bottom w:val="none" w:sz="0" w:space="0" w:color="auto"/>
        <w:right w:val="none" w:sz="0" w:space="0" w:color="auto"/>
      </w:divBdr>
    </w:div>
    <w:div w:id="147798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reuzungen.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pg@seelsorgeamt-freiburg.d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BB3D9D-B4E4-478A-A051-F95B683EC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3797</Words>
  <Characters>23924</Characters>
  <Application>Microsoft Office Word</Application>
  <DocSecurity>0</DocSecurity>
  <Lines>199</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Müller Jörg</cp:lastModifiedBy>
  <cp:revision>7</cp:revision>
  <cp:lastPrinted>2024-01-22T12:50:00Z</cp:lastPrinted>
  <dcterms:created xsi:type="dcterms:W3CDTF">2025-02-06T10:28:00Z</dcterms:created>
  <dcterms:modified xsi:type="dcterms:W3CDTF">2025-02-20T07:16:00Z</dcterms:modified>
</cp:coreProperties>
</file>