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3F1C52" w14:textId="77777777" w:rsidR="001B25FD" w:rsidRPr="001B25FD" w:rsidRDefault="00F35BAB" w:rsidP="00960867">
      <w:pPr>
        <w:autoSpaceDE w:val="0"/>
        <w:autoSpaceDN w:val="0"/>
        <w:adjustRightInd w:val="0"/>
        <w:spacing w:after="120" w:line="240" w:lineRule="auto"/>
        <w:jc w:val="center"/>
        <w:rPr>
          <w:rFonts w:asciiTheme="majorHAnsi" w:hAnsiTheme="majorHAnsi" w:cstheme="majorHAnsi"/>
          <w:b/>
          <w:color w:val="C00000"/>
          <w:sz w:val="40"/>
          <w:szCs w:val="28"/>
        </w:rPr>
      </w:pPr>
      <w:r w:rsidRPr="001B25FD">
        <w:rPr>
          <w:rFonts w:asciiTheme="majorHAnsi" w:hAnsiTheme="majorHAnsi" w:cstheme="majorHAnsi"/>
          <w:b/>
          <w:color w:val="C00000"/>
          <w:sz w:val="40"/>
          <w:szCs w:val="28"/>
        </w:rPr>
        <w:t>Spezifischer Teil des Verhaltenskodex</w:t>
      </w:r>
    </w:p>
    <w:p w14:paraId="262E358E" w14:textId="62D908A0" w:rsidR="00806CBC" w:rsidRPr="00995E96" w:rsidRDefault="00216F36" w:rsidP="00960867">
      <w:pPr>
        <w:autoSpaceDE w:val="0"/>
        <w:autoSpaceDN w:val="0"/>
        <w:adjustRightInd w:val="0"/>
        <w:spacing w:after="120" w:line="240" w:lineRule="auto"/>
        <w:jc w:val="center"/>
        <w:rPr>
          <w:rFonts w:asciiTheme="majorHAnsi" w:hAnsiTheme="majorHAnsi" w:cstheme="majorHAnsi"/>
          <w:b/>
          <w:color w:val="C00000"/>
          <w:sz w:val="28"/>
          <w:szCs w:val="28"/>
        </w:rPr>
      </w:pPr>
      <w:r>
        <w:rPr>
          <w:rFonts w:asciiTheme="majorHAnsi" w:hAnsiTheme="majorHAnsi" w:cstheme="majorHAnsi"/>
          <w:b/>
          <w:color w:val="C00000"/>
          <w:sz w:val="28"/>
          <w:szCs w:val="28"/>
        </w:rPr>
        <w:t>Für die Kirchengemeinde XY</w:t>
      </w:r>
    </w:p>
    <w:p w14:paraId="459061AE" w14:textId="1CA73E7C" w:rsidR="009B2EBF" w:rsidRDefault="00995E96" w:rsidP="00960867">
      <w:pPr>
        <w:pStyle w:val="Aufzhlungszeichen2"/>
        <w:numPr>
          <w:ilvl w:val="0"/>
          <w:numId w:val="0"/>
        </w:numPr>
        <w:spacing w:after="120" w:line="240" w:lineRule="auto"/>
        <w:contextualSpacing w:val="0"/>
        <w:jc w:val="both"/>
        <w:rPr>
          <w:rFonts w:asciiTheme="majorHAnsi" w:hAnsiTheme="majorHAnsi" w:cstheme="majorHAnsi"/>
        </w:rPr>
      </w:pPr>
      <w:r w:rsidRPr="00995E96">
        <w:rPr>
          <w:rFonts w:asciiTheme="majorHAnsi" w:hAnsiTheme="majorHAnsi" w:cstheme="majorHAnsi"/>
        </w:rPr>
        <w:t xml:space="preserve">Dieser Verhaltenskodex gilt für alle Beschäftigten und ehrenamtlich Tätigen in unserer Kirchengemeinde. </w:t>
      </w:r>
    </w:p>
    <w:p w14:paraId="651AB3BF" w14:textId="0404E9F2" w:rsidR="00995E96" w:rsidRPr="00995E96" w:rsidRDefault="00995E96" w:rsidP="00960867">
      <w:pPr>
        <w:pStyle w:val="Liste2"/>
        <w:spacing w:after="0" w:line="240" w:lineRule="auto"/>
        <w:ind w:left="0" w:firstLine="0"/>
        <w:rPr>
          <w:rFonts w:asciiTheme="majorHAnsi" w:hAnsiTheme="majorHAnsi" w:cstheme="majorHAnsi"/>
          <w:b/>
          <w:bCs/>
        </w:rPr>
      </w:pPr>
      <w:r w:rsidRPr="00995E96">
        <w:rPr>
          <w:rFonts w:asciiTheme="majorHAnsi" w:hAnsiTheme="majorHAnsi" w:cstheme="majorHAnsi"/>
          <w:b/>
          <w:bCs/>
        </w:rPr>
        <w:t xml:space="preserve">Verhältnis zu anderen spezifischen Verhaltenskodizes: </w:t>
      </w:r>
    </w:p>
    <w:p w14:paraId="4C6E8BEA" w14:textId="13B0865A" w:rsidR="00995E96" w:rsidRPr="00995E96" w:rsidRDefault="00995E96" w:rsidP="00960867">
      <w:pPr>
        <w:pStyle w:val="Kommentartext"/>
        <w:spacing w:after="0"/>
        <w:rPr>
          <w:rFonts w:asciiTheme="majorHAnsi" w:hAnsiTheme="majorHAnsi" w:cstheme="majorHAnsi"/>
          <w:sz w:val="22"/>
          <w:szCs w:val="22"/>
        </w:rPr>
      </w:pPr>
      <w:r w:rsidRPr="00995E96">
        <w:rPr>
          <w:rFonts w:asciiTheme="majorHAnsi" w:hAnsiTheme="majorHAnsi" w:cstheme="majorHAnsi"/>
          <w:sz w:val="22"/>
          <w:szCs w:val="22"/>
        </w:rPr>
        <w:t>In der Erzdiözese Freiburg wurde die Erklärung zum grenzachtenden Umgang mit dem allgemeinen Teil des Verhaltenskodex für alle Beschäftigten und ehrenamtlich Tätigen in Kraft gesetzt. Dieser allgemeine Teil wird ergänzt durch die Spezifischen Teile des Verhaltenskodex z.B. der jeweiligen Kirchengemeinden, der kategorialen Seelsorge, der kirchlichen Jugendarbeit. Folgender Verhaltenskodex berücksichtigt auch örtliche Besonderheiten, er gilt deshalb für Pastorale Mitarbeiterinnen und Mitarbeiter ergänzend zum spezifischen Teil des Verhaltenskodex für die pastoralen Mitarbeitenden. Zudem ist für den Bereich der kirchlichen Jugendarbeit zusätzlich der spezifische Teil des Verhaltenskodex der kirchlichen Jugendarbeit gültig.</w:t>
      </w:r>
    </w:p>
    <w:p w14:paraId="4572BA49" w14:textId="0ACBB05D" w:rsidR="00FA44E3" w:rsidRDefault="00216F36" w:rsidP="00960867">
      <w:pPr>
        <w:pStyle w:val="Aufzhlungszeichen2"/>
        <w:numPr>
          <w:ilvl w:val="0"/>
          <w:numId w:val="0"/>
        </w:numPr>
        <w:spacing w:after="120" w:line="240" w:lineRule="auto"/>
        <w:contextualSpacing w:val="0"/>
        <w:jc w:val="both"/>
        <w:rPr>
          <w:rFonts w:asciiTheme="majorHAnsi" w:hAnsiTheme="majorHAnsi" w:cstheme="majorHAnsi"/>
        </w:rPr>
      </w:pPr>
      <w:r>
        <w:rPr>
          <w:rFonts w:asciiTheme="majorHAnsi" w:hAnsiTheme="majorHAnsi" w:cstheme="majorHAnsi"/>
        </w:rPr>
        <w:t xml:space="preserve">Grundsätzlich gilt: </w:t>
      </w:r>
      <w:r w:rsidR="00FA44E3" w:rsidRPr="00A029CE">
        <w:rPr>
          <w:rFonts w:asciiTheme="majorHAnsi" w:hAnsiTheme="majorHAnsi" w:cstheme="majorHAnsi"/>
        </w:rPr>
        <w:t>Wird aus guten Gründen von einer Regel abgewichen, bedarf es einer hohen Transparenz</w:t>
      </w:r>
      <w:r w:rsidR="00FA44E3" w:rsidRPr="00A029CE">
        <w:rPr>
          <w:rFonts w:asciiTheme="majorHAnsi" w:hAnsiTheme="majorHAnsi" w:cstheme="majorHAnsi"/>
          <w:i/>
        </w:rPr>
        <w:t xml:space="preserve"> </w:t>
      </w:r>
      <w:r w:rsidR="00FA44E3" w:rsidRPr="00A029CE">
        <w:rPr>
          <w:rFonts w:asciiTheme="majorHAnsi" w:hAnsiTheme="majorHAnsi" w:cstheme="majorHAnsi"/>
        </w:rPr>
        <w:t xml:space="preserve">gegenüber </w:t>
      </w:r>
      <w:r w:rsidR="009B2EBF">
        <w:rPr>
          <w:rFonts w:asciiTheme="majorHAnsi" w:hAnsiTheme="majorHAnsi" w:cstheme="majorHAnsi"/>
        </w:rPr>
        <w:t>der Leitung und den beteiligten Personen</w:t>
      </w:r>
      <w:r w:rsidR="00FA44E3" w:rsidRPr="00A029CE">
        <w:rPr>
          <w:rFonts w:asciiTheme="majorHAnsi" w:hAnsiTheme="majorHAnsi" w:cstheme="majorHAnsi"/>
        </w:rPr>
        <w:t>.</w:t>
      </w:r>
      <w:r w:rsidR="009B2EBF">
        <w:rPr>
          <w:rFonts w:asciiTheme="majorHAnsi" w:hAnsiTheme="majorHAnsi" w:cstheme="majorHAnsi"/>
        </w:rPr>
        <w:t xml:space="preserve"> </w:t>
      </w:r>
      <w:r w:rsidR="00FA44E3" w:rsidRPr="00A029CE">
        <w:rPr>
          <w:rFonts w:asciiTheme="majorHAnsi" w:hAnsiTheme="majorHAnsi" w:cstheme="majorHAnsi"/>
        </w:rPr>
        <w:t xml:space="preserve"> </w:t>
      </w:r>
    </w:p>
    <w:p w14:paraId="55C9522A" w14:textId="3058A861" w:rsidR="00F35BAB" w:rsidRPr="00807098" w:rsidRDefault="00F35BAB" w:rsidP="00960867">
      <w:pPr>
        <w:pStyle w:val="Liste2"/>
        <w:numPr>
          <w:ilvl w:val="0"/>
          <w:numId w:val="26"/>
        </w:numPr>
        <w:spacing w:before="240" w:after="120" w:line="240" w:lineRule="auto"/>
        <w:contextualSpacing w:val="0"/>
        <w:rPr>
          <w:rFonts w:asciiTheme="majorHAnsi" w:hAnsiTheme="majorHAnsi" w:cstheme="majorHAnsi"/>
          <w:b/>
        </w:rPr>
      </w:pPr>
      <w:r w:rsidRPr="00807098">
        <w:rPr>
          <w:rFonts w:asciiTheme="majorHAnsi" w:hAnsiTheme="majorHAnsi" w:cstheme="majorHAnsi"/>
          <w:b/>
        </w:rPr>
        <w:t>Gestaltung von Nähe und Distanz in besonders sensiblen Situationen</w:t>
      </w:r>
    </w:p>
    <w:p w14:paraId="2F15706F" w14:textId="4A663158" w:rsidR="009B2EBF" w:rsidRDefault="00713BCE" w:rsidP="00960867">
      <w:pPr>
        <w:pStyle w:val="Aufzhlungszeichen2"/>
        <w:numPr>
          <w:ilvl w:val="0"/>
          <w:numId w:val="0"/>
        </w:numPr>
        <w:spacing w:after="120" w:line="240" w:lineRule="auto"/>
        <w:contextualSpacing w:val="0"/>
        <w:jc w:val="both"/>
        <w:rPr>
          <w:rFonts w:asciiTheme="majorHAnsi" w:hAnsiTheme="majorHAnsi" w:cstheme="majorHAnsi"/>
        </w:rPr>
      </w:pPr>
      <w:r>
        <w:rPr>
          <w:rFonts w:asciiTheme="majorHAnsi" w:hAnsiTheme="majorHAnsi" w:cstheme="majorHAnsi"/>
        </w:rPr>
        <w:t xml:space="preserve">Im </w:t>
      </w:r>
      <w:r w:rsidR="009B2EBF">
        <w:rPr>
          <w:rFonts w:asciiTheme="majorHAnsi" w:hAnsiTheme="majorHAnsi" w:cstheme="majorHAnsi"/>
        </w:rPr>
        <w:t xml:space="preserve">persönlichen </w:t>
      </w:r>
      <w:r>
        <w:rPr>
          <w:rFonts w:asciiTheme="majorHAnsi" w:hAnsiTheme="majorHAnsi" w:cstheme="majorHAnsi"/>
        </w:rPr>
        <w:t>Umgang</w:t>
      </w:r>
      <w:r w:rsidR="00F35BAB" w:rsidRPr="00A029CE">
        <w:rPr>
          <w:rFonts w:asciiTheme="majorHAnsi" w:hAnsiTheme="majorHAnsi" w:cstheme="majorHAnsi"/>
        </w:rPr>
        <w:t xml:space="preserve"> mit </w:t>
      </w:r>
      <w:r w:rsidR="004625F1">
        <w:rPr>
          <w:rFonts w:asciiTheme="majorHAnsi" w:hAnsiTheme="majorHAnsi" w:cstheme="majorHAnsi"/>
        </w:rPr>
        <w:t xml:space="preserve">anvertrauten Personen </w:t>
      </w:r>
      <w:r w:rsidR="00F35BAB" w:rsidRPr="00A029CE">
        <w:rPr>
          <w:rFonts w:asciiTheme="majorHAnsi" w:hAnsiTheme="majorHAnsi" w:cstheme="majorHAnsi"/>
        </w:rPr>
        <w:t xml:space="preserve">ist ein </w:t>
      </w:r>
      <w:r w:rsidR="006A1FA2">
        <w:rPr>
          <w:rFonts w:asciiTheme="majorHAnsi" w:hAnsiTheme="majorHAnsi" w:cstheme="majorHAnsi"/>
        </w:rPr>
        <w:t xml:space="preserve">sorgsamer Umgang mit </w:t>
      </w:r>
      <w:r w:rsidR="00F35BAB" w:rsidRPr="00A029CE">
        <w:rPr>
          <w:rFonts w:asciiTheme="majorHAnsi" w:hAnsiTheme="majorHAnsi" w:cstheme="majorHAnsi"/>
        </w:rPr>
        <w:t xml:space="preserve">Nähe und Distanz notwendig. </w:t>
      </w:r>
      <w:r w:rsidR="009B2EBF">
        <w:rPr>
          <w:rFonts w:asciiTheme="majorHAnsi" w:hAnsiTheme="majorHAnsi" w:cstheme="majorHAnsi"/>
        </w:rPr>
        <w:t>Diese</w:t>
      </w:r>
      <w:r w:rsidR="006A1FA2">
        <w:rPr>
          <w:rFonts w:asciiTheme="majorHAnsi" w:hAnsiTheme="majorHAnsi" w:cstheme="majorHAnsi"/>
        </w:rPr>
        <w:t>r</w:t>
      </w:r>
      <w:r w:rsidR="00F35BAB" w:rsidRPr="00A029CE">
        <w:rPr>
          <w:rFonts w:asciiTheme="majorHAnsi" w:hAnsiTheme="majorHAnsi" w:cstheme="majorHAnsi"/>
        </w:rPr>
        <w:t xml:space="preserve"> muss dem jeweiligen Auftrag entsprechen und stimmig sein. Die Verantwortung für die Gestaltung von Nähe und Distanz liegt immer bei den h</w:t>
      </w:r>
      <w:r w:rsidR="006D40BB">
        <w:rPr>
          <w:rFonts w:asciiTheme="majorHAnsi" w:hAnsiTheme="majorHAnsi" w:cstheme="majorHAnsi"/>
        </w:rPr>
        <w:t xml:space="preserve">auptberuflichen Mitarbeitenden </w:t>
      </w:r>
      <w:r w:rsidR="00F35BAB" w:rsidRPr="00A029CE">
        <w:rPr>
          <w:rFonts w:asciiTheme="majorHAnsi" w:hAnsiTheme="majorHAnsi" w:cstheme="majorHAnsi"/>
        </w:rPr>
        <w:t>oder den ehrenamtlichen Bezugspersonen</w:t>
      </w:r>
      <w:r w:rsidR="006D40BB">
        <w:rPr>
          <w:rFonts w:asciiTheme="majorHAnsi" w:hAnsiTheme="majorHAnsi" w:cstheme="majorHAnsi"/>
        </w:rPr>
        <w:t xml:space="preserve"> (z.B. Gruppenleitung, Besuchsdienst,</w:t>
      </w:r>
      <w:r w:rsidR="00FA44E3">
        <w:rPr>
          <w:rFonts w:asciiTheme="majorHAnsi" w:hAnsiTheme="majorHAnsi" w:cstheme="majorHAnsi"/>
        </w:rPr>
        <w:t xml:space="preserve"> Katechet</w:t>
      </w:r>
      <w:r w:rsidR="00144E6F">
        <w:rPr>
          <w:rFonts w:asciiTheme="majorHAnsi" w:hAnsiTheme="majorHAnsi" w:cstheme="majorHAnsi"/>
        </w:rPr>
        <w:t>innen</w:t>
      </w:r>
      <w:r w:rsidR="006D40BB">
        <w:rPr>
          <w:rFonts w:asciiTheme="majorHAnsi" w:hAnsiTheme="majorHAnsi" w:cstheme="majorHAnsi"/>
        </w:rPr>
        <w:t>, …)</w:t>
      </w:r>
      <w:r w:rsidR="00F35BAB" w:rsidRPr="00A029CE">
        <w:rPr>
          <w:rFonts w:asciiTheme="majorHAnsi" w:hAnsiTheme="majorHAnsi" w:cstheme="majorHAnsi"/>
        </w:rPr>
        <w:t>.</w:t>
      </w:r>
    </w:p>
    <w:p w14:paraId="482853BB" w14:textId="240E0289" w:rsidR="00F35BAB" w:rsidRDefault="009B2EBF" w:rsidP="00960867">
      <w:pPr>
        <w:pStyle w:val="Aufzhlungszeichen2"/>
        <w:numPr>
          <w:ilvl w:val="0"/>
          <w:numId w:val="1"/>
        </w:numPr>
        <w:spacing w:after="120" w:line="240" w:lineRule="auto"/>
        <w:contextualSpacing w:val="0"/>
        <w:jc w:val="both"/>
        <w:rPr>
          <w:rFonts w:asciiTheme="majorHAnsi" w:hAnsiTheme="majorHAnsi" w:cstheme="majorHAnsi"/>
        </w:rPr>
      </w:pPr>
      <w:r>
        <w:rPr>
          <w:rFonts w:asciiTheme="majorHAnsi" w:hAnsiTheme="majorHAnsi" w:cstheme="majorHAnsi"/>
        </w:rPr>
        <w:t xml:space="preserve">Ich achte das </w:t>
      </w:r>
      <w:r w:rsidR="00F35BAB">
        <w:rPr>
          <w:rFonts w:asciiTheme="majorHAnsi" w:hAnsiTheme="majorHAnsi" w:cstheme="majorHAnsi"/>
        </w:rPr>
        <w:t>Recht</w:t>
      </w:r>
      <w:r>
        <w:rPr>
          <w:rFonts w:asciiTheme="majorHAnsi" w:hAnsiTheme="majorHAnsi" w:cstheme="majorHAnsi"/>
        </w:rPr>
        <w:t xml:space="preserve"> aller</w:t>
      </w:r>
      <w:r w:rsidR="00F35BAB">
        <w:rPr>
          <w:rFonts w:asciiTheme="majorHAnsi" w:hAnsiTheme="majorHAnsi" w:cstheme="majorHAnsi"/>
        </w:rPr>
        <w:t>, respektvoll und freundlich behandelt zu werden. Niemand wird gedemütigt</w:t>
      </w:r>
      <w:r w:rsidR="00075258">
        <w:rPr>
          <w:rFonts w:asciiTheme="majorHAnsi" w:hAnsiTheme="majorHAnsi" w:cstheme="majorHAnsi"/>
        </w:rPr>
        <w:t xml:space="preserve"> </w:t>
      </w:r>
      <w:r w:rsidR="00F35BAB">
        <w:rPr>
          <w:rFonts w:asciiTheme="majorHAnsi" w:hAnsiTheme="majorHAnsi" w:cstheme="majorHAnsi"/>
        </w:rPr>
        <w:t xml:space="preserve">oder verletzt. </w:t>
      </w:r>
    </w:p>
    <w:p w14:paraId="4E20F5B0" w14:textId="18B33458" w:rsidR="00F35BAB" w:rsidRDefault="00995E96" w:rsidP="00960867">
      <w:pPr>
        <w:pStyle w:val="Aufzhlungszeichen2"/>
        <w:numPr>
          <w:ilvl w:val="0"/>
          <w:numId w:val="1"/>
        </w:numPr>
        <w:spacing w:after="120" w:line="240" w:lineRule="auto"/>
        <w:contextualSpacing w:val="0"/>
        <w:rPr>
          <w:rFonts w:asciiTheme="majorHAnsi" w:hAnsiTheme="majorHAnsi" w:cstheme="majorHAnsi"/>
        </w:rPr>
      </w:pPr>
      <w:r>
        <w:rPr>
          <w:rFonts w:asciiTheme="majorHAnsi" w:hAnsiTheme="majorHAnsi" w:cstheme="majorHAnsi"/>
        </w:rPr>
        <w:t xml:space="preserve">Ich überrede niemanden und setze niemanden </w:t>
      </w:r>
      <w:r w:rsidR="00F35BAB">
        <w:rPr>
          <w:rFonts w:asciiTheme="majorHAnsi" w:hAnsiTheme="majorHAnsi" w:cstheme="majorHAnsi"/>
        </w:rPr>
        <w:t>unter Druck, etwas zu tun, was sie oder er nicht möchte</w:t>
      </w:r>
      <w:r w:rsidR="009B2EBF">
        <w:rPr>
          <w:rFonts w:asciiTheme="majorHAnsi" w:hAnsiTheme="majorHAnsi" w:cstheme="majorHAnsi"/>
        </w:rPr>
        <w:t>.</w:t>
      </w:r>
      <w:r w:rsidR="009B2EBF" w:rsidRPr="009B2EBF">
        <w:rPr>
          <w:rFonts w:asciiTheme="majorHAnsi" w:hAnsiTheme="majorHAnsi" w:cstheme="majorHAnsi"/>
        </w:rPr>
        <w:t xml:space="preserve"> </w:t>
      </w:r>
    </w:p>
    <w:p w14:paraId="420C0839" w14:textId="73A794B1" w:rsidR="009B2EBF" w:rsidRPr="009B2EBF" w:rsidRDefault="00995E96" w:rsidP="00960867">
      <w:pPr>
        <w:pStyle w:val="Aufzhlungszeichen2"/>
        <w:numPr>
          <w:ilvl w:val="0"/>
          <w:numId w:val="1"/>
        </w:numPr>
        <w:spacing w:after="120" w:line="240" w:lineRule="auto"/>
        <w:contextualSpacing w:val="0"/>
        <w:jc w:val="both"/>
        <w:rPr>
          <w:rFonts w:asciiTheme="majorHAnsi" w:hAnsiTheme="majorHAnsi" w:cstheme="majorHAnsi"/>
        </w:rPr>
      </w:pPr>
      <w:r>
        <w:rPr>
          <w:rFonts w:asciiTheme="majorHAnsi" w:hAnsiTheme="majorHAnsi" w:cstheme="majorHAnsi"/>
        </w:rPr>
        <w:t>Ich respektiere i</w:t>
      </w:r>
      <w:r w:rsidR="00F35BAB" w:rsidRPr="009B2EBF">
        <w:rPr>
          <w:rFonts w:asciiTheme="majorHAnsi" w:hAnsiTheme="majorHAnsi" w:cstheme="majorHAnsi"/>
        </w:rPr>
        <w:t xml:space="preserve">ndividuelle verbale und nonverbale Grenzempfindungen </w:t>
      </w:r>
      <w:r w:rsidR="00EA5EB9" w:rsidRPr="009B2EBF">
        <w:rPr>
          <w:rFonts w:asciiTheme="majorHAnsi" w:hAnsiTheme="majorHAnsi" w:cstheme="majorHAnsi"/>
        </w:rPr>
        <w:t>und Grenzsetzungen</w:t>
      </w:r>
      <w:r>
        <w:rPr>
          <w:rFonts w:asciiTheme="majorHAnsi" w:hAnsiTheme="majorHAnsi" w:cstheme="majorHAnsi"/>
        </w:rPr>
        <w:t>, nehme diese</w:t>
      </w:r>
      <w:r w:rsidR="00EA5EB9" w:rsidRPr="009B2EBF">
        <w:rPr>
          <w:rFonts w:asciiTheme="majorHAnsi" w:hAnsiTheme="majorHAnsi" w:cstheme="majorHAnsi"/>
        </w:rPr>
        <w:t xml:space="preserve"> </w:t>
      </w:r>
      <w:r w:rsidR="00F35BAB" w:rsidRPr="009B2EBF">
        <w:rPr>
          <w:rFonts w:asciiTheme="majorHAnsi" w:hAnsiTheme="majorHAnsi" w:cstheme="majorHAnsi"/>
        </w:rPr>
        <w:t xml:space="preserve">ernst, und </w:t>
      </w:r>
      <w:r w:rsidR="00D47374">
        <w:rPr>
          <w:rFonts w:asciiTheme="majorHAnsi" w:hAnsiTheme="majorHAnsi" w:cstheme="majorHAnsi"/>
        </w:rPr>
        <w:t xml:space="preserve">kommentiere diese nicht </w:t>
      </w:r>
      <w:r w:rsidR="00F35BAB" w:rsidRPr="009B2EBF">
        <w:rPr>
          <w:rFonts w:asciiTheme="majorHAnsi" w:hAnsiTheme="majorHAnsi" w:cstheme="majorHAnsi"/>
        </w:rPr>
        <w:t>abfällig</w:t>
      </w:r>
      <w:r w:rsidR="00D47374">
        <w:rPr>
          <w:rFonts w:asciiTheme="majorHAnsi" w:hAnsiTheme="majorHAnsi" w:cstheme="majorHAnsi"/>
        </w:rPr>
        <w:t>.</w:t>
      </w:r>
      <w:r w:rsidR="00EA5EB9" w:rsidRPr="009B2EBF">
        <w:rPr>
          <w:rFonts w:asciiTheme="majorHAnsi" w:hAnsiTheme="majorHAnsi" w:cstheme="majorHAnsi"/>
        </w:rPr>
        <w:t xml:space="preserve"> </w:t>
      </w:r>
    </w:p>
    <w:p w14:paraId="50F06E5D" w14:textId="45D66941" w:rsidR="00092845" w:rsidRPr="00EA5EB9" w:rsidRDefault="00F35BAB" w:rsidP="00960867">
      <w:pPr>
        <w:pStyle w:val="Aufzhlungszeichen2"/>
        <w:numPr>
          <w:ilvl w:val="0"/>
          <w:numId w:val="1"/>
        </w:numPr>
        <w:spacing w:after="120" w:line="240" w:lineRule="auto"/>
        <w:contextualSpacing w:val="0"/>
        <w:jc w:val="both"/>
        <w:rPr>
          <w:rFonts w:asciiTheme="majorHAnsi" w:hAnsiTheme="majorHAnsi" w:cstheme="majorHAnsi"/>
        </w:rPr>
      </w:pPr>
      <w:r w:rsidRPr="00EA5EB9">
        <w:rPr>
          <w:rFonts w:asciiTheme="majorHAnsi" w:hAnsiTheme="majorHAnsi" w:cstheme="majorHAnsi"/>
        </w:rPr>
        <w:t>Ich verzichte auf Mutproben oder Rituale, bei denen sich jemand lächerlich macht oder bloßgestellt wird.</w:t>
      </w:r>
      <w:r w:rsidR="00092845" w:rsidRPr="00EA5EB9">
        <w:rPr>
          <w:rFonts w:asciiTheme="majorHAnsi" w:hAnsiTheme="majorHAnsi" w:cstheme="majorHAnsi"/>
        </w:rPr>
        <w:t xml:space="preserve"> </w:t>
      </w:r>
      <w:r w:rsidR="009B2EBF" w:rsidRPr="009B2EBF">
        <w:rPr>
          <w:rFonts w:asciiTheme="majorHAnsi" w:hAnsiTheme="majorHAnsi" w:cstheme="majorHAnsi"/>
        </w:rPr>
        <w:t>Ich achte darauf, dass niemandem Angst gemacht wird.</w:t>
      </w:r>
    </w:p>
    <w:p w14:paraId="10A06D0C" w14:textId="3833C2AB" w:rsidR="00B8699A" w:rsidRDefault="00B8699A" w:rsidP="00960867">
      <w:pPr>
        <w:pStyle w:val="Aufzhlungszeichen2"/>
        <w:numPr>
          <w:ilvl w:val="0"/>
          <w:numId w:val="1"/>
        </w:numPr>
        <w:spacing w:after="120" w:line="240" w:lineRule="auto"/>
        <w:contextualSpacing w:val="0"/>
        <w:jc w:val="both"/>
        <w:rPr>
          <w:rFonts w:asciiTheme="majorHAnsi" w:hAnsiTheme="majorHAnsi" w:cstheme="majorHAnsi"/>
        </w:rPr>
      </w:pPr>
      <w:r w:rsidRPr="00B8699A">
        <w:rPr>
          <w:rFonts w:asciiTheme="majorHAnsi" w:hAnsiTheme="majorHAnsi" w:cstheme="majorHAnsi"/>
        </w:rPr>
        <w:t xml:space="preserve">Hauptberufliche Mitarbeitende </w:t>
      </w:r>
      <w:r w:rsidR="00F1369E">
        <w:rPr>
          <w:rFonts w:asciiTheme="majorHAnsi" w:hAnsiTheme="majorHAnsi" w:cstheme="majorHAnsi"/>
        </w:rPr>
        <w:t xml:space="preserve">nutzen im Kontakt </w:t>
      </w:r>
      <w:r w:rsidRPr="00B8699A">
        <w:rPr>
          <w:rFonts w:asciiTheme="majorHAnsi" w:hAnsiTheme="majorHAnsi" w:cstheme="majorHAnsi"/>
        </w:rPr>
        <w:t xml:space="preserve">zu anvertrauten Personen und deren </w:t>
      </w:r>
      <w:r w:rsidR="00F1369E">
        <w:rPr>
          <w:rFonts w:asciiTheme="majorHAnsi" w:hAnsiTheme="majorHAnsi" w:cstheme="majorHAnsi"/>
        </w:rPr>
        <w:t>So</w:t>
      </w:r>
      <w:r w:rsidRPr="00B8699A">
        <w:rPr>
          <w:rFonts w:asciiTheme="majorHAnsi" w:hAnsiTheme="majorHAnsi" w:cstheme="majorHAnsi"/>
        </w:rPr>
        <w:t xml:space="preserve">rgeberechtigten </w:t>
      </w:r>
      <w:r w:rsidR="00D47374">
        <w:rPr>
          <w:rFonts w:asciiTheme="majorHAnsi" w:hAnsiTheme="majorHAnsi" w:cstheme="majorHAnsi"/>
        </w:rPr>
        <w:t>nach Möglichkeit</w:t>
      </w:r>
      <w:r w:rsidR="00F1369E" w:rsidRPr="00B8699A">
        <w:rPr>
          <w:rFonts w:asciiTheme="majorHAnsi" w:hAnsiTheme="majorHAnsi" w:cstheme="majorHAnsi"/>
        </w:rPr>
        <w:t xml:space="preserve"> dienstliche Telefonnummern, Emailadressen, etc. </w:t>
      </w:r>
      <w:r w:rsidRPr="00B8699A">
        <w:rPr>
          <w:rFonts w:asciiTheme="majorHAnsi" w:hAnsiTheme="majorHAnsi" w:cstheme="majorHAnsi"/>
        </w:rPr>
        <w:t xml:space="preserve">Die Nutzung von privaten Kontaktdaten und Accounts (zum Beispiel bei Facebook, Instagram und </w:t>
      </w:r>
      <w:proofErr w:type="spellStart"/>
      <w:r w:rsidRPr="00B8699A">
        <w:rPr>
          <w:rFonts w:asciiTheme="majorHAnsi" w:hAnsiTheme="majorHAnsi" w:cstheme="majorHAnsi"/>
        </w:rPr>
        <w:t>Threema</w:t>
      </w:r>
      <w:proofErr w:type="spellEnd"/>
      <w:r w:rsidRPr="00B8699A">
        <w:rPr>
          <w:rFonts w:asciiTheme="majorHAnsi" w:hAnsiTheme="majorHAnsi" w:cstheme="majorHAnsi"/>
        </w:rPr>
        <w:t xml:space="preserve">) </w:t>
      </w:r>
      <w:r w:rsidR="00F1369E">
        <w:rPr>
          <w:rFonts w:asciiTheme="majorHAnsi" w:hAnsiTheme="majorHAnsi" w:cstheme="majorHAnsi"/>
        </w:rPr>
        <w:t>soll vermieden werden</w:t>
      </w:r>
      <w:r w:rsidRPr="00B8699A">
        <w:rPr>
          <w:rFonts w:asciiTheme="majorHAnsi" w:hAnsiTheme="majorHAnsi" w:cstheme="majorHAnsi"/>
        </w:rPr>
        <w:t>. Ehrenamtlichen Mitarbeitenden ist soweit möglich die Nutzung von dienstlichen Kontaktdaten zu ermöglichen</w:t>
      </w:r>
      <w:r w:rsidR="00D47374">
        <w:rPr>
          <w:rFonts w:asciiTheme="majorHAnsi" w:hAnsiTheme="majorHAnsi" w:cstheme="majorHAnsi"/>
        </w:rPr>
        <w:t>,</w:t>
      </w:r>
      <w:r w:rsidRPr="00B8699A">
        <w:rPr>
          <w:rFonts w:asciiTheme="majorHAnsi" w:hAnsiTheme="majorHAnsi" w:cstheme="majorHAnsi"/>
        </w:rPr>
        <w:t xml:space="preserve"> </w:t>
      </w:r>
      <w:r w:rsidR="00F1369E">
        <w:rPr>
          <w:rFonts w:asciiTheme="majorHAnsi" w:hAnsiTheme="majorHAnsi" w:cstheme="majorHAnsi"/>
        </w:rPr>
        <w:t xml:space="preserve">um </w:t>
      </w:r>
      <w:r w:rsidRPr="00B8699A">
        <w:rPr>
          <w:rFonts w:asciiTheme="majorHAnsi" w:hAnsiTheme="majorHAnsi" w:cstheme="majorHAnsi"/>
        </w:rPr>
        <w:t>die Kommunikation über private Kontaktdaten möglichst einzuschränken.</w:t>
      </w:r>
    </w:p>
    <w:p w14:paraId="5F91A19F" w14:textId="73CB8611" w:rsidR="003D4782" w:rsidRPr="000808DA" w:rsidRDefault="00AD52DC" w:rsidP="00960867">
      <w:pPr>
        <w:pStyle w:val="Aufzhlungszeichen2"/>
        <w:numPr>
          <w:ilvl w:val="0"/>
          <w:numId w:val="1"/>
        </w:numPr>
        <w:spacing w:after="120" w:line="240" w:lineRule="auto"/>
        <w:contextualSpacing w:val="0"/>
        <w:jc w:val="both"/>
        <w:rPr>
          <w:rFonts w:asciiTheme="majorHAnsi" w:hAnsiTheme="majorHAnsi" w:cstheme="majorHAnsi"/>
        </w:rPr>
      </w:pPr>
      <w:r w:rsidRPr="000808DA">
        <w:rPr>
          <w:rFonts w:asciiTheme="majorHAnsi" w:hAnsiTheme="majorHAnsi" w:cstheme="majorHAnsi"/>
        </w:rPr>
        <w:t>Private Beziehungen und Freundschaften finden auf Augenhöhe statt. Zu anvertrauten Personen ist dies in der Regel nicht gegeben.</w:t>
      </w:r>
      <w:r w:rsidR="003D4782" w:rsidRPr="000808DA">
        <w:rPr>
          <w:rFonts w:asciiTheme="majorHAnsi" w:hAnsiTheme="majorHAnsi" w:cstheme="majorHAnsi"/>
        </w:rPr>
        <w:t xml:space="preserve"> Ich reflektiere meine Beziehungen zu den mir anvertrauten Personen</w:t>
      </w:r>
      <w:r w:rsidR="006A1FA2">
        <w:rPr>
          <w:rFonts w:asciiTheme="majorHAnsi" w:hAnsiTheme="majorHAnsi" w:cstheme="majorHAnsi"/>
        </w:rPr>
        <w:t xml:space="preserve"> gegebenenfalls in meinem Team</w:t>
      </w:r>
      <w:r w:rsidR="003D4782" w:rsidRPr="000808DA">
        <w:rPr>
          <w:rFonts w:asciiTheme="majorHAnsi" w:hAnsiTheme="majorHAnsi" w:cstheme="majorHAnsi"/>
        </w:rPr>
        <w:t xml:space="preserve">. </w:t>
      </w:r>
    </w:p>
    <w:p w14:paraId="157C1114" w14:textId="3AAAA001" w:rsidR="00C64F82" w:rsidRPr="00C01297" w:rsidRDefault="00C64F82" w:rsidP="00960867">
      <w:pPr>
        <w:pStyle w:val="Liste2"/>
        <w:numPr>
          <w:ilvl w:val="0"/>
          <w:numId w:val="26"/>
        </w:numPr>
        <w:spacing w:before="240" w:after="120" w:line="240" w:lineRule="auto"/>
        <w:contextualSpacing w:val="0"/>
        <w:rPr>
          <w:rFonts w:asciiTheme="majorHAnsi" w:hAnsiTheme="majorHAnsi" w:cstheme="majorHAnsi"/>
          <w:b/>
        </w:rPr>
      </w:pPr>
      <w:r w:rsidRPr="00807098">
        <w:rPr>
          <w:rFonts w:asciiTheme="majorHAnsi" w:hAnsiTheme="majorHAnsi" w:cstheme="majorHAnsi"/>
          <w:b/>
        </w:rPr>
        <w:t>Angemessenheit von Körperkontakt</w:t>
      </w:r>
    </w:p>
    <w:p w14:paraId="53A7E2AA" w14:textId="3EC92779" w:rsidR="00C64F82" w:rsidRPr="00A029CE" w:rsidRDefault="00C64F82" w:rsidP="00960867">
      <w:pPr>
        <w:pStyle w:val="Listenfortsetzung"/>
        <w:spacing w:line="240" w:lineRule="auto"/>
        <w:ind w:left="0"/>
        <w:contextualSpacing w:val="0"/>
        <w:rPr>
          <w:rFonts w:asciiTheme="majorHAnsi" w:hAnsiTheme="majorHAnsi" w:cstheme="majorHAnsi"/>
        </w:rPr>
      </w:pPr>
      <w:r w:rsidRPr="00A029CE">
        <w:rPr>
          <w:rFonts w:asciiTheme="majorHAnsi" w:hAnsiTheme="majorHAnsi" w:cstheme="majorHAnsi"/>
        </w:rPr>
        <w:t xml:space="preserve">Körperliche Berührungen gehören zur pädagogischen und mitunter auch zur pastoralen Begegnung. Es geht nicht darum, Körperkontakt grundsätzlich zum Problem zu erklären und zu vermeiden. </w:t>
      </w:r>
      <w:r w:rsidR="00936B8A">
        <w:rPr>
          <w:rFonts w:asciiTheme="majorHAnsi" w:hAnsiTheme="majorHAnsi" w:cstheme="majorHAnsi"/>
        </w:rPr>
        <w:t xml:space="preserve">Berührungen </w:t>
      </w:r>
      <w:r w:rsidRPr="00A029CE">
        <w:rPr>
          <w:rFonts w:asciiTheme="majorHAnsi" w:hAnsiTheme="majorHAnsi" w:cstheme="majorHAnsi"/>
        </w:rPr>
        <w:t xml:space="preserve">müssen dem jeweiligen Kontext angemessen sein und persönliche Grenzen achten. </w:t>
      </w:r>
      <w:r w:rsidR="00936B8A">
        <w:rPr>
          <w:rFonts w:asciiTheme="majorHAnsi" w:hAnsiTheme="majorHAnsi" w:cstheme="majorHAnsi"/>
        </w:rPr>
        <w:t xml:space="preserve">Sie </w:t>
      </w:r>
      <w:r w:rsidRPr="00A029CE">
        <w:rPr>
          <w:rFonts w:asciiTheme="majorHAnsi" w:hAnsiTheme="majorHAnsi" w:cstheme="majorHAnsi"/>
        </w:rPr>
        <w:t xml:space="preserve">setzen die freie – und in besonderen Situationen auch die erklärte – Zustimmung durch anvertraute Personen voraus, d.h. der ablehnende Wille der anvertrauten Personen ist grundsätzlich zu respektieren. </w:t>
      </w:r>
    </w:p>
    <w:p w14:paraId="69C11916" w14:textId="4B60D947" w:rsidR="00C64F82" w:rsidRPr="00A029CE" w:rsidRDefault="00D47374" w:rsidP="00960867">
      <w:pPr>
        <w:pStyle w:val="Aufzhlungszeichen2"/>
        <w:numPr>
          <w:ilvl w:val="0"/>
          <w:numId w:val="2"/>
        </w:numPr>
        <w:spacing w:after="120" w:line="240" w:lineRule="auto"/>
        <w:contextualSpacing w:val="0"/>
        <w:rPr>
          <w:rFonts w:asciiTheme="majorHAnsi" w:hAnsiTheme="majorHAnsi" w:cstheme="majorHAnsi"/>
        </w:rPr>
      </w:pPr>
      <w:r>
        <w:rPr>
          <w:rFonts w:asciiTheme="majorHAnsi" w:hAnsiTheme="majorHAnsi" w:cstheme="majorHAnsi"/>
        </w:rPr>
        <w:t>Mir ist bewusst, dass u</w:t>
      </w:r>
      <w:r w:rsidR="00C64F82" w:rsidRPr="00A029CE">
        <w:rPr>
          <w:rFonts w:asciiTheme="majorHAnsi" w:hAnsiTheme="majorHAnsi" w:cstheme="majorHAnsi"/>
        </w:rPr>
        <w:t>nerwünschte Berührungen/körperliche Annäherung nicht erlaubt</w:t>
      </w:r>
      <w:r>
        <w:rPr>
          <w:rFonts w:asciiTheme="majorHAnsi" w:hAnsiTheme="majorHAnsi" w:cstheme="majorHAnsi"/>
        </w:rPr>
        <w:t xml:space="preserve"> ist</w:t>
      </w:r>
      <w:r w:rsidR="00C64F82" w:rsidRPr="00A029CE">
        <w:rPr>
          <w:rFonts w:asciiTheme="majorHAnsi" w:hAnsiTheme="majorHAnsi" w:cstheme="majorHAnsi"/>
        </w:rPr>
        <w:t>, insbesondere in Verbindung mit dem Versprechen einer Belohnung oder Androhung von Strafe.</w:t>
      </w:r>
    </w:p>
    <w:p w14:paraId="2FEC3EA7" w14:textId="4378FB77" w:rsidR="00C64F82" w:rsidRPr="00A029CE" w:rsidRDefault="00C64F82" w:rsidP="00960867">
      <w:pPr>
        <w:pStyle w:val="Aufzhlungszeichen2"/>
        <w:numPr>
          <w:ilvl w:val="0"/>
          <w:numId w:val="2"/>
        </w:numPr>
        <w:spacing w:after="120" w:line="240" w:lineRule="auto"/>
        <w:contextualSpacing w:val="0"/>
        <w:rPr>
          <w:rFonts w:asciiTheme="majorHAnsi" w:hAnsiTheme="majorHAnsi" w:cstheme="majorHAnsi"/>
        </w:rPr>
      </w:pPr>
      <w:r w:rsidRPr="00A029CE">
        <w:rPr>
          <w:rFonts w:asciiTheme="majorHAnsi" w:hAnsiTheme="majorHAnsi" w:cstheme="majorHAnsi"/>
        </w:rPr>
        <w:t>Wenn ich mir</w:t>
      </w:r>
      <w:r w:rsidR="00D47374">
        <w:rPr>
          <w:rFonts w:asciiTheme="majorHAnsi" w:hAnsiTheme="majorHAnsi" w:cstheme="majorHAnsi"/>
        </w:rPr>
        <w:t xml:space="preserve"> – auch bei Ritualen mit Körperkontakt - </w:t>
      </w:r>
      <w:r w:rsidRPr="00A029CE">
        <w:rPr>
          <w:rFonts w:asciiTheme="majorHAnsi" w:hAnsiTheme="majorHAnsi" w:cstheme="majorHAnsi"/>
        </w:rPr>
        <w:t>unsicher bin, ob</w:t>
      </w:r>
      <w:r w:rsidR="00D47374">
        <w:rPr>
          <w:rFonts w:asciiTheme="majorHAnsi" w:hAnsiTheme="majorHAnsi" w:cstheme="majorHAnsi"/>
        </w:rPr>
        <w:t xml:space="preserve"> eine Berührung angemessen ist</w:t>
      </w:r>
      <w:r w:rsidR="00B91BD4">
        <w:rPr>
          <w:rFonts w:asciiTheme="majorHAnsi" w:hAnsiTheme="majorHAnsi" w:cstheme="majorHAnsi"/>
        </w:rPr>
        <w:t>,</w:t>
      </w:r>
      <w:r w:rsidR="00D47374">
        <w:rPr>
          <w:rFonts w:asciiTheme="majorHAnsi" w:hAnsiTheme="majorHAnsi" w:cstheme="majorHAnsi"/>
        </w:rPr>
        <w:t xml:space="preserve"> </w:t>
      </w:r>
      <w:r w:rsidRPr="00A029CE">
        <w:rPr>
          <w:rFonts w:asciiTheme="majorHAnsi" w:hAnsiTheme="majorHAnsi" w:cstheme="majorHAnsi"/>
        </w:rPr>
        <w:t>frage ich vorher nach dem Einverständnis.</w:t>
      </w:r>
    </w:p>
    <w:p w14:paraId="152C6875" w14:textId="5A3F66E1" w:rsidR="00C64F82" w:rsidRDefault="00C64F82" w:rsidP="00960867">
      <w:pPr>
        <w:pStyle w:val="Aufzhlungszeichen2"/>
        <w:numPr>
          <w:ilvl w:val="0"/>
          <w:numId w:val="2"/>
        </w:numPr>
        <w:spacing w:after="120" w:line="240" w:lineRule="auto"/>
        <w:contextualSpacing w:val="0"/>
        <w:rPr>
          <w:rFonts w:asciiTheme="majorHAnsi" w:hAnsiTheme="majorHAnsi" w:cstheme="majorHAnsi"/>
        </w:rPr>
      </w:pPr>
      <w:r w:rsidRPr="00A029CE">
        <w:rPr>
          <w:rFonts w:asciiTheme="majorHAnsi" w:hAnsiTheme="majorHAnsi" w:cstheme="majorHAnsi"/>
        </w:rPr>
        <w:lastRenderedPageBreak/>
        <w:t xml:space="preserve">Ich setze Grenzen, wenn anvertraute Personen körperliche Nähe wünschen, die nicht der pädagogischen oder pastoralen Beziehung entspricht. </w:t>
      </w:r>
    </w:p>
    <w:p w14:paraId="63B01789" w14:textId="224E0158" w:rsidR="00C64F82" w:rsidRDefault="00C64F82" w:rsidP="00960867">
      <w:pPr>
        <w:pStyle w:val="Aufzhlungszeichen2"/>
        <w:numPr>
          <w:ilvl w:val="0"/>
          <w:numId w:val="2"/>
        </w:numPr>
        <w:spacing w:after="120" w:line="240" w:lineRule="auto"/>
        <w:contextualSpacing w:val="0"/>
        <w:rPr>
          <w:rFonts w:asciiTheme="majorHAnsi" w:hAnsiTheme="majorHAnsi" w:cstheme="majorHAnsi"/>
        </w:rPr>
      </w:pPr>
      <w:r>
        <w:rPr>
          <w:rFonts w:asciiTheme="majorHAnsi" w:hAnsiTheme="majorHAnsi" w:cstheme="majorHAnsi"/>
        </w:rPr>
        <w:t xml:space="preserve">Es ist okay, wenn </w:t>
      </w:r>
      <w:r w:rsidR="000D3486">
        <w:rPr>
          <w:rFonts w:asciiTheme="majorHAnsi" w:hAnsiTheme="majorHAnsi" w:cstheme="majorHAnsi"/>
        </w:rPr>
        <w:t xml:space="preserve">ich </w:t>
      </w:r>
      <w:r>
        <w:rPr>
          <w:rFonts w:asciiTheme="majorHAnsi" w:hAnsiTheme="majorHAnsi" w:cstheme="majorHAnsi"/>
        </w:rPr>
        <w:t>auf die körperliche Kont</w:t>
      </w:r>
      <w:r w:rsidR="000D3486">
        <w:rPr>
          <w:rFonts w:asciiTheme="majorHAnsi" w:hAnsiTheme="majorHAnsi" w:cstheme="majorHAnsi"/>
        </w:rPr>
        <w:t>aktaufnahme von Kindern eingehe</w:t>
      </w:r>
      <w:r>
        <w:rPr>
          <w:rFonts w:asciiTheme="majorHAnsi" w:hAnsiTheme="majorHAnsi" w:cstheme="majorHAnsi"/>
        </w:rPr>
        <w:t xml:space="preserve"> – zum Beispiel trösten. </w:t>
      </w:r>
    </w:p>
    <w:p w14:paraId="0366E47B" w14:textId="747F95DC" w:rsidR="00D87755" w:rsidRDefault="00201D70" w:rsidP="00960867">
      <w:pPr>
        <w:pStyle w:val="Aufzhlungszeichen2"/>
        <w:numPr>
          <w:ilvl w:val="0"/>
          <w:numId w:val="2"/>
        </w:numPr>
        <w:spacing w:after="120" w:line="240" w:lineRule="auto"/>
        <w:contextualSpacing w:val="0"/>
        <w:rPr>
          <w:rFonts w:asciiTheme="majorHAnsi" w:hAnsiTheme="majorHAnsi" w:cstheme="majorHAnsi"/>
        </w:rPr>
      </w:pPr>
      <w:r w:rsidRPr="00EA58E0">
        <w:rPr>
          <w:rFonts w:asciiTheme="majorHAnsi" w:hAnsiTheme="majorHAnsi" w:cstheme="majorHAnsi"/>
        </w:rPr>
        <w:t xml:space="preserve">Die Teilnahme an Spielen </w:t>
      </w:r>
      <w:r w:rsidR="00EA58E0" w:rsidRPr="00EA58E0">
        <w:rPr>
          <w:rFonts w:asciiTheme="majorHAnsi" w:hAnsiTheme="majorHAnsi" w:cstheme="majorHAnsi"/>
        </w:rPr>
        <w:t>und Übungen mit K</w:t>
      </w:r>
      <w:r w:rsidR="000808DA">
        <w:rPr>
          <w:rFonts w:asciiTheme="majorHAnsi" w:hAnsiTheme="majorHAnsi" w:cstheme="majorHAnsi"/>
        </w:rPr>
        <w:t xml:space="preserve">örperkontakt, Vertrauensübungen </w:t>
      </w:r>
      <w:r w:rsidR="00EA58E0" w:rsidRPr="00EA58E0">
        <w:rPr>
          <w:rFonts w:asciiTheme="majorHAnsi" w:hAnsiTheme="majorHAnsi" w:cstheme="majorHAnsi"/>
        </w:rPr>
        <w:t>und ähnliches</w:t>
      </w:r>
      <w:r w:rsidRPr="00EA58E0">
        <w:rPr>
          <w:rFonts w:asciiTheme="majorHAnsi" w:hAnsiTheme="majorHAnsi" w:cstheme="majorHAnsi"/>
        </w:rPr>
        <w:t xml:space="preserve"> ist</w:t>
      </w:r>
      <w:r w:rsidR="00936B8A">
        <w:rPr>
          <w:rFonts w:asciiTheme="majorHAnsi" w:hAnsiTheme="majorHAnsi" w:cstheme="majorHAnsi"/>
        </w:rPr>
        <w:t xml:space="preserve"> immer</w:t>
      </w:r>
      <w:r w:rsidRPr="00EA58E0">
        <w:rPr>
          <w:rFonts w:asciiTheme="majorHAnsi" w:hAnsiTheme="majorHAnsi" w:cstheme="majorHAnsi"/>
        </w:rPr>
        <w:t xml:space="preserve"> freiwillig.</w:t>
      </w:r>
      <w:r w:rsidR="00EA58E0" w:rsidRPr="00EA58E0">
        <w:rPr>
          <w:rFonts w:asciiTheme="majorHAnsi" w:hAnsiTheme="majorHAnsi" w:cstheme="majorHAnsi"/>
        </w:rPr>
        <w:t xml:space="preserve"> </w:t>
      </w:r>
      <w:r w:rsidR="001921BE">
        <w:rPr>
          <w:rFonts w:asciiTheme="majorHAnsi" w:hAnsiTheme="majorHAnsi" w:cstheme="majorHAnsi"/>
        </w:rPr>
        <w:t>I</w:t>
      </w:r>
      <w:r w:rsidR="00EA58E0">
        <w:rPr>
          <w:rFonts w:asciiTheme="majorHAnsi" w:hAnsiTheme="majorHAnsi" w:cstheme="majorHAnsi"/>
        </w:rPr>
        <w:t xml:space="preserve">ch </w:t>
      </w:r>
      <w:r w:rsidR="001921BE">
        <w:rPr>
          <w:rFonts w:asciiTheme="majorHAnsi" w:hAnsiTheme="majorHAnsi" w:cstheme="majorHAnsi"/>
        </w:rPr>
        <w:t xml:space="preserve">achte </w:t>
      </w:r>
      <w:r w:rsidR="00EA58E0">
        <w:rPr>
          <w:rFonts w:asciiTheme="majorHAnsi" w:hAnsiTheme="majorHAnsi" w:cstheme="majorHAnsi"/>
        </w:rPr>
        <w:t>darauf</w:t>
      </w:r>
      <w:r w:rsidR="00D87755" w:rsidRPr="00EA58E0">
        <w:rPr>
          <w:rFonts w:asciiTheme="majorHAnsi" w:hAnsiTheme="majorHAnsi" w:cstheme="majorHAnsi"/>
        </w:rPr>
        <w:t xml:space="preserve">, dass </w:t>
      </w:r>
      <w:r w:rsidR="001921BE">
        <w:rPr>
          <w:rFonts w:asciiTheme="majorHAnsi" w:hAnsiTheme="majorHAnsi" w:cstheme="majorHAnsi"/>
        </w:rPr>
        <w:t xml:space="preserve">die persönlichen </w:t>
      </w:r>
      <w:r w:rsidR="00D87755" w:rsidRPr="00EA58E0">
        <w:rPr>
          <w:rFonts w:asciiTheme="majorHAnsi" w:hAnsiTheme="majorHAnsi" w:cstheme="majorHAnsi"/>
        </w:rPr>
        <w:t xml:space="preserve">Grenzen </w:t>
      </w:r>
      <w:r w:rsidR="001921BE">
        <w:rPr>
          <w:rFonts w:asciiTheme="majorHAnsi" w:hAnsiTheme="majorHAnsi" w:cstheme="majorHAnsi"/>
        </w:rPr>
        <w:t xml:space="preserve">respektiert </w:t>
      </w:r>
      <w:r w:rsidR="00D87755" w:rsidRPr="00EA58E0">
        <w:rPr>
          <w:rFonts w:asciiTheme="majorHAnsi" w:hAnsiTheme="majorHAnsi" w:cstheme="majorHAnsi"/>
        </w:rPr>
        <w:t>werden</w:t>
      </w:r>
      <w:r w:rsidR="00EA58E0">
        <w:rPr>
          <w:rFonts w:asciiTheme="majorHAnsi" w:hAnsiTheme="majorHAnsi" w:cstheme="majorHAnsi"/>
        </w:rPr>
        <w:t>.</w:t>
      </w:r>
    </w:p>
    <w:p w14:paraId="0510C2E3" w14:textId="62FDCBC4" w:rsidR="00A875BE" w:rsidRPr="00A875BE" w:rsidRDefault="00B91BD4" w:rsidP="00960867">
      <w:pPr>
        <w:pStyle w:val="Aufzhlungszeichen2"/>
        <w:numPr>
          <w:ilvl w:val="0"/>
          <w:numId w:val="2"/>
        </w:numPr>
        <w:spacing w:after="120" w:line="240" w:lineRule="auto"/>
        <w:contextualSpacing w:val="0"/>
        <w:rPr>
          <w:rFonts w:asciiTheme="majorHAnsi" w:hAnsiTheme="majorHAnsi" w:cstheme="majorHAnsi"/>
        </w:rPr>
      </w:pPr>
      <w:r>
        <w:rPr>
          <w:rFonts w:asciiTheme="majorHAnsi" w:hAnsiTheme="majorHAnsi" w:cstheme="majorHAnsi"/>
        </w:rPr>
        <w:t>Ich achte b</w:t>
      </w:r>
      <w:r w:rsidR="00A875BE" w:rsidRPr="00A875BE">
        <w:rPr>
          <w:rFonts w:asciiTheme="majorHAnsi" w:hAnsiTheme="majorHAnsi" w:cstheme="majorHAnsi"/>
        </w:rPr>
        <w:t>ei der Begrüßung und Verabschiedung persönliche Grenzen.</w:t>
      </w:r>
      <w:r w:rsidR="00A875BE">
        <w:rPr>
          <w:rFonts w:asciiTheme="majorHAnsi" w:hAnsiTheme="majorHAnsi" w:cstheme="majorHAnsi"/>
        </w:rPr>
        <w:t xml:space="preserve"> </w:t>
      </w:r>
      <w:r>
        <w:rPr>
          <w:rFonts w:asciiTheme="majorHAnsi" w:hAnsiTheme="majorHAnsi" w:cstheme="majorHAnsi"/>
        </w:rPr>
        <w:t>Ich akzeptiere beispielsweise</w:t>
      </w:r>
      <w:r w:rsidR="00A875BE" w:rsidRPr="00A875BE">
        <w:rPr>
          <w:rFonts w:asciiTheme="majorHAnsi" w:hAnsiTheme="majorHAnsi" w:cstheme="majorHAnsi"/>
        </w:rPr>
        <w:t xml:space="preserve">, wenn </w:t>
      </w:r>
      <w:r w:rsidR="00A875BE">
        <w:rPr>
          <w:rFonts w:asciiTheme="majorHAnsi" w:hAnsiTheme="majorHAnsi" w:cstheme="majorHAnsi"/>
        </w:rPr>
        <w:t xml:space="preserve">Kinder </w:t>
      </w:r>
      <w:r w:rsidR="00A875BE" w:rsidRPr="00A875BE">
        <w:rPr>
          <w:rFonts w:asciiTheme="majorHAnsi" w:hAnsiTheme="majorHAnsi" w:cstheme="majorHAnsi"/>
        </w:rPr>
        <w:t>zur Begrüßung keine Hand geben wollen.</w:t>
      </w:r>
    </w:p>
    <w:p w14:paraId="1D57F1AB" w14:textId="6C2F947B" w:rsidR="00C919D4" w:rsidRPr="00807098" w:rsidRDefault="00C919D4" w:rsidP="00960867">
      <w:pPr>
        <w:pStyle w:val="Liste2"/>
        <w:numPr>
          <w:ilvl w:val="0"/>
          <w:numId w:val="26"/>
        </w:numPr>
        <w:spacing w:before="240" w:after="120" w:line="240" w:lineRule="auto"/>
        <w:contextualSpacing w:val="0"/>
        <w:rPr>
          <w:rFonts w:asciiTheme="majorHAnsi" w:hAnsiTheme="majorHAnsi" w:cstheme="majorHAnsi"/>
          <w:b/>
        </w:rPr>
      </w:pPr>
      <w:r w:rsidRPr="00807098">
        <w:rPr>
          <w:rFonts w:asciiTheme="majorHAnsi" w:hAnsiTheme="majorHAnsi" w:cstheme="majorHAnsi"/>
          <w:b/>
        </w:rPr>
        <w:t xml:space="preserve">Umgangsregeln, Sprache, Wortwahl und Kleidung </w:t>
      </w:r>
    </w:p>
    <w:p w14:paraId="51DEDC53" w14:textId="59BA673D" w:rsidR="00C919D4" w:rsidRPr="00A029CE" w:rsidRDefault="00C919D4" w:rsidP="00960867">
      <w:pPr>
        <w:pStyle w:val="Listenfortsetzung"/>
        <w:spacing w:line="240" w:lineRule="auto"/>
        <w:ind w:left="0"/>
        <w:contextualSpacing w:val="0"/>
        <w:rPr>
          <w:rFonts w:asciiTheme="majorHAnsi" w:hAnsiTheme="majorHAnsi" w:cstheme="majorHAnsi"/>
        </w:rPr>
      </w:pPr>
      <w:r w:rsidRPr="00A029CE">
        <w:rPr>
          <w:rFonts w:asciiTheme="majorHAnsi" w:hAnsiTheme="majorHAnsi" w:cstheme="majorHAnsi"/>
        </w:rPr>
        <w:t>Durch Sprache</w:t>
      </w:r>
      <w:r w:rsidR="00F37B23">
        <w:rPr>
          <w:rFonts w:asciiTheme="majorHAnsi" w:hAnsiTheme="majorHAnsi" w:cstheme="majorHAnsi"/>
        </w:rPr>
        <w:t>,</w:t>
      </w:r>
      <w:r w:rsidRPr="00A029CE">
        <w:rPr>
          <w:rFonts w:asciiTheme="majorHAnsi" w:hAnsiTheme="majorHAnsi" w:cstheme="majorHAnsi"/>
        </w:rPr>
        <w:t xml:space="preserve"> Wortwahl </w:t>
      </w:r>
      <w:r w:rsidR="00F37B23">
        <w:rPr>
          <w:rFonts w:asciiTheme="majorHAnsi" w:hAnsiTheme="majorHAnsi" w:cstheme="majorHAnsi"/>
        </w:rPr>
        <w:t xml:space="preserve">und Umgangston </w:t>
      </w:r>
      <w:r w:rsidRPr="00A029CE">
        <w:rPr>
          <w:rFonts w:asciiTheme="majorHAnsi" w:hAnsiTheme="majorHAnsi" w:cstheme="majorHAnsi"/>
        </w:rPr>
        <w:t xml:space="preserve">können Menschen zutiefst irritiert, verletzt und </w:t>
      </w:r>
      <w:r w:rsidR="00C01297" w:rsidRPr="00A029CE">
        <w:rPr>
          <w:rFonts w:asciiTheme="majorHAnsi" w:hAnsiTheme="majorHAnsi" w:cstheme="majorHAnsi"/>
        </w:rPr>
        <w:t>gede</w:t>
      </w:r>
      <w:r w:rsidR="00C01297">
        <w:rPr>
          <w:rFonts w:asciiTheme="majorHAnsi" w:hAnsiTheme="majorHAnsi" w:cstheme="majorHAnsi"/>
        </w:rPr>
        <w:t>m</w:t>
      </w:r>
      <w:r w:rsidR="00C01297" w:rsidRPr="00A029CE">
        <w:rPr>
          <w:rFonts w:asciiTheme="majorHAnsi" w:hAnsiTheme="majorHAnsi" w:cstheme="majorHAnsi"/>
        </w:rPr>
        <w:t>ütigt</w:t>
      </w:r>
      <w:r w:rsidRPr="00A029CE">
        <w:rPr>
          <w:rFonts w:asciiTheme="majorHAnsi" w:hAnsiTheme="majorHAnsi" w:cstheme="majorHAnsi"/>
        </w:rPr>
        <w:t xml:space="preserve"> werden. Bemerkungen und Sprüche, aber auch </w:t>
      </w:r>
      <w:r w:rsidR="001921BE">
        <w:rPr>
          <w:rFonts w:asciiTheme="majorHAnsi" w:hAnsiTheme="majorHAnsi" w:cstheme="majorHAnsi"/>
        </w:rPr>
        <w:t xml:space="preserve">nicht angemessene </w:t>
      </w:r>
      <w:r w:rsidRPr="00A029CE">
        <w:rPr>
          <w:rFonts w:asciiTheme="majorHAnsi" w:hAnsiTheme="majorHAnsi" w:cstheme="majorHAnsi"/>
        </w:rPr>
        <w:t xml:space="preserve">Kleidung von Mitarbeitenden können zu Irritationen führen. Verbale und nonverbale Interaktion muss der jeweiligen Rolle und dem Auftrag entsprechen und </w:t>
      </w:r>
      <w:r w:rsidR="00B91BD4">
        <w:rPr>
          <w:rFonts w:asciiTheme="majorHAnsi" w:hAnsiTheme="majorHAnsi" w:cstheme="majorHAnsi"/>
        </w:rPr>
        <w:t>der</w:t>
      </w:r>
      <w:r w:rsidRPr="00A029CE">
        <w:rPr>
          <w:rFonts w:asciiTheme="majorHAnsi" w:hAnsiTheme="majorHAnsi" w:cstheme="majorHAnsi"/>
        </w:rPr>
        <w:t xml:space="preserve"> Zielgruppe und deren Bedürfnisse angepasst sein. </w:t>
      </w:r>
    </w:p>
    <w:p w14:paraId="6DB7469F" w14:textId="2B903B8D" w:rsidR="00C919D4" w:rsidRPr="00A029CE" w:rsidRDefault="00C919D4" w:rsidP="00960867">
      <w:pPr>
        <w:pStyle w:val="Aufzhlungszeichen2"/>
        <w:numPr>
          <w:ilvl w:val="0"/>
          <w:numId w:val="3"/>
        </w:numPr>
        <w:spacing w:after="120" w:line="240" w:lineRule="auto"/>
        <w:contextualSpacing w:val="0"/>
        <w:rPr>
          <w:rFonts w:asciiTheme="majorHAnsi" w:hAnsiTheme="majorHAnsi" w:cstheme="majorHAnsi"/>
        </w:rPr>
      </w:pPr>
      <w:r w:rsidRPr="00A029CE">
        <w:rPr>
          <w:rFonts w:asciiTheme="majorHAnsi" w:hAnsiTheme="majorHAnsi" w:cstheme="majorHAnsi"/>
        </w:rPr>
        <w:t xml:space="preserve">Worte bedeuten Einfluss, sie sind wirkmächtig, können verletzen </w:t>
      </w:r>
      <w:r w:rsidR="003C6725">
        <w:rPr>
          <w:rFonts w:asciiTheme="majorHAnsi" w:hAnsiTheme="majorHAnsi" w:cstheme="majorHAnsi"/>
        </w:rPr>
        <w:t>oder</w:t>
      </w:r>
      <w:r w:rsidRPr="00A029CE">
        <w:rPr>
          <w:rFonts w:asciiTheme="majorHAnsi" w:hAnsiTheme="majorHAnsi" w:cstheme="majorHAnsi"/>
        </w:rPr>
        <w:t xml:space="preserve"> stärken. Ich wähle daher meine Worte sorgfältig. </w:t>
      </w:r>
    </w:p>
    <w:p w14:paraId="2B1D463D" w14:textId="5A1F4EB8" w:rsidR="00C919D4" w:rsidRPr="00A029CE" w:rsidRDefault="00C919D4" w:rsidP="00960867">
      <w:pPr>
        <w:pStyle w:val="Aufzhlungszeichen2"/>
        <w:numPr>
          <w:ilvl w:val="0"/>
          <w:numId w:val="3"/>
        </w:numPr>
        <w:spacing w:after="120" w:line="240" w:lineRule="auto"/>
        <w:contextualSpacing w:val="0"/>
        <w:rPr>
          <w:rFonts w:asciiTheme="majorHAnsi" w:hAnsiTheme="majorHAnsi" w:cstheme="majorHAnsi"/>
        </w:rPr>
      </w:pPr>
      <w:r w:rsidRPr="00A029CE">
        <w:rPr>
          <w:rFonts w:asciiTheme="majorHAnsi" w:hAnsiTheme="majorHAnsi" w:cstheme="majorHAnsi"/>
        </w:rPr>
        <w:t xml:space="preserve">Ich verwende </w:t>
      </w:r>
      <w:r w:rsidR="00A875BE">
        <w:rPr>
          <w:rFonts w:asciiTheme="majorHAnsi" w:hAnsiTheme="majorHAnsi" w:cstheme="majorHAnsi"/>
        </w:rPr>
        <w:t xml:space="preserve">keine </w:t>
      </w:r>
      <w:r w:rsidRPr="00A029CE">
        <w:rPr>
          <w:rFonts w:asciiTheme="majorHAnsi" w:hAnsiTheme="majorHAnsi" w:cstheme="majorHAnsi"/>
        </w:rPr>
        <w:t>sexualisierte Sprache oder Gestik (z.B. sexuell getönte Kosenamen oder Bemerkungen, sexistische „Witze“</w:t>
      </w:r>
      <w:r w:rsidR="00B4267A">
        <w:rPr>
          <w:rFonts w:asciiTheme="majorHAnsi" w:hAnsiTheme="majorHAnsi" w:cstheme="majorHAnsi"/>
        </w:rPr>
        <w:t>)</w:t>
      </w:r>
      <w:r w:rsidRPr="00A029CE">
        <w:rPr>
          <w:rFonts w:asciiTheme="majorHAnsi" w:hAnsiTheme="majorHAnsi" w:cstheme="majorHAnsi"/>
        </w:rPr>
        <w:t xml:space="preserve"> und unterlasse abfällige Bemerkungen oder Bloßstellungen. </w:t>
      </w:r>
    </w:p>
    <w:p w14:paraId="2B968FA2" w14:textId="4A110288" w:rsidR="00E73328" w:rsidRDefault="00E73328" w:rsidP="00960867">
      <w:pPr>
        <w:pStyle w:val="Aufzhlungszeichen2"/>
        <w:numPr>
          <w:ilvl w:val="0"/>
          <w:numId w:val="3"/>
        </w:numPr>
        <w:spacing w:after="120" w:line="240" w:lineRule="auto"/>
        <w:contextualSpacing w:val="0"/>
        <w:rPr>
          <w:rFonts w:asciiTheme="majorHAnsi" w:hAnsiTheme="majorHAnsi" w:cstheme="majorHAnsi"/>
        </w:rPr>
      </w:pPr>
      <w:r w:rsidRPr="00E73328">
        <w:rPr>
          <w:rFonts w:asciiTheme="majorHAnsi" w:hAnsiTheme="majorHAnsi" w:cstheme="majorHAnsi"/>
        </w:rPr>
        <w:t>Jede Person hat das Recht selbst zu entscheiden</w:t>
      </w:r>
      <w:r>
        <w:rPr>
          <w:rFonts w:asciiTheme="majorHAnsi" w:hAnsiTheme="majorHAnsi" w:cstheme="majorHAnsi"/>
        </w:rPr>
        <w:t>,</w:t>
      </w:r>
      <w:r w:rsidRPr="00E73328">
        <w:rPr>
          <w:rFonts w:asciiTheme="majorHAnsi" w:hAnsiTheme="majorHAnsi" w:cstheme="majorHAnsi"/>
        </w:rPr>
        <w:t xml:space="preserve"> mit welchem Namen sie angesprochen wird.</w:t>
      </w:r>
    </w:p>
    <w:p w14:paraId="61774693" w14:textId="527D4A41" w:rsidR="00C919D4" w:rsidRPr="00E73328" w:rsidRDefault="00C919D4" w:rsidP="00960867">
      <w:pPr>
        <w:pStyle w:val="Aufzhlungszeichen2"/>
        <w:numPr>
          <w:ilvl w:val="0"/>
          <w:numId w:val="3"/>
        </w:numPr>
        <w:spacing w:after="120" w:line="240" w:lineRule="auto"/>
        <w:contextualSpacing w:val="0"/>
        <w:rPr>
          <w:rFonts w:asciiTheme="majorHAnsi" w:hAnsiTheme="majorHAnsi" w:cstheme="majorHAnsi"/>
        </w:rPr>
      </w:pPr>
      <w:r w:rsidRPr="00E73328">
        <w:rPr>
          <w:rFonts w:asciiTheme="majorHAnsi" w:hAnsiTheme="majorHAnsi" w:cstheme="majorHAnsi"/>
        </w:rPr>
        <w:t>Bei sprachlichen Grenzverletzungen schreite ich ein und beziehe Position.</w:t>
      </w:r>
    </w:p>
    <w:p w14:paraId="37DB58FC" w14:textId="7E1BC11B" w:rsidR="00C919D4" w:rsidRDefault="00C919D4" w:rsidP="00960867">
      <w:pPr>
        <w:pStyle w:val="Aufzhlungszeichen2"/>
        <w:numPr>
          <w:ilvl w:val="0"/>
          <w:numId w:val="2"/>
        </w:numPr>
        <w:spacing w:after="120" w:line="240" w:lineRule="auto"/>
        <w:contextualSpacing w:val="0"/>
        <w:rPr>
          <w:rFonts w:asciiTheme="majorHAnsi" w:hAnsiTheme="majorHAnsi" w:cstheme="majorHAnsi"/>
        </w:rPr>
      </w:pPr>
      <w:r w:rsidRPr="00A029CE">
        <w:rPr>
          <w:rFonts w:asciiTheme="majorHAnsi" w:hAnsiTheme="majorHAnsi" w:cstheme="majorHAnsi"/>
        </w:rPr>
        <w:t xml:space="preserve">Das Sprachniveau passe ich an die anvertrauten Personen an. Ich achte auf angemessene Lautstärke, Zeit für mögliche Antworten und eine verständliche </w:t>
      </w:r>
      <w:r>
        <w:rPr>
          <w:rFonts w:asciiTheme="majorHAnsi" w:hAnsiTheme="majorHAnsi" w:cstheme="majorHAnsi"/>
        </w:rPr>
        <w:t>Sprache (z. B. leichte Sprache)</w:t>
      </w:r>
      <w:r w:rsidR="00A875BE">
        <w:rPr>
          <w:rFonts w:asciiTheme="majorHAnsi" w:hAnsiTheme="majorHAnsi" w:cstheme="majorHAnsi"/>
        </w:rPr>
        <w:t>.</w:t>
      </w:r>
    </w:p>
    <w:p w14:paraId="77DF2A9B" w14:textId="77777777" w:rsidR="007F39BD" w:rsidRDefault="007F39BD" w:rsidP="00960867">
      <w:pPr>
        <w:pStyle w:val="Aufzhlungszeichen2"/>
        <w:numPr>
          <w:ilvl w:val="0"/>
          <w:numId w:val="2"/>
        </w:numPr>
        <w:spacing w:after="120" w:line="240" w:lineRule="auto"/>
        <w:contextualSpacing w:val="0"/>
        <w:rPr>
          <w:rFonts w:asciiTheme="majorHAnsi" w:hAnsiTheme="majorHAnsi" w:cstheme="majorHAnsi"/>
        </w:rPr>
      </w:pPr>
      <w:r w:rsidRPr="00A029CE">
        <w:rPr>
          <w:rFonts w:asciiTheme="majorHAnsi" w:hAnsiTheme="majorHAnsi" w:cstheme="majorHAnsi"/>
        </w:rPr>
        <w:t>Die persönliche Anrede passe ich dem jeweiligen Kontext angemessen an. Junge Erwachsene und schutz- oder hilfebedürftige Erwachsene haben das Recht, gesiezt zu werden.</w:t>
      </w:r>
    </w:p>
    <w:p w14:paraId="36CA18B4" w14:textId="75D0D20E" w:rsidR="001B25FD" w:rsidRDefault="003C6725" w:rsidP="00960867">
      <w:pPr>
        <w:pStyle w:val="Aufzhlungszeichen2"/>
        <w:numPr>
          <w:ilvl w:val="0"/>
          <w:numId w:val="2"/>
        </w:numPr>
        <w:spacing w:after="120" w:line="240" w:lineRule="auto"/>
        <w:contextualSpacing w:val="0"/>
        <w:rPr>
          <w:rFonts w:asciiTheme="majorHAnsi" w:hAnsiTheme="majorHAnsi" w:cstheme="majorHAnsi"/>
        </w:rPr>
      </w:pPr>
      <w:r w:rsidRPr="003C6725">
        <w:rPr>
          <w:rFonts w:asciiTheme="majorHAnsi" w:hAnsiTheme="majorHAnsi" w:cstheme="majorHAnsi"/>
        </w:rPr>
        <w:t>Ich achte die</w:t>
      </w:r>
      <w:r w:rsidR="001B25FD" w:rsidRPr="003C6725">
        <w:rPr>
          <w:rFonts w:asciiTheme="majorHAnsi" w:hAnsiTheme="majorHAnsi" w:cstheme="majorHAnsi"/>
        </w:rPr>
        <w:t xml:space="preserve"> Grenzen zwischen den Generationen. Erwachsene haben sich ihrem Alter </w:t>
      </w:r>
      <w:r w:rsidR="00725B76">
        <w:rPr>
          <w:rFonts w:asciiTheme="majorHAnsi" w:hAnsiTheme="majorHAnsi" w:cstheme="majorHAnsi"/>
        </w:rPr>
        <w:t xml:space="preserve">und ihrer Rolle </w:t>
      </w:r>
      <w:r w:rsidR="001B25FD" w:rsidRPr="003C6725">
        <w:rPr>
          <w:rFonts w:asciiTheme="majorHAnsi" w:hAnsiTheme="majorHAnsi" w:cstheme="majorHAnsi"/>
        </w:rPr>
        <w:t xml:space="preserve">entsprechend zu verhalten. </w:t>
      </w:r>
    </w:p>
    <w:p w14:paraId="6EA06584" w14:textId="0B34F4F1" w:rsidR="00654BB8" w:rsidRPr="00654BB8" w:rsidRDefault="00725B76" w:rsidP="00960867">
      <w:pPr>
        <w:pStyle w:val="Aufzhlungszeichen2"/>
        <w:numPr>
          <w:ilvl w:val="0"/>
          <w:numId w:val="2"/>
        </w:numPr>
        <w:spacing w:after="120" w:line="240" w:lineRule="auto"/>
        <w:contextualSpacing w:val="0"/>
        <w:rPr>
          <w:rFonts w:asciiTheme="majorHAnsi" w:hAnsiTheme="majorHAnsi" w:cstheme="majorHAnsi"/>
        </w:rPr>
      </w:pPr>
      <w:r>
        <w:rPr>
          <w:rFonts w:asciiTheme="majorHAnsi" w:hAnsiTheme="majorHAnsi" w:cstheme="majorHAnsi"/>
        </w:rPr>
        <w:t xml:space="preserve">Bei Gesprächen mit anvertrauten Personen können persönliche </w:t>
      </w:r>
      <w:r w:rsidR="00654BB8">
        <w:rPr>
          <w:rFonts w:asciiTheme="majorHAnsi" w:hAnsiTheme="majorHAnsi" w:cstheme="majorHAnsi"/>
        </w:rPr>
        <w:t xml:space="preserve">oder intime </w:t>
      </w:r>
      <w:r>
        <w:rPr>
          <w:rFonts w:asciiTheme="majorHAnsi" w:hAnsiTheme="majorHAnsi" w:cstheme="majorHAnsi"/>
        </w:rPr>
        <w:t xml:space="preserve">Themen zur Sprache kommen. </w:t>
      </w:r>
      <w:r w:rsidR="00654BB8">
        <w:rPr>
          <w:rFonts w:asciiTheme="majorHAnsi" w:hAnsiTheme="majorHAnsi" w:cstheme="majorHAnsi"/>
        </w:rPr>
        <w:t>Dabei respektiere ich die Intimsphäre und die persönlichen Grenzen der mir anvertrauten Personen und achte auf meine eigenen Grenzen.</w:t>
      </w:r>
    </w:p>
    <w:p w14:paraId="207F6E1F" w14:textId="5759D2A2" w:rsidR="00F35BAB" w:rsidRPr="00C01297" w:rsidRDefault="00F35BAB" w:rsidP="00960867">
      <w:pPr>
        <w:pStyle w:val="Liste2"/>
        <w:numPr>
          <w:ilvl w:val="0"/>
          <w:numId w:val="26"/>
        </w:numPr>
        <w:spacing w:before="240" w:after="120" w:line="240" w:lineRule="auto"/>
        <w:contextualSpacing w:val="0"/>
        <w:rPr>
          <w:rFonts w:asciiTheme="majorHAnsi" w:hAnsiTheme="majorHAnsi" w:cstheme="majorHAnsi"/>
          <w:b/>
        </w:rPr>
      </w:pPr>
      <w:r w:rsidRPr="00C01297">
        <w:rPr>
          <w:rFonts w:asciiTheme="majorHAnsi" w:hAnsiTheme="majorHAnsi" w:cstheme="majorHAnsi"/>
          <w:b/>
        </w:rPr>
        <w:t xml:space="preserve">Beachtung der Intimsphäre </w:t>
      </w:r>
    </w:p>
    <w:p w14:paraId="3146022D" w14:textId="5DA502CB" w:rsidR="00C64F82" w:rsidRPr="000808DA" w:rsidRDefault="00F35BAB" w:rsidP="00960867">
      <w:pPr>
        <w:pStyle w:val="Listenfortsetzung"/>
        <w:spacing w:line="240" w:lineRule="auto"/>
        <w:ind w:left="0"/>
        <w:contextualSpacing w:val="0"/>
        <w:rPr>
          <w:rFonts w:asciiTheme="majorHAnsi" w:hAnsiTheme="majorHAnsi" w:cstheme="majorHAnsi"/>
        </w:rPr>
      </w:pPr>
      <w:r w:rsidRPr="000808DA">
        <w:rPr>
          <w:rFonts w:asciiTheme="majorHAnsi" w:hAnsiTheme="majorHAnsi" w:cstheme="majorHAnsi"/>
        </w:rPr>
        <w:t xml:space="preserve">Jeder Mensch hat das Recht auf Wahrung und Schutz seiner Privat- und Intimsphäre. </w:t>
      </w:r>
      <w:r w:rsidR="00C64F82" w:rsidRPr="000808DA">
        <w:rPr>
          <w:rFonts w:asciiTheme="majorHAnsi" w:hAnsiTheme="majorHAnsi" w:cstheme="majorHAnsi"/>
        </w:rPr>
        <w:t>Es braucht klare Verhaltensregeln, um die individuelle Intimsphäre sowohl der Kinder und Jugendlichen und schutz- oder hilfebedürftigen Erwachsenen als auch de</w:t>
      </w:r>
      <w:r w:rsidR="004A4DF2" w:rsidRPr="000808DA">
        <w:rPr>
          <w:rFonts w:asciiTheme="majorHAnsi" w:hAnsiTheme="majorHAnsi" w:cstheme="majorHAnsi"/>
        </w:rPr>
        <w:t>r</w:t>
      </w:r>
      <w:r w:rsidR="00C64F82" w:rsidRPr="000808DA">
        <w:rPr>
          <w:rFonts w:asciiTheme="majorHAnsi" w:hAnsiTheme="majorHAnsi" w:cstheme="majorHAnsi"/>
        </w:rPr>
        <w:t xml:space="preserve"> betreuenden Mitarbeitenden zu achten und zu schützen. </w:t>
      </w:r>
    </w:p>
    <w:p w14:paraId="2A2DC409" w14:textId="0334695A" w:rsidR="00B63288" w:rsidRPr="000808DA" w:rsidRDefault="00B63288" w:rsidP="00960867">
      <w:pPr>
        <w:pStyle w:val="Aufzhlungszeichen2"/>
        <w:numPr>
          <w:ilvl w:val="0"/>
          <w:numId w:val="2"/>
        </w:numPr>
        <w:spacing w:after="120" w:line="240" w:lineRule="auto"/>
        <w:contextualSpacing w:val="0"/>
        <w:rPr>
          <w:rFonts w:asciiTheme="majorHAnsi" w:hAnsiTheme="majorHAnsi" w:cstheme="majorHAnsi"/>
        </w:rPr>
      </w:pPr>
      <w:r w:rsidRPr="000808DA">
        <w:rPr>
          <w:rFonts w:asciiTheme="majorHAnsi" w:hAnsiTheme="majorHAnsi" w:cstheme="majorHAnsi"/>
        </w:rPr>
        <w:t xml:space="preserve">Ich achte auf eine geschlechtergetrennte Benutzung </w:t>
      </w:r>
      <w:r w:rsidR="00CD68B0" w:rsidRPr="000808DA">
        <w:rPr>
          <w:rFonts w:asciiTheme="majorHAnsi" w:hAnsiTheme="majorHAnsi" w:cstheme="majorHAnsi"/>
        </w:rPr>
        <w:t xml:space="preserve">der </w:t>
      </w:r>
      <w:r w:rsidRPr="000808DA">
        <w:rPr>
          <w:rFonts w:asciiTheme="majorHAnsi" w:hAnsiTheme="majorHAnsi" w:cstheme="majorHAnsi"/>
        </w:rPr>
        <w:t xml:space="preserve">Räume </w:t>
      </w:r>
      <w:r w:rsidR="00CD68B0" w:rsidRPr="000808DA">
        <w:rPr>
          <w:rFonts w:asciiTheme="majorHAnsi" w:hAnsiTheme="majorHAnsi" w:cstheme="majorHAnsi"/>
        </w:rPr>
        <w:t xml:space="preserve">der Intimsphäre (Duschen, WC, Umkleide…) </w:t>
      </w:r>
      <w:r w:rsidRPr="000808DA">
        <w:rPr>
          <w:rFonts w:asciiTheme="majorHAnsi" w:hAnsiTheme="majorHAnsi" w:cstheme="majorHAnsi"/>
        </w:rPr>
        <w:t>und eine entsprechende Infrastruktur.</w:t>
      </w:r>
    </w:p>
    <w:p w14:paraId="21EE7996" w14:textId="77777777" w:rsidR="00CD68B0" w:rsidRPr="000808DA" w:rsidRDefault="00CD68B0" w:rsidP="00960867">
      <w:pPr>
        <w:pStyle w:val="Aufzhlungszeichen2"/>
        <w:numPr>
          <w:ilvl w:val="0"/>
          <w:numId w:val="2"/>
        </w:numPr>
        <w:spacing w:after="120" w:line="240" w:lineRule="auto"/>
        <w:contextualSpacing w:val="0"/>
        <w:rPr>
          <w:rFonts w:asciiTheme="majorHAnsi" w:hAnsiTheme="majorHAnsi" w:cstheme="majorHAnsi"/>
        </w:rPr>
      </w:pPr>
      <w:r w:rsidRPr="000808DA">
        <w:rPr>
          <w:rFonts w:asciiTheme="majorHAnsi" w:hAnsiTheme="majorHAnsi" w:cstheme="majorHAnsi"/>
        </w:rPr>
        <w:t>Ich suche nach Lösungen für Menschen, die sich nicht eindeutig einem Geschlecht zugehörig fühlen.</w:t>
      </w:r>
    </w:p>
    <w:p w14:paraId="5F607A98" w14:textId="1F54718F" w:rsidR="00B63288" w:rsidRPr="000808DA" w:rsidRDefault="00CD68B0" w:rsidP="00960867">
      <w:pPr>
        <w:pStyle w:val="Aufzhlungszeichen2"/>
        <w:numPr>
          <w:ilvl w:val="0"/>
          <w:numId w:val="2"/>
        </w:numPr>
        <w:spacing w:after="120" w:line="240" w:lineRule="auto"/>
        <w:contextualSpacing w:val="0"/>
        <w:rPr>
          <w:rFonts w:asciiTheme="majorHAnsi" w:hAnsiTheme="majorHAnsi" w:cstheme="majorHAnsi"/>
        </w:rPr>
      </w:pPr>
      <w:r w:rsidRPr="000808DA">
        <w:rPr>
          <w:rFonts w:asciiTheme="majorHAnsi" w:hAnsiTheme="majorHAnsi" w:cstheme="majorHAnsi"/>
        </w:rPr>
        <w:t xml:space="preserve">Bei Gemeinschaftsduschen spreche ich mit den Kindern und Jugendlichen die Duschregeln ab. Duschen ist auch mit Badebekleidung erlaubt. </w:t>
      </w:r>
    </w:p>
    <w:p w14:paraId="6510735A" w14:textId="77777777" w:rsidR="00CD68B0" w:rsidRPr="000808DA" w:rsidRDefault="00CD68B0" w:rsidP="00960867">
      <w:pPr>
        <w:pStyle w:val="Aufzhlungszeichen2"/>
        <w:numPr>
          <w:ilvl w:val="0"/>
          <w:numId w:val="2"/>
        </w:numPr>
        <w:spacing w:after="120" w:line="240" w:lineRule="auto"/>
        <w:contextualSpacing w:val="0"/>
        <w:rPr>
          <w:rFonts w:asciiTheme="majorHAnsi" w:hAnsiTheme="majorHAnsi" w:cstheme="majorHAnsi"/>
        </w:rPr>
      </w:pPr>
      <w:r w:rsidRPr="000808DA">
        <w:rPr>
          <w:rFonts w:asciiTheme="majorHAnsi" w:hAnsiTheme="majorHAnsi" w:cstheme="majorHAnsi"/>
        </w:rPr>
        <w:t>Räume der Intimsphäre benutze ich immer (räumlich oder zeitlich) getrennt von den mir anvertrauten Personen.</w:t>
      </w:r>
    </w:p>
    <w:p w14:paraId="1C1D74CC" w14:textId="45864A1F" w:rsidR="00B63288" w:rsidRPr="000808DA" w:rsidRDefault="00B63288" w:rsidP="00960867">
      <w:pPr>
        <w:pStyle w:val="Aufzhlungszeichen2"/>
        <w:numPr>
          <w:ilvl w:val="0"/>
          <w:numId w:val="2"/>
        </w:numPr>
        <w:spacing w:after="120" w:line="240" w:lineRule="auto"/>
        <w:contextualSpacing w:val="0"/>
        <w:rPr>
          <w:rFonts w:asciiTheme="majorHAnsi" w:hAnsiTheme="majorHAnsi" w:cstheme="majorHAnsi"/>
        </w:rPr>
      </w:pPr>
      <w:r w:rsidRPr="000808DA">
        <w:rPr>
          <w:rFonts w:asciiTheme="majorHAnsi" w:hAnsiTheme="majorHAnsi" w:cstheme="majorHAnsi"/>
        </w:rPr>
        <w:t>Ich trete nie ohne fachlichen Grund (z.B. Hilfestellung, Aufsichtspflicht) in die Räume der Intimsphäre. Ich klopfe vor dem Eintreten, kündige mich verbal an und trete erst dann ein.</w:t>
      </w:r>
    </w:p>
    <w:p w14:paraId="4734A932" w14:textId="72E5D10D" w:rsidR="0063554B" w:rsidRPr="00C478BF" w:rsidRDefault="0063554B" w:rsidP="00960867">
      <w:pPr>
        <w:pStyle w:val="Aufzhlungszeichen2"/>
        <w:numPr>
          <w:ilvl w:val="0"/>
          <w:numId w:val="2"/>
        </w:numPr>
        <w:spacing w:after="120" w:line="240" w:lineRule="auto"/>
        <w:contextualSpacing w:val="0"/>
        <w:rPr>
          <w:rFonts w:asciiTheme="majorHAnsi" w:hAnsiTheme="majorHAnsi" w:cstheme="majorHAnsi"/>
        </w:rPr>
      </w:pPr>
      <w:r w:rsidRPr="00C478BF">
        <w:rPr>
          <w:rFonts w:asciiTheme="majorHAnsi" w:hAnsiTheme="majorHAnsi" w:cstheme="majorHAnsi"/>
        </w:rPr>
        <w:t>Bei Besuch</w:t>
      </w:r>
      <w:r w:rsidR="00E17BFB" w:rsidRPr="00C478BF">
        <w:rPr>
          <w:rFonts w:asciiTheme="majorHAnsi" w:hAnsiTheme="majorHAnsi" w:cstheme="majorHAnsi"/>
        </w:rPr>
        <w:t>sdiensten,</w:t>
      </w:r>
      <w:r w:rsidRPr="00C478BF">
        <w:rPr>
          <w:rFonts w:asciiTheme="majorHAnsi" w:hAnsiTheme="majorHAnsi" w:cstheme="majorHAnsi"/>
        </w:rPr>
        <w:t xml:space="preserve"> besonders bei Kranken und Senioren</w:t>
      </w:r>
      <w:r w:rsidR="00B91BD4">
        <w:rPr>
          <w:rFonts w:asciiTheme="majorHAnsi" w:hAnsiTheme="majorHAnsi" w:cstheme="majorHAnsi"/>
        </w:rPr>
        <w:t>,</w:t>
      </w:r>
      <w:r w:rsidRPr="00C478BF">
        <w:rPr>
          <w:rFonts w:asciiTheme="majorHAnsi" w:hAnsiTheme="majorHAnsi" w:cstheme="majorHAnsi"/>
        </w:rPr>
        <w:t xml:space="preserve"> ist eine besondere Aufmerksamkeit auf die Wahrung der Intimsphäre nötig. </w:t>
      </w:r>
      <w:r w:rsidRPr="00C478BF">
        <w:rPr>
          <w:rFonts w:asciiTheme="majorHAnsi" w:hAnsiTheme="majorHAnsi" w:cstheme="majorHAnsi"/>
        </w:rPr>
        <w:br/>
      </w:r>
      <w:r w:rsidR="00C478BF" w:rsidRPr="00C478BF">
        <w:rPr>
          <w:rFonts w:asciiTheme="majorHAnsi" w:hAnsiTheme="majorHAnsi" w:cstheme="majorHAnsi"/>
        </w:rPr>
        <w:t xml:space="preserve">Grundsätzlich frage ich bei körperlichen Berührungen nach der Zustimmung der anvertrauten Person </w:t>
      </w:r>
      <w:r w:rsidR="00C478BF" w:rsidRPr="00C478BF">
        <w:rPr>
          <w:rFonts w:asciiTheme="majorHAnsi" w:hAnsiTheme="majorHAnsi" w:cstheme="majorHAnsi"/>
        </w:rPr>
        <w:lastRenderedPageBreak/>
        <w:t xml:space="preserve">und begleite diese mit Worten. Ich achte auf den Willen der anvertrauten Person, der mir auch nonverbal gezeigt wird. </w:t>
      </w:r>
      <w:r w:rsidR="00C478BF">
        <w:rPr>
          <w:rFonts w:asciiTheme="majorHAnsi" w:hAnsiTheme="majorHAnsi" w:cstheme="majorHAnsi"/>
        </w:rPr>
        <w:br/>
      </w:r>
      <w:r w:rsidR="00C478BF" w:rsidRPr="00C478BF">
        <w:rPr>
          <w:rFonts w:asciiTheme="majorHAnsi" w:hAnsiTheme="majorHAnsi" w:cstheme="majorHAnsi"/>
        </w:rPr>
        <w:t>Ich achte die Intimsphäre auch, indem ich mich beispielsweise nicht auf die Bettkante einer bettlägerigen Person setze.</w:t>
      </w:r>
      <w:r w:rsidR="00E17BFB" w:rsidRPr="00C478BF">
        <w:rPr>
          <w:rFonts w:asciiTheme="majorHAnsi" w:hAnsiTheme="majorHAnsi" w:cstheme="majorHAnsi"/>
        </w:rPr>
        <w:t xml:space="preserve"> </w:t>
      </w:r>
    </w:p>
    <w:p w14:paraId="124B0F05" w14:textId="72D8C6B0" w:rsidR="00C64F82" w:rsidRPr="000808DA" w:rsidRDefault="0063554B" w:rsidP="00960867">
      <w:pPr>
        <w:pStyle w:val="Aufzhlungszeichen2"/>
        <w:numPr>
          <w:ilvl w:val="0"/>
          <w:numId w:val="2"/>
        </w:numPr>
        <w:spacing w:after="120" w:line="240" w:lineRule="auto"/>
        <w:contextualSpacing w:val="0"/>
        <w:rPr>
          <w:rFonts w:asciiTheme="majorHAnsi" w:hAnsiTheme="majorHAnsi" w:cstheme="majorHAnsi"/>
        </w:rPr>
      </w:pPr>
      <w:r w:rsidRPr="000808DA">
        <w:rPr>
          <w:rFonts w:asciiTheme="majorHAnsi" w:hAnsiTheme="majorHAnsi" w:cstheme="majorHAnsi"/>
        </w:rPr>
        <w:t>Bei m</w:t>
      </w:r>
      <w:r w:rsidR="00C64F82" w:rsidRPr="000808DA">
        <w:rPr>
          <w:rFonts w:asciiTheme="majorHAnsi" w:hAnsiTheme="majorHAnsi" w:cstheme="majorHAnsi"/>
        </w:rPr>
        <w:t>edizinischer Ersthilfe respektiere ich individuelle Grenzen und die Intimsphäre der mir anvertrauten Personen. Im Zweifelsfall beziehe ic</w:t>
      </w:r>
      <w:r w:rsidR="003548F6" w:rsidRPr="000808DA">
        <w:rPr>
          <w:rFonts w:asciiTheme="majorHAnsi" w:hAnsiTheme="majorHAnsi" w:cstheme="majorHAnsi"/>
        </w:rPr>
        <w:t xml:space="preserve">h die Sorgeberechtigten </w:t>
      </w:r>
      <w:r w:rsidR="00CD68B0" w:rsidRPr="000808DA">
        <w:rPr>
          <w:rFonts w:asciiTheme="majorHAnsi" w:hAnsiTheme="majorHAnsi" w:cstheme="majorHAnsi"/>
        </w:rPr>
        <w:t>oder Angehörigen ein</w:t>
      </w:r>
      <w:r w:rsidR="003548F6" w:rsidRPr="000808DA">
        <w:rPr>
          <w:rFonts w:asciiTheme="majorHAnsi" w:hAnsiTheme="majorHAnsi" w:cstheme="majorHAnsi"/>
        </w:rPr>
        <w:t xml:space="preserve"> und/</w:t>
      </w:r>
      <w:r w:rsidR="00C64F82" w:rsidRPr="000808DA">
        <w:rPr>
          <w:rFonts w:asciiTheme="majorHAnsi" w:hAnsiTheme="majorHAnsi" w:cstheme="majorHAnsi"/>
        </w:rPr>
        <w:t xml:space="preserve">oder nehme medizinische Hilfe in Anspruch.  </w:t>
      </w:r>
    </w:p>
    <w:p w14:paraId="62735709" w14:textId="7709E704" w:rsidR="00C64F82" w:rsidRPr="00807098" w:rsidRDefault="00C64F82" w:rsidP="00960867">
      <w:pPr>
        <w:pStyle w:val="Liste2"/>
        <w:numPr>
          <w:ilvl w:val="0"/>
          <w:numId w:val="26"/>
        </w:numPr>
        <w:spacing w:before="240" w:after="120" w:line="240" w:lineRule="auto"/>
        <w:contextualSpacing w:val="0"/>
        <w:rPr>
          <w:rFonts w:asciiTheme="majorHAnsi" w:hAnsiTheme="majorHAnsi" w:cstheme="majorHAnsi"/>
          <w:b/>
        </w:rPr>
      </w:pPr>
      <w:r w:rsidRPr="00807098">
        <w:rPr>
          <w:rFonts w:asciiTheme="majorHAnsi" w:hAnsiTheme="majorHAnsi" w:cstheme="majorHAnsi"/>
          <w:b/>
        </w:rPr>
        <w:t>Zulässigkeit von Geschenken und Vergünstigungen</w:t>
      </w:r>
    </w:p>
    <w:p w14:paraId="7137A77B" w14:textId="1B8A83C7" w:rsidR="008B6C3D" w:rsidRDefault="008B6C3D" w:rsidP="00960867">
      <w:pPr>
        <w:pStyle w:val="Listenfortsetzung"/>
        <w:spacing w:line="240" w:lineRule="auto"/>
        <w:ind w:left="0"/>
        <w:rPr>
          <w:rFonts w:asciiTheme="majorHAnsi" w:hAnsiTheme="majorHAnsi" w:cstheme="majorHAnsi"/>
        </w:rPr>
      </w:pPr>
      <w:r w:rsidRPr="008B6C3D">
        <w:rPr>
          <w:rFonts w:asciiTheme="majorHAnsi" w:hAnsiTheme="majorHAnsi" w:cstheme="majorHAnsi"/>
        </w:rPr>
        <w:t>Geschenke sind unter bestimmten Bedingungen zulässig: Grundsätzlich soll das Geschenk ein materialisierter Dank sein, das freiwillig und ohne eine Gegenleistung dafür zu erwarten, geschenkt wird. Hier ist auf eine Verhältnismäßigkeit des Geschenks zu achten.</w:t>
      </w:r>
      <w:r>
        <w:rPr>
          <w:rFonts w:asciiTheme="majorHAnsi" w:hAnsiTheme="majorHAnsi" w:cstheme="majorHAnsi"/>
        </w:rPr>
        <w:t xml:space="preserve"> </w:t>
      </w:r>
      <w:r w:rsidRPr="008B6C3D">
        <w:rPr>
          <w:rFonts w:asciiTheme="majorHAnsi" w:hAnsiTheme="majorHAnsi" w:cstheme="majorHAnsi"/>
        </w:rPr>
        <w:t>Gleichwertige Geschenke an jeweils alle Angehörige</w:t>
      </w:r>
      <w:r w:rsidR="00B91BD4">
        <w:rPr>
          <w:rFonts w:asciiTheme="majorHAnsi" w:hAnsiTheme="majorHAnsi" w:cstheme="majorHAnsi"/>
        </w:rPr>
        <w:t>n</w:t>
      </w:r>
      <w:r w:rsidRPr="008B6C3D">
        <w:rPr>
          <w:rFonts w:asciiTheme="majorHAnsi" w:hAnsiTheme="majorHAnsi" w:cstheme="majorHAnsi"/>
        </w:rPr>
        <w:t xml:space="preserve"> einer bestimmten </w:t>
      </w:r>
      <w:r w:rsidR="00B91BD4">
        <w:rPr>
          <w:rFonts w:asciiTheme="majorHAnsi" w:hAnsiTheme="majorHAnsi" w:cstheme="majorHAnsi"/>
        </w:rPr>
        <w:t>Gruppe</w:t>
      </w:r>
      <w:r w:rsidRPr="008B6C3D">
        <w:rPr>
          <w:rFonts w:asciiTheme="majorHAnsi" w:hAnsiTheme="majorHAnsi" w:cstheme="majorHAnsi"/>
        </w:rPr>
        <w:t xml:space="preserve"> </w:t>
      </w:r>
      <w:r w:rsidR="00DA6166" w:rsidRPr="008B6C3D">
        <w:rPr>
          <w:rFonts w:asciiTheme="majorHAnsi" w:hAnsiTheme="majorHAnsi" w:cstheme="majorHAnsi"/>
        </w:rPr>
        <w:t xml:space="preserve">unterstreichen </w:t>
      </w:r>
      <w:r w:rsidRPr="008B6C3D">
        <w:rPr>
          <w:rFonts w:asciiTheme="majorHAnsi" w:hAnsiTheme="majorHAnsi" w:cstheme="majorHAnsi"/>
        </w:rPr>
        <w:t>diese Intention.</w:t>
      </w:r>
      <w:r>
        <w:rPr>
          <w:rFonts w:asciiTheme="majorHAnsi" w:hAnsiTheme="majorHAnsi" w:cstheme="majorHAnsi"/>
        </w:rPr>
        <w:br/>
      </w:r>
    </w:p>
    <w:p w14:paraId="7DDEE4A9" w14:textId="7D1D89AD" w:rsidR="00C64F82" w:rsidRPr="00A029CE" w:rsidRDefault="00C64F82" w:rsidP="00960867">
      <w:pPr>
        <w:pStyle w:val="Listenfortsetzung"/>
        <w:numPr>
          <w:ilvl w:val="0"/>
          <w:numId w:val="27"/>
        </w:numPr>
        <w:spacing w:line="240" w:lineRule="auto"/>
        <w:rPr>
          <w:rFonts w:asciiTheme="majorHAnsi" w:hAnsiTheme="majorHAnsi" w:cstheme="majorHAnsi"/>
        </w:rPr>
      </w:pPr>
      <w:r w:rsidRPr="00A029CE">
        <w:rPr>
          <w:rFonts w:asciiTheme="majorHAnsi" w:hAnsiTheme="majorHAnsi" w:cstheme="majorHAnsi"/>
        </w:rPr>
        <w:t xml:space="preserve">Exklusive Geschenke, die nur ausgewählten Personen zuteilwerden, können emotionale Abhängigkeit fördern. Daher gehört es zu den Aufgaben der verantwortlich Tätigen, den Umgang mit Geschenken reflektiert und transparent zu handhaben. </w:t>
      </w:r>
    </w:p>
    <w:p w14:paraId="6AF712EA" w14:textId="77777777" w:rsidR="00C64F82" w:rsidRPr="00A029CE" w:rsidRDefault="00C64F82" w:rsidP="00960867">
      <w:pPr>
        <w:pStyle w:val="Aufzhlungszeichen2"/>
        <w:numPr>
          <w:ilvl w:val="0"/>
          <w:numId w:val="4"/>
        </w:numPr>
        <w:spacing w:after="120" w:line="240" w:lineRule="auto"/>
        <w:contextualSpacing w:val="0"/>
        <w:rPr>
          <w:rFonts w:asciiTheme="majorHAnsi" w:hAnsiTheme="majorHAnsi" w:cstheme="majorHAnsi"/>
        </w:rPr>
      </w:pPr>
      <w:r w:rsidRPr="00A029CE">
        <w:rPr>
          <w:rFonts w:asciiTheme="majorHAnsi" w:hAnsiTheme="majorHAnsi" w:cstheme="majorHAnsi"/>
        </w:rPr>
        <w:t xml:space="preserve">Finanzielle Zuwendungen, Belohnungen und Geschenke an einzelne anvertraute Personen, die in keinem Zusammenhang mit der konkreten Aufgabe der Bezugsperson stehen, sind nicht erlaubt. </w:t>
      </w:r>
    </w:p>
    <w:p w14:paraId="48D4BA02" w14:textId="60AE799A" w:rsidR="00C64F82" w:rsidRPr="00807098" w:rsidRDefault="00C64F82" w:rsidP="00960867">
      <w:pPr>
        <w:pStyle w:val="Liste2"/>
        <w:numPr>
          <w:ilvl w:val="0"/>
          <w:numId w:val="26"/>
        </w:numPr>
        <w:spacing w:before="240" w:after="120" w:line="240" w:lineRule="auto"/>
        <w:contextualSpacing w:val="0"/>
        <w:rPr>
          <w:rFonts w:asciiTheme="majorHAnsi" w:hAnsiTheme="majorHAnsi" w:cstheme="majorHAnsi"/>
          <w:b/>
        </w:rPr>
      </w:pPr>
      <w:r w:rsidRPr="00807098">
        <w:rPr>
          <w:rFonts w:asciiTheme="majorHAnsi" w:hAnsiTheme="majorHAnsi" w:cstheme="majorHAnsi"/>
          <w:b/>
        </w:rPr>
        <w:t>Umgang mit und Nutzung von Medien und sozialen Netzwerken</w:t>
      </w:r>
    </w:p>
    <w:p w14:paraId="23F0BEC9" w14:textId="77777777" w:rsidR="00C64F82" w:rsidRPr="00A029CE" w:rsidRDefault="00C64F82" w:rsidP="00960867">
      <w:pPr>
        <w:pStyle w:val="Listenfortsetzung"/>
        <w:spacing w:line="240" w:lineRule="auto"/>
        <w:ind w:left="0"/>
        <w:contextualSpacing w:val="0"/>
        <w:rPr>
          <w:rFonts w:asciiTheme="majorHAnsi" w:hAnsiTheme="majorHAnsi" w:cstheme="majorHAnsi"/>
        </w:rPr>
      </w:pPr>
      <w:r w:rsidRPr="00A029CE">
        <w:rPr>
          <w:rFonts w:asciiTheme="majorHAnsi" w:hAnsiTheme="majorHAnsi" w:cstheme="majorHAnsi"/>
        </w:rPr>
        <w:t xml:space="preserve">Der Umgang mit sozialen Netzwerken und digitalen Medien ist in der heutigen Zeit alltägliches Handeln. Um Medienkompetenz zu fördern, ist ein umsichtiger Umgang damit unablässig. Die Auswahl von Filmen, Fotos, Spielen und Materialien muss im Sinne eines achtsamen Umgangs miteinander sorgsam getroffen werden. Sie hat pädagogisch sinnvoll und altersadäquat zu erfolgen. </w:t>
      </w:r>
    </w:p>
    <w:p w14:paraId="10C716DE" w14:textId="77777777" w:rsidR="006672BC" w:rsidRDefault="006672BC" w:rsidP="00960867">
      <w:pPr>
        <w:pStyle w:val="Aufzhlungszeichen2"/>
        <w:numPr>
          <w:ilvl w:val="0"/>
          <w:numId w:val="6"/>
        </w:numPr>
        <w:spacing w:after="120" w:line="240" w:lineRule="auto"/>
        <w:contextualSpacing w:val="0"/>
        <w:rPr>
          <w:rFonts w:asciiTheme="majorHAnsi" w:hAnsiTheme="majorHAnsi" w:cstheme="majorHAnsi"/>
        </w:rPr>
      </w:pPr>
      <w:r>
        <w:rPr>
          <w:rFonts w:asciiTheme="majorHAnsi" w:hAnsiTheme="majorHAnsi" w:cstheme="majorHAnsi"/>
        </w:rPr>
        <w:t xml:space="preserve">Ich bin mir bewusst, dass ich auch in den sozialen Medien eine Vorbildfunktion habe. </w:t>
      </w:r>
    </w:p>
    <w:p w14:paraId="621B4E59" w14:textId="76DF8217" w:rsidR="004C26AE" w:rsidRDefault="004C26AE" w:rsidP="00960867">
      <w:pPr>
        <w:pStyle w:val="Aufzhlungszeichen2"/>
        <w:numPr>
          <w:ilvl w:val="0"/>
          <w:numId w:val="6"/>
        </w:numPr>
        <w:spacing w:after="120" w:line="240" w:lineRule="auto"/>
        <w:contextualSpacing w:val="0"/>
        <w:rPr>
          <w:rFonts w:asciiTheme="majorHAnsi" w:hAnsiTheme="majorHAnsi" w:cstheme="majorHAnsi"/>
        </w:rPr>
      </w:pPr>
      <w:r>
        <w:rPr>
          <w:rFonts w:asciiTheme="majorHAnsi" w:hAnsiTheme="majorHAnsi" w:cstheme="majorHAnsi"/>
        </w:rPr>
        <w:t xml:space="preserve">Ist die Nutzung von digitalen Medien und sozialen Netzwerken in Angeboten der Kirchengemeinde erlaubt, trage ich </w:t>
      </w:r>
      <w:proofErr w:type="spellStart"/>
      <w:r>
        <w:rPr>
          <w:rFonts w:asciiTheme="majorHAnsi" w:hAnsiTheme="majorHAnsi" w:cstheme="majorHAnsi"/>
        </w:rPr>
        <w:t>Sorge</w:t>
      </w:r>
      <w:proofErr w:type="spellEnd"/>
      <w:r>
        <w:rPr>
          <w:rFonts w:asciiTheme="majorHAnsi" w:hAnsiTheme="majorHAnsi" w:cstheme="majorHAnsi"/>
        </w:rPr>
        <w:t xml:space="preserve"> dafür, dass diese auch von den anvertrauten Personen verantwortungsvoll genutzt werden und entsprechende Regeln beachtet werden. </w:t>
      </w:r>
    </w:p>
    <w:p w14:paraId="101BD8A6" w14:textId="77777777" w:rsidR="00C64F82" w:rsidRPr="00A029CE" w:rsidRDefault="00C64F82" w:rsidP="00960867">
      <w:pPr>
        <w:pStyle w:val="Aufzhlungszeichen2"/>
        <w:numPr>
          <w:ilvl w:val="0"/>
          <w:numId w:val="6"/>
        </w:numPr>
        <w:spacing w:after="120" w:line="240" w:lineRule="auto"/>
        <w:contextualSpacing w:val="0"/>
        <w:rPr>
          <w:rFonts w:asciiTheme="majorHAnsi" w:hAnsiTheme="majorHAnsi" w:cstheme="majorHAnsi"/>
        </w:rPr>
      </w:pPr>
      <w:r w:rsidRPr="00A029CE">
        <w:rPr>
          <w:rFonts w:asciiTheme="majorHAnsi" w:hAnsiTheme="majorHAnsi" w:cstheme="majorHAnsi"/>
        </w:rPr>
        <w:t xml:space="preserve">Ich respektiere, wenn anvertraute Personen nicht fotografiert oder gefilmt werden möchten. Die Veröffentlichung von Ton- und Bildaufnahmen bedarf der Zustimmung der anvertrauten Person sowie der Personensorgeberechtigten. </w:t>
      </w:r>
    </w:p>
    <w:p w14:paraId="5A5C6B22" w14:textId="1D19B302" w:rsidR="006672BC" w:rsidRPr="00A029CE" w:rsidRDefault="006672BC" w:rsidP="00960867">
      <w:pPr>
        <w:pStyle w:val="Aufzhlungszeichen2"/>
        <w:numPr>
          <w:ilvl w:val="0"/>
          <w:numId w:val="6"/>
        </w:numPr>
        <w:spacing w:after="120" w:line="240" w:lineRule="auto"/>
        <w:contextualSpacing w:val="0"/>
        <w:rPr>
          <w:rFonts w:asciiTheme="majorHAnsi" w:hAnsiTheme="majorHAnsi" w:cstheme="majorHAnsi"/>
        </w:rPr>
      </w:pPr>
      <w:r>
        <w:rPr>
          <w:rFonts w:asciiTheme="majorHAnsi" w:hAnsiTheme="majorHAnsi" w:cstheme="majorHAnsi"/>
        </w:rPr>
        <w:t xml:space="preserve">Niemand darf in </w:t>
      </w:r>
      <w:r w:rsidRPr="00A029CE">
        <w:rPr>
          <w:rFonts w:asciiTheme="majorHAnsi" w:hAnsiTheme="majorHAnsi" w:cstheme="majorHAnsi"/>
        </w:rPr>
        <w:t>unbekleidetem Zustand (beim Umziehen, Duschen...) beobachtet, fotografiert oder gefilmt werden.</w:t>
      </w:r>
    </w:p>
    <w:p w14:paraId="2777007B" w14:textId="14BE6590" w:rsidR="00C64F82" w:rsidRDefault="00C64F82" w:rsidP="00960867">
      <w:pPr>
        <w:pStyle w:val="Aufzhlungszeichen2"/>
        <w:numPr>
          <w:ilvl w:val="0"/>
          <w:numId w:val="6"/>
        </w:numPr>
        <w:spacing w:after="120" w:line="240" w:lineRule="auto"/>
        <w:contextualSpacing w:val="0"/>
        <w:rPr>
          <w:rFonts w:asciiTheme="majorHAnsi" w:hAnsiTheme="majorHAnsi" w:cstheme="majorHAnsi"/>
        </w:rPr>
      </w:pPr>
      <w:r w:rsidRPr="00A029CE">
        <w:rPr>
          <w:rFonts w:asciiTheme="majorHAnsi" w:hAnsiTheme="majorHAnsi" w:cstheme="majorHAnsi"/>
        </w:rPr>
        <w:t xml:space="preserve">Die Weitergabe von persönlichen Telefonnummern, Emailadressen oder Privatadressen ist </w:t>
      </w:r>
      <w:r w:rsidR="006672BC">
        <w:rPr>
          <w:rFonts w:asciiTheme="majorHAnsi" w:hAnsiTheme="majorHAnsi" w:cstheme="majorHAnsi"/>
        </w:rPr>
        <w:t xml:space="preserve">verantwortungsvoll zu gestalten. Insbesondere bei Kindern und anvertrauten Personen </w:t>
      </w:r>
      <w:r w:rsidRPr="00A029CE">
        <w:rPr>
          <w:rFonts w:asciiTheme="majorHAnsi" w:hAnsiTheme="majorHAnsi" w:cstheme="majorHAnsi"/>
        </w:rPr>
        <w:t xml:space="preserve">ist </w:t>
      </w:r>
      <w:r w:rsidR="006672BC">
        <w:rPr>
          <w:rFonts w:asciiTheme="majorHAnsi" w:hAnsiTheme="majorHAnsi" w:cstheme="majorHAnsi"/>
        </w:rPr>
        <w:t xml:space="preserve">die </w:t>
      </w:r>
      <w:r w:rsidRPr="00A029CE">
        <w:rPr>
          <w:rFonts w:asciiTheme="majorHAnsi" w:hAnsiTheme="majorHAnsi" w:cstheme="majorHAnsi"/>
        </w:rPr>
        <w:t xml:space="preserve">Zustimmung </w:t>
      </w:r>
      <w:r w:rsidR="006672BC">
        <w:rPr>
          <w:rFonts w:asciiTheme="majorHAnsi" w:hAnsiTheme="majorHAnsi" w:cstheme="majorHAnsi"/>
        </w:rPr>
        <w:t xml:space="preserve">der </w:t>
      </w:r>
      <w:r w:rsidR="00997994">
        <w:rPr>
          <w:rFonts w:asciiTheme="majorHAnsi" w:hAnsiTheme="majorHAnsi" w:cstheme="majorHAnsi"/>
        </w:rPr>
        <w:t>Sorge</w:t>
      </w:r>
      <w:r w:rsidRPr="00A029CE">
        <w:rPr>
          <w:rFonts w:asciiTheme="majorHAnsi" w:hAnsiTheme="majorHAnsi" w:cstheme="majorHAnsi"/>
        </w:rPr>
        <w:t>berechtigten</w:t>
      </w:r>
      <w:r w:rsidR="002F3D26">
        <w:rPr>
          <w:rFonts w:asciiTheme="majorHAnsi" w:hAnsiTheme="majorHAnsi" w:cstheme="majorHAnsi"/>
        </w:rPr>
        <w:t xml:space="preserve"> erforderlich. </w:t>
      </w:r>
    </w:p>
    <w:p w14:paraId="1B5A2B4E" w14:textId="1F1DD40F" w:rsidR="00C64F82" w:rsidRPr="00647F56" w:rsidRDefault="00C64F82" w:rsidP="00960867">
      <w:pPr>
        <w:pStyle w:val="Liste2"/>
        <w:numPr>
          <w:ilvl w:val="0"/>
          <w:numId w:val="26"/>
        </w:numPr>
        <w:spacing w:before="240" w:after="120" w:line="240" w:lineRule="auto"/>
        <w:contextualSpacing w:val="0"/>
        <w:rPr>
          <w:rFonts w:asciiTheme="majorHAnsi" w:hAnsiTheme="majorHAnsi" w:cstheme="majorHAnsi"/>
          <w:b/>
        </w:rPr>
      </w:pPr>
      <w:r w:rsidRPr="00647F56">
        <w:rPr>
          <w:rFonts w:asciiTheme="majorHAnsi" w:hAnsiTheme="majorHAnsi" w:cstheme="majorHAnsi"/>
          <w:b/>
        </w:rPr>
        <w:t>Disziplinierungsmaßnahmen</w:t>
      </w:r>
    </w:p>
    <w:p w14:paraId="6D3C00C9" w14:textId="4FC1292C" w:rsidR="00C64F82" w:rsidRPr="00A029CE" w:rsidRDefault="00C64F82" w:rsidP="00960867">
      <w:pPr>
        <w:pStyle w:val="Listenfortsetzung"/>
        <w:spacing w:line="240" w:lineRule="auto"/>
        <w:ind w:left="0"/>
        <w:contextualSpacing w:val="0"/>
        <w:rPr>
          <w:rFonts w:asciiTheme="majorHAnsi" w:hAnsiTheme="majorHAnsi" w:cstheme="majorHAnsi"/>
          <w:b/>
          <w:i/>
        </w:rPr>
      </w:pPr>
      <w:r w:rsidRPr="00A029CE">
        <w:rPr>
          <w:rFonts w:asciiTheme="majorHAnsi" w:hAnsiTheme="majorHAnsi" w:cstheme="majorHAnsi"/>
        </w:rPr>
        <w:t xml:space="preserve">Die </w:t>
      </w:r>
      <w:r w:rsidR="00AD67E9">
        <w:rPr>
          <w:rFonts w:asciiTheme="majorHAnsi" w:hAnsiTheme="majorHAnsi" w:cstheme="majorHAnsi"/>
        </w:rPr>
        <w:t xml:space="preserve">Anwendung und </w:t>
      </w:r>
      <w:r w:rsidRPr="00A029CE">
        <w:rPr>
          <w:rFonts w:asciiTheme="majorHAnsi" w:hAnsiTheme="majorHAnsi" w:cstheme="majorHAnsi"/>
        </w:rPr>
        <w:t xml:space="preserve">Wirkung von </w:t>
      </w:r>
      <w:r w:rsidR="00AD67E9">
        <w:rPr>
          <w:rFonts w:asciiTheme="majorHAnsi" w:hAnsiTheme="majorHAnsi" w:cstheme="majorHAnsi"/>
        </w:rPr>
        <w:t xml:space="preserve">Disziplinierungsmaßnahmen </w:t>
      </w:r>
      <w:r w:rsidRPr="00A029CE">
        <w:rPr>
          <w:rFonts w:asciiTheme="majorHAnsi" w:hAnsiTheme="majorHAnsi" w:cstheme="majorHAnsi"/>
        </w:rPr>
        <w:t xml:space="preserve">ist gut zu reflektieren. Falls Sanktionen erforderlich sein sollten, ist darauf zu achten, dass diese im direkten Bezug zur </w:t>
      </w:r>
      <w:r w:rsidR="00AD67E9">
        <w:rPr>
          <w:rFonts w:asciiTheme="majorHAnsi" w:hAnsiTheme="majorHAnsi" w:cstheme="majorHAnsi"/>
        </w:rPr>
        <w:t>beanstandeten Handlung</w:t>
      </w:r>
      <w:r w:rsidR="00AD67E9" w:rsidRPr="00A029CE">
        <w:rPr>
          <w:rFonts w:asciiTheme="majorHAnsi" w:hAnsiTheme="majorHAnsi" w:cstheme="majorHAnsi"/>
        </w:rPr>
        <w:t xml:space="preserve"> </w:t>
      </w:r>
      <w:r w:rsidRPr="00A029CE">
        <w:rPr>
          <w:rFonts w:asciiTheme="majorHAnsi" w:hAnsiTheme="majorHAnsi" w:cstheme="majorHAnsi"/>
        </w:rPr>
        <w:t>stehen. Sie sollen angemessen, pädagogisch sinnvoll und nachvollziehbar sein. Jede Form von Gewalt, Nötigung, Drohung oder Freiheitsentzug ist untersagt</w:t>
      </w:r>
      <w:r w:rsidR="002F3D26">
        <w:rPr>
          <w:rFonts w:asciiTheme="majorHAnsi" w:hAnsiTheme="majorHAnsi" w:cstheme="majorHAnsi"/>
        </w:rPr>
        <w:t>, selbst wenn eine anvertraute Person einwilligt</w:t>
      </w:r>
      <w:r w:rsidR="00AD67E9">
        <w:rPr>
          <w:rFonts w:asciiTheme="majorHAnsi" w:hAnsiTheme="majorHAnsi" w:cstheme="majorHAnsi"/>
        </w:rPr>
        <w:t>.</w:t>
      </w:r>
    </w:p>
    <w:p w14:paraId="6FC92736" w14:textId="77777777" w:rsidR="00807098" w:rsidRDefault="00807098" w:rsidP="00960867">
      <w:pPr>
        <w:pStyle w:val="Listenfortsetzung"/>
        <w:numPr>
          <w:ilvl w:val="0"/>
          <w:numId w:val="8"/>
        </w:numPr>
        <w:spacing w:line="240" w:lineRule="auto"/>
        <w:ind w:left="709"/>
        <w:contextualSpacing w:val="0"/>
        <w:rPr>
          <w:rFonts w:asciiTheme="majorHAnsi" w:hAnsiTheme="majorHAnsi" w:cstheme="majorHAnsi"/>
        </w:rPr>
      </w:pPr>
      <w:r>
        <w:rPr>
          <w:rFonts w:asciiTheme="majorHAnsi" w:hAnsiTheme="majorHAnsi" w:cstheme="majorHAnsi"/>
        </w:rPr>
        <w:t>Körperliche Gewalt ist niemals okay!</w:t>
      </w:r>
    </w:p>
    <w:p w14:paraId="12F23410" w14:textId="462F1EEC" w:rsidR="00807098" w:rsidRDefault="00AD67E9" w:rsidP="00960867">
      <w:pPr>
        <w:pStyle w:val="Listenfortsetzung"/>
        <w:numPr>
          <w:ilvl w:val="0"/>
          <w:numId w:val="8"/>
        </w:numPr>
        <w:spacing w:line="240" w:lineRule="auto"/>
        <w:ind w:left="709"/>
        <w:contextualSpacing w:val="0"/>
        <w:rPr>
          <w:rFonts w:asciiTheme="majorHAnsi" w:hAnsiTheme="majorHAnsi" w:cstheme="majorHAnsi"/>
        </w:rPr>
      </w:pPr>
      <w:r>
        <w:rPr>
          <w:rFonts w:asciiTheme="majorHAnsi" w:hAnsiTheme="majorHAnsi" w:cstheme="majorHAnsi"/>
        </w:rPr>
        <w:t xml:space="preserve">Ich greife </w:t>
      </w:r>
      <w:r w:rsidR="00807098">
        <w:rPr>
          <w:rFonts w:asciiTheme="majorHAnsi" w:hAnsiTheme="majorHAnsi" w:cstheme="majorHAnsi"/>
        </w:rPr>
        <w:t>aktiv zum Schutz von anvertrauten Personen ein</w:t>
      </w:r>
      <w:r>
        <w:rPr>
          <w:rFonts w:asciiTheme="majorHAnsi" w:hAnsiTheme="majorHAnsi" w:cstheme="majorHAnsi"/>
        </w:rPr>
        <w:t>, wenn ich sehe, dass eine Disziplinierungsmaßnahme nicht angemessen ist.</w:t>
      </w:r>
    </w:p>
    <w:p w14:paraId="322511C1" w14:textId="18C2266B" w:rsidR="00F17A7C" w:rsidRDefault="00CB2BE0" w:rsidP="00960867">
      <w:pPr>
        <w:pStyle w:val="Listenfortsetzung"/>
        <w:numPr>
          <w:ilvl w:val="0"/>
          <w:numId w:val="8"/>
        </w:numPr>
        <w:spacing w:line="240" w:lineRule="auto"/>
        <w:ind w:left="709"/>
        <w:contextualSpacing w:val="0"/>
        <w:rPr>
          <w:rFonts w:asciiTheme="majorHAnsi" w:hAnsiTheme="majorHAnsi" w:cstheme="majorHAnsi"/>
        </w:rPr>
      </w:pPr>
      <w:r>
        <w:rPr>
          <w:rFonts w:asciiTheme="majorHAnsi" w:hAnsiTheme="majorHAnsi" w:cstheme="majorHAnsi"/>
        </w:rPr>
        <w:lastRenderedPageBreak/>
        <w:t xml:space="preserve">Beim Umgang mit unerwünschtem Verhalten von anvertrauten Personen ist deren Würde unter allen Umständen zu wahren. Ich nutze meine </w:t>
      </w:r>
      <w:r w:rsidR="00FC0FEF">
        <w:rPr>
          <w:rFonts w:asciiTheme="majorHAnsi" w:hAnsiTheme="majorHAnsi" w:cstheme="majorHAnsi"/>
        </w:rPr>
        <w:t xml:space="preserve">Machtposition </w:t>
      </w:r>
      <w:r>
        <w:rPr>
          <w:rFonts w:asciiTheme="majorHAnsi" w:hAnsiTheme="majorHAnsi" w:cstheme="majorHAnsi"/>
        </w:rPr>
        <w:t xml:space="preserve">nicht dazu aus, diese Personen zu demütigen, bloßzustellen oder unter Druck zu setzen.  </w:t>
      </w:r>
    </w:p>
    <w:p w14:paraId="5E8A6683" w14:textId="77777777" w:rsidR="00C01297" w:rsidRPr="00C01297" w:rsidRDefault="00C64F82" w:rsidP="00960867">
      <w:pPr>
        <w:pStyle w:val="Liste2"/>
        <w:numPr>
          <w:ilvl w:val="0"/>
          <w:numId w:val="26"/>
        </w:numPr>
        <w:spacing w:before="240" w:after="120" w:line="240" w:lineRule="auto"/>
        <w:contextualSpacing w:val="0"/>
        <w:rPr>
          <w:rFonts w:asciiTheme="majorHAnsi" w:hAnsiTheme="majorHAnsi" w:cstheme="majorHAnsi"/>
          <w:b/>
        </w:rPr>
      </w:pPr>
      <w:r w:rsidRPr="00807098">
        <w:rPr>
          <w:rFonts w:asciiTheme="majorHAnsi" w:hAnsiTheme="majorHAnsi" w:cstheme="majorHAnsi"/>
          <w:b/>
        </w:rPr>
        <w:t>Angebote mit Übernachtung, Nachtdiensten und vergleichbaren Situationen</w:t>
      </w:r>
    </w:p>
    <w:p w14:paraId="7117FE98" w14:textId="3D5783C3" w:rsidR="00F35BAB" w:rsidRPr="003A3A75" w:rsidRDefault="00C64F82" w:rsidP="00960867">
      <w:pPr>
        <w:pStyle w:val="Listenfortsetzung"/>
        <w:spacing w:line="240" w:lineRule="auto"/>
        <w:ind w:left="0"/>
        <w:contextualSpacing w:val="0"/>
        <w:rPr>
          <w:rFonts w:ascii="Calibri Light" w:hAnsi="Calibri Light" w:cs="Calibri Light"/>
        </w:rPr>
      </w:pPr>
      <w:r>
        <w:rPr>
          <w:rFonts w:ascii="Calibri Light" w:hAnsi="Calibri Light" w:cs="Calibri Light"/>
        </w:rPr>
        <w:t>Angebote mit Übernachtungen</w:t>
      </w:r>
      <w:r w:rsidR="000039E2">
        <w:rPr>
          <w:rFonts w:ascii="Calibri Light" w:hAnsi="Calibri Light" w:cs="Calibri Light"/>
        </w:rPr>
        <w:t xml:space="preserve"> sind besondere Situationen mit besonderen Herausforderungen. </w:t>
      </w:r>
      <w:r w:rsidR="00FC0FEF" w:rsidRPr="003A3A75">
        <w:rPr>
          <w:rFonts w:ascii="Calibri Light" w:hAnsi="Calibri Light" w:cs="Calibri Light"/>
        </w:rPr>
        <w:t xml:space="preserve">Diese Maßnahmen sind grundsätzlich pastoral und pädagogisch wünschenswert, da dort viele Erfahrungsebenen angesprochen sind. </w:t>
      </w:r>
      <w:r w:rsidR="000039E2">
        <w:rPr>
          <w:rFonts w:ascii="Calibri Light" w:hAnsi="Calibri Light" w:cs="Calibri Light"/>
        </w:rPr>
        <w:t>K</w:t>
      </w:r>
      <w:r w:rsidR="00F35BAB" w:rsidRPr="003A3A75">
        <w:rPr>
          <w:rFonts w:ascii="Calibri Light" w:hAnsi="Calibri Light" w:cs="Calibri Light"/>
        </w:rPr>
        <w:t>lare Verhaltensrege</w:t>
      </w:r>
      <w:r w:rsidR="000039E2">
        <w:rPr>
          <w:rFonts w:ascii="Calibri Light" w:hAnsi="Calibri Light" w:cs="Calibri Light"/>
        </w:rPr>
        <w:t>l</w:t>
      </w:r>
      <w:r w:rsidR="00F35BAB" w:rsidRPr="003A3A75">
        <w:rPr>
          <w:rFonts w:ascii="Calibri Light" w:hAnsi="Calibri Light" w:cs="Calibri Light"/>
        </w:rPr>
        <w:t>n sind unabdingbar, um zum einen die anvertrauten Personen und zum anderen die Mitarbeitenden zu schützen. Die Verantwortlichen haben hierbei eine besondere Verantwortung, dere</w:t>
      </w:r>
      <w:r w:rsidR="00237F87">
        <w:rPr>
          <w:rFonts w:ascii="Calibri Light" w:hAnsi="Calibri Light" w:cs="Calibri Light"/>
        </w:rPr>
        <w:t>r</w:t>
      </w:r>
      <w:r w:rsidR="00F35BAB" w:rsidRPr="003A3A75">
        <w:rPr>
          <w:rFonts w:ascii="Calibri Light" w:hAnsi="Calibri Light" w:cs="Calibri Light"/>
        </w:rPr>
        <w:t xml:space="preserve"> sie sich bewusst sein müssen. </w:t>
      </w:r>
    </w:p>
    <w:p w14:paraId="408F0F5F" w14:textId="1B4D9A9E" w:rsidR="00F35BAB" w:rsidRPr="003A3A75" w:rsidRDefault="00F35BAB" w:rsidP="00960867">
      <w:pPr>
        <w:pStyle w:val="Listenfortsetzung"/>
        <w:spacing w:line="240" w:lineRule="auto"/>
        <w:ind w:left="0"/>
        <w:contextualSpacing w:val="0"/>
        <w:rPr>
          <w:rFonts w:ascii="Calibri Light" w:hAnsi="Calibri Light" w:cs="Calibri Light"/>
        </w:rPr>
      </w:pPr>
      <w:r w:rsidRPr="003A3A75">
        <w:rPr>
          <w:rFonts w:ascii="Calibri Light" w:hAnsi="Calibri Light" w:cs="Calibri Light"/>
        </w:rPr>
        <w:t>Dies heißt zum Beispiel (die Verhaltensregeln können je nach Situation ergänzt werden)</w:t>
      </w:r>
      <w:r w:rsidR="00CB2BE0">
        <w:rPr>
          <w:rFonts w:ascii="Calibri Light" w:hAnsi="Calibri Light" w:cs="Calibri Light"/>
        </w:rPr>
        <w:t>:</w:t>
      </w:r>
    </w:p>
    <w:p w14:paraId="2F434446" w14:textId="75C54CAA" w:rsidR="00251B5F" w:rsidRDefault="00251B5F" w:rsidP="00960867">
      <w:pPr>
        <w:pStyle w:val="Aufzhlungszeichen2"/>
        <w:numPr>
          <w:ilvl w:val="0"/>
          <w:numId w:val="5"/>
        </w:numPr>
        <w:spacing w:after="120" w:line="240" w:lineRule="auto"/>
        <w:contextualSpacing w:val="0"/>
        <w:rPr>
          <w:rFonts w:ascii="Calibri Light" w:hAnsi="Calibri Light" w:cs="Calibri Light"/>
        </w:rPr>
      </w:pPr>
      <w:r>
        <w:rPr>
          <w:rFonts w:ascii="Calibri Light" w:hAnsi="Calibri Light" w:cs="Calibri Light"/>
        </w:rPr>
        <w:t xml:space="preserve">Die Einteilung der Schlafräume bespreche ich im Vorfeld mit dem Team. </w:t>
      </w:r>
      <w:r w:rsidR="00B63288">
        <w:rPr>
          <w:rFonts w:ascii="Calibri Light" w:hAnsi="Calibri Light" w:cs="Calibri Light"/>
        </w:rPr>
        <w:t>Wenn immer möglich werden die Teilnehmenden und Sorgeberechtigten hier beteiligt.</w:t>
      </w:r>
    </w:p>
    <w:p w14:paraId="4B4D769E" w14:textId="04EA6577" w:rsidR="00F35BAB" w:rsidRPr="003A3A75" w:rsidRDefault="00F35BAB" w:rsidP="00960867">
      <w:pPr>
        <w:pStyle w:val="Aufzhlungszeichen2"/>
        <w:numPr>
          <w:ilvl w:val="0"/>
          <w:numId w:val="5"/>
        </w:numPr>
        <w:spacing w:after="120" w:line="240" w:lineRule="auto"/>
        <w:contextualSpacing w:val="0"/>
        <w:rPr>
          <w:rFonts w:ascii="Calibri Light" w:hAnsi="Calibri Light" w:cs="Calibri Light"/>
        </w:rPr>
      </w:pPr>
      <w:r w:rsidRPr="003A3A75">
        <w:rPr>
          <w:rFonts w:ascii="Calibri Light" w:hAnsi="Calibri Light" w:cs="Calibri Light"/>
        </w:rPr>
        <w:t xml:space="preserve">Auf Veranstaltungen und Reisen, die sich über mehr als einen Tag erstrecken, sollen anvertraute Personen von einer ausreichenden Anzahl erwachsener Bezugspersonen begleitet werden. Setzt sich die Gruppe aus verschiedenen Geschlechtern zusammen, so muss sich dies auch in der Gruppe der Begleitpersonen widerspiegeln. </w:t>
      </w:r>
    </w:p>
    <w:p w14:paraId="75CC73B2" w14:textId="616694EC" w:rsidR="00F35BAB" w:rsidRPr="003A3A75" w:rsidRDefault="00F35BAB" w:rsidP="00960867">
      <w:pPr>
        <w:pStyle w:val="Aufzhlungszeichen2"/>
        <w:numPr>
          <w:ilvl w:val="0"/>
          <w:numId w:val="5"/>
        </w:numPr>
        <w:spacing w:after="120" w:line="240" w:lineRule="auto"/>
        <w:contextualSpacing w:val="0"/>
        <w:rPr>
          <w:rFonts w:ascii="Calibri Light" w:hAnsi="Calibri Light" w:cs="Calibri Light"/>
        </w:rPr>
      </w:pPr>
      <w:r w:rsidRPr="003A3A75">
        <w:rPr>
          <w:rFonts w:ascii="Calibri Light" w:hAnsi="Calibri Light" w:cs="Calibri Light"/>
        </w:rPr>
        <w:t>Betreuerinnen und Betreuer und anvertraute Personen schlafen grundsätzlich in getrennten Räumen/Zelten. Ausnahmen aufgrund räumlicher Gegebenheiten sind vor Beginn der Veranstaltung zu klären und bedürfen gegebenenfalls der Zustimmung der Personensorgeberechtigten und der/des jeweiligen Dienstvorgesetzten.</w:t>
      </w:r>
      <w:r w:rsidR="00087397">
        <w:rPr>
          <w:rFonts w:ascii="Calibri Light" w:hAnsi="Calibri Light" w:cs="Calibri Light"/>
        </w:rPr>
        <w:t xml:space="preserve"> </w:t>
      </w:r>
    </w:p>
    <w:p w14:paraId="29B2D7CF" w14:textId="375C97B8" w:rsidR="00237F87" w:rsidRPr="00C01297" w:rsidRDefault="00237F87" w:rsidP="00960867">
      <w:pPr>
        <w:pStyle w:val="Aufzhlungszeichen2"/>
        <w:numPr>
          <w:ilvl w:val="0"/>
          <w:numId w:val="5"/>
        </w:numPr>
        <w:spacing w:after="120" w:line="240" w:lineRule="auto"/>
        <w:contextualSpacing w:val="0"/>
        <w:rPr>
          <w:rFonts w:ascii="Calibri Light" w:hAnsi="Calibri Light" w:cs="Calibri Light"/>
        </w:rPr>
      </w:pPr>
      <w:r w:rsidRPr="00BF7506">
        <w:rPr>
          <w:rFonts w:ascii="Calibri Light" w:hAnsi="Calibri Light" w:cs="Calibri Light"/>
        </w:rPr>
        <w:t>Betten sind grundsätzlich Privatbereich.</w:t>
      </w:r>
      <w:r w:rsidR="0051047A">
        <w:rPr>
          <w:rFonts w:ascii="Calibri Light" w:hAnsi="Calibri Light" w:cs="Calibri Light"/>
        </w:rPr>
        <w:t xml:space="preserve"> Ich setze mich nicht auf das Bett, sondern nehme einen Stuhl.</w:t>
      </w:r>
    </w:p>
    <w:p w14:paraId="590802F9" w14:textId="325731D6" w:rsidR="00FC0FEF" w:rsidRDefault="00FC0FEF" w:rsidP="00960867">
      <w:pPr>
        <w:pStyle w:val="Aufzhlungszeichen2"/>
        <w:numPr>
          <w:ilvl w:val="0"/>
          <w:numId w:val="5"/>
        </w:numPr>
        <w:spacing w:after="120" w:line="240" w:lineRule="auto"/>
        <w:contextualSpacing w:val="0"/>
        <w:rPr>
          <w:rFonts w:ascii="Calibri Light" w:hAnsi="Calibri Light" w:cs="Calibri Light"/>
        </w:rPr>
      </w:pPr>
      <w:r>
        <w:rPr>
          <w:rFonts w:ascii="Calibri Light" w:hAnsi="Calibri Light" w:cs="Calibri Light"/>
        </w:rPr>
        <w:t>Ich klopfe vor dem Eintreten in ein Schlafzimmer/ Zelt an, kündige mich verbal an und gehe erst dann ins Zimmer.</w:t>
      </w:r>
      <w:r w:rsidR="0051047A">
        <w:rPr>
          <w:rFonts w:ascii="Calibri Light" w:hAnsi="Calibri Light" w:cs="Calibri Light"/>
        </w:rPr>
        <w:t xml:space="preserve"> Wenn immer möglich warte ich auf die Erlaubnis zum Eintreten.</w:t>
      </w:r>
    </w:p>
    <w:p w14:paraId="3F7F6DDF" w14:textId="01BFA4DC" w:rsidR="00F35BAB" w:rsidRDefault="00251B5F" w:rsidP="00960867">
      <w:pPr>
        <w:pStyle w:val="Aufzhlungszeichen2"/>
        <w:numPr>
          <w:ilvl w:val="0"/>
          <w:numId w:val="5"/>
        </w:numPr>
        <w:spacing w:after="120" w:line="240" w:lineRule="auto"/>
        <w:contextualSpacing w:val="0"/>
        <w:rPr>
          <w:rFonts w:ascii="Calibri Light" w:hAnsi="Calibri Light" w:cs="Calibri Light"/>
        </w:rPr>
      </w:pPr>
      <w:r w:rsidRPr="00251B5F">
        <w:rPr>
          <w:rFonts w:ascii="Calibri Light" w:hAnsi="Calibri Light" w:cs="Calibri Light"/>
        </w:rPr>
        <w:t xml:space="preserve">Die Übernachtung in Privatwohnungen von Betreuern sind nicht erwünscht. </w:t>
      </w:r>
      <w:r w:rsidR="00F35BAB" w:rsidRPr="003A3A75">
        <w:rPr>
          <w:rFonts w:ascii="Calibri Light" w:hAnsi="Calibri Light" w:cs="Calibri Light"/>
        </w:rPr>
        <w:t>Sollte es im Ausnahmefall aus triftigen Gründen dennoch dazu kommen</w:t>
      </w:r>
      <w:r>
        <w:rPr>
          <w:rFonts w:ascii="Calibri Light" w:hAnsi="Calibri Light" w:cs="Calibri Light"/>
        </w:rPr>
        <w:t>, ist dies im Vorfeld transparent zu machen.</w:t>
      </w:r>
      <w:r w:rsidR="00F35BAB" w:rsidRPr="003A3A75">
        <w:rPr>
          <w:rFonts w:ascii="Calibri Light" w:hAnsi="Calibri Light" w:cs="Calibri Light"/>
        </w:rPr>
        <w:t xml:space="preserve"> </w:t>
      </w:r>
      <w:r>
        <w:rPr>
          <w:rFonts w:ascii="Calibri Light" w:hAnsi="Calibri Light" w:cs="Calibri Light"/>
        </w:rPr>
        <w:t xml:space="preserve">In diesem Fall </w:t>
      </w:r>
      <w:r w:rsidR="00F35BAB" w:rsidRPr="003A3A75">
        <w:rPr>
          <w:rFonts w:ascii="Calibri Light" w:hAnsi="Calibri Light" w:cs="Calibri Light"/>
        </w:rPr>
        <w:t xml:space="preserve">muss eine Schlafmöglichkeit in einem separaten Raum zur Verfügung gestellt werden. Die Absprache mit und die Zustimmung </w:t>
      </w:r>
      <w:r>
        <w:rPr>
          <w:rFonts w:ascii="Calibri Light" w:hAnsi="Calibri Light" w:cs="Calibri Light"/>
        </w:rPr>
        <w:t xml:space="preserve">insbesondere mit der </w:t>
      </w:r>
      <w:r w:rsidR="00E70362">
        <w:rPr>
          <w:rFonts w:ascii="Calibri Light" w:hAnsi="Calibri Light" w:cs="Calibri Light"/>
        </w:rPr>
        <w:t>sorge</w:t>
      </w:r>
      <w:r w:rsidR="00E70362" w:rsidRPr="003A3A75">
        <w:rPr>
          <w:rFonts w:ascii="Calibri Light" w:hAnsi="Calibri Light" w:cs="Calibri Light"/>
        </w:rPr>
        <w:t xml:space="preserve">berechtigten </w:t>
      </w:r>
      <w:r w:rsidR="00F35BAB" w:rsidRPr="003A3A75">
        <w:rPr>
          <w:rFonts w:ascii="Calibri Light" w:hAnsi="Calibri Light" w:cs="Calibri Light"/>
        </w:rPr>
        <w:t>Person ist Voraussetzung.</w:t>
      </w:r>
    </w:p>
    <w:p w14:paraId="16A6E7BE" w14:textId="65D694EF" w:rsidR="00F35BAB" w:rsidRPr="00807098" w:rsidRDefault="00C64F82" w:rsidP="00960867">
      <w:pPr>
        <w:pStyle w:val="Liste2"/>
        <w:numPr>
          <w:ilvl w:val="0"/>
          <w:numId w:val="26"/>
        </w:numPr>
        <w:spacing w:before="240" w:after="120" w:line="240" w:lineRule="auto"/>
        <w:contextualSpacing w:val="0"/>
        <w:rPr>
          <w:rFonts w:asciiTheme="majorHAnsi" w:hAnsiTheme="majorHAnsi" w:cstheme="majorHAnsi"/>
          <w:b/>
        </w:rPr>
      </w:pPr>
      <w:r w:rsidRPr="00807098">
        <w:rPr>
          <w:rFonts w:asciiTheme="majorHAnsi" w:hAnsiTheme="majorHAnsi" w:cstheme="majorHAnsi"/>
          <w:b/>
        </w:rPr>
        <w:t>Umgang mit Übertretung des Verhaltenskodex</w:t>
      </w:r>
    </w:p>
    <w:p w14:paraId="2FBE12DF" w14:textId="2DE7EF08" w:rsidR="00076707" w:rsidRPr="000808DA" w:rsidRDefault="00076707" w:rsidP="00960867">
      <w:pPr>
        <w:autoSpaceDE w:val="0"/>
        <w:autoSpaceDN w:val="0"/>
        <w:adjustRightInd w:val="0"/>
        <w:spacing w:after="120" w:line="240" w:lineRule="auto"/>
        <w:rPr>
          <w:rFonts w:asciiTheme="majorHAnsi" w:hAnsiTheme="majorHAnsi" w:cstheme="majorHAnsi"/>
        </w:rPr>
      </w:pPr>
      <w:r>
        <w:rPr>
          <w:rFonts w:asciiTheme="majorHAnsi" w:hAnsiTheme="majorHAnsi" w:cstheme="majorHAnsi"/>
        </w:rPr>
        <w:t xml:space="preserve">Dieser Verhaltenskodex macht </w:t>
      </w:r>
      <w:r w:rsidR="000039E2">
        <w:rPr>
          <w:rFonts w:asciiTheme="majorHAnsi" w:hAnsiTheme="majorHAnsi" w:cstheme="majorHAnsi"/>
        </w:rPr>
        <w:t xml:space="preserve">nur dann Sinn, wenn auch vereinbart ist, wie mit </w:t>
      </w:r>
      <w:r>
        <w:rPr>
          <w:rFonts w:asciiTheme="majorHAnsi" w:hAnsiTheme="majorHAnsi" w:cstheme="majorHAnsi"/>
        </w:rPr>
        <w:t xml:space="preserve">Übertretungen </w:t>
      </w:r>
      <w:r w:rsidR="000039E2">
        <w:rPr>
          <w:rFonts w:asciiTheme="majorHAnsi" w:hAnsiTheme="majorHAnsi" w:cstheme="majorHAnsi"/>
        </w:rPr>
        <w:t xml:space="preserve">umzugehen ist. </w:t>
      </w:r>
      <w:r w:rsidR="00C86747" w:rsidRPr="0049096F">
        <w:rPr>
          <w:rFonts w:asciiTheme="majorHAnsi" w:hAnsiTheme="majorHAnsi" w:cstheme="majorHAnsi"/>
        </w:rPr>
        <w:t>Um sich von typischen Täter(innen)</w:t>
      </w:r>
      <w:proofErr w:type="spellStart"/>
      <w:r w:rsidR="00C86747">
        <w:rPr>
          <w:rFonts w:asciiTheme="majorHAnsi" w:hAnsiTheme="majorHAnsi" w:cstheme="majorHAnsi"/>
        </w:rPr>
        <w:t>strategien</w:t>
      </w:r>
      <w:proofErr w:type="spellEnd"/>
      <w:r w:rsidR="00C86747" w:rsidRPr="0049096F">
        <w:rPr>
          <w:rFonts w:asciiTheme="majorHAnsi" w:hAnsiTheme="majorHAnsi" w:cstheme="majorHAnsi"/>
        </w:rPr>
        <w:t xml:space="preserve"> der Vertuschung und Geheimhaltung abzugrenzen</w:t>
      </w:r>
      <w:r w:rsidR="00641A0D">
        <w:rPr>
          <w:rFonts w:asciiTheme="majorHAnsi" w:hAnsiTheme="majorHAnsi" w:cstheme="majorHAnsi"/>
        </w:rPr>
        <w:t>,</w:t>
      </w:r>
      <w:r w:rsidR="00C86747" w:rsidRPr="0049096F">
        <w:rPr>
          <w:rFonts w:asciiTheme="majorHAnsi" w:hAnsiTheme="majorHAnsi" w:cstheme="majorHAnsi"/>
        </w:rPr>
        <w:t xml:space="preserve"> </w:t>
      </w:r>
      <w:r w:rsidR="00C86747">
        <w:rPr>
          <w:rFonts w:asciiTheme="majorHAnsi" w:hAnsiTheme="majorHAnsi" w:cstheme="majorHAnsi"/>
        </w:rPr>
        <w:t xml:space="preserve">wird </w:t>
      </w:r>
      <w:r w:rsidR="00C86747" w:rsidRPr="0049096F">
        <w:rPr>
          <w:rFonts w:asciiTheme="majorHAnsi" w:hAnsiTheme="majorHAnsi" w:cstheme="majorHAnsi"/>
        </w:rPr>
        <w:t xml:space="preserve">abweichendes Verhalten </w:t>
      </w:r>
      <w:r w:rsidR="00C86747">
        <w:rPr>
          <w:rFonts w:asciiTheme="majorHAnsi" w:hAnsiTheme="majorHAnsi" w:cstheme="majorHAnsi"/>
        </w:rPr>
        <w:t xml:space="preserve">reflektiert und </w:t>
      </w:r>
      <w:r w:rsidR="00C86747" w:rsidRPr="0049096F">
        <w:rPr>
          <w:rFonts w:asciiTheme="majorHAnsi" w:hAnsiTheme="majorHAnsi" w:cstheme="majorHAnsi"/>
        </w:rPr>
        <w:t>transparent</w:t>
      </w:r>
      <w:r w:rsidR="00C86747">
        <w:rPr>
          <w:rFonts w:asciiTheme="majorHAnsi" w:hAnsiTheme="majorHAnsi" w:cstheme="majorHAnsi"/>
        </w:rPr>
        <w:t xml:space="preserve"> gemacht, </w:t>
      </w:r>
      <w:r w:rsidR="000039E2">
        <w:rPr>
          <w:rFonts w:asciiTheme="majorHAnsi" w:hAnsiTheme="majorHAnsi" w:cstheme="majorHAnsi"/>
        </w:rPr>
        <w:t>z</w:t>
      </w:r>
      <w:r w:rsidR="00C01297">
        <w:rPr>
          <w:rFonts w:asciiTheme="majorHAnsi" w:hAnsiTheme="majorHAnsi" w:cstheme="majorHAnsi"/>
        </w:rPr>
        <w:t xml:space="preserve">. </w:t>
      </w:r>
      <w:r w:rsidR="000039E2">
        <w:rPr>
          <w:rFonts w:asciiTheme="majorHAnsi" w:hAnsiTheme="majorHAnsi" w:cstheme="majorHAnsi"/>
        </w:rPr>
        <w:t>B. gegenüber der (Einrichtungs-)Leitung</w:t>
      </w:r>
      <w:r w:rsidR="00641A0D">
        <w:rPr>
          <w:rFonts w:asciiTheme="majorHAnsi" w:hAnsiTheme="majorHAnsi" w:cstheme="majorHAnsi"/>
        </w:rPr>
        <w:t xml:space="preserve"> oder</w:t>
      </w:r>
      <w:r w:rsidR="000039E2">
        <w:rPr>
          <w:rFonts w:asciiTheme="majorHAnsi" w:hAnsiTheme="majorHAnsi" w:cstheme="majorHAnsi"/>
        </w:rPr>
        <w:t xml:space="preserve"> dem jeweiligen Team</w:t>
      </w:r>
      <w:r w:rsidR="00641A0D">
        <w:rPr>
          <w:rFonts w:asciiTheme="majorHAnsi" w:hAnsiTheme="majorHAnsi" w:cstheme="majorHAnsi"/>
        </w:rPr>
        <w:t>.</w:t>
      </w:r>
      <w:bookmarkStart w:id="0" w:name="_GoBack"/>
      <w:bookmarkEnd w:id="0"/>
      <w:r w:rsidR="000039E2">
        <w:rPr>
          <w:rFonts w:asciiTheme="majorHAnsi" w:hAnsiTheme="majorHAnsi" w:cstheme="majorHAnsi"/>
        </w:rPr>
        <w:t xml:space="preserve"> </w:t>
      </w:r>
    </w:p>
    <w:p w14:paraId="7497489A" w14:textId="02BD7BB9" w:rsidR="000039E2" w:rsidRDefault="00601BF1" w:rsidP="00960867">
      <w:pPr>
        <w:pStyle w:val="Listenabsatz"/>
        <w:numPr>
          <w:ilvl w:val="0"/>
          <w:numId w:val="12"/>
        </w:numPr>
        <w:autoSpaceDE w:val="0"/>
        <w:autoSpaceDN w:val="0"/>
        <w:adjustRightInd w:val="0"/>
        <w:spacing w:after="120" w:line="240" w:lineRule="auto"/>
        <w:contextualSpacing w:val="0"/>
        <w:rPr>
          <w:rFonts w:asciiTheme="majorHAnsi" w:hAnsiTheme="majorHAnsi" w:cstheme="majorHAnsi"/>
        </w:rPr>
      </w:pPr>
      <w:r>
        <w:rPr>
          <w:rFonts w:asciiTheme="majorHAnsi" w:hAnsiTheme="majorHAnsi" w:cstheme="majorHAnsi"/>
        </w:rPr>
        <w:t xml:space="preserve">Haupt- und ehrenamtliche </w:t>
      </w:r>
      <w:r w:rsidR="000039E2">
        <w:rPr>
          <w:rFonts w:asciiTheme="majorHAnsi" w:hAnsiTheme="majorHAnsi" w:cstheme="majorHAnsi"/>
        </w:rPr>
        <w:t xml:space="preserve">Mitarbeitende dürfen grundsätzlich auf ihr Verhalten gegenüber Kindern, Jugendlichen und schutz- oder hilfebedürftigen Erwachsenen und dessen Wirkung angesprochen werden. </w:t>
      </w:r>
    </w:p>
    <w:p w14:paraId="2F6F302A" w14:textId="34B72FF4" w:rsidR="00601BF1" w:rsidRDefault="00601BF1" w:rsidP="00960867">
      <w:pPr>
        <w:pStyle w:val="Listenabsatz"/>
        <w:numPr>
          <w:ilvl w:val="0"/>
          <w:numId w:val="12"/>
        </w:numPr>
        <w:autoSpaceDE w:val="0"/>
        <w:autoSpaceDN w:val="0"/>
        <w:adjustRightInd w:val="0"/>
        <w:spacing w:after="120" w:line="240" w:lineRule="auto"/>
        <w:contextualSpacing w:val="0"/>
        <w:rPr>
          <w:rFonts w:asciiTheme="majorHAnsi" w:hAnsiTheme="majorHAnsi" w:cstheme="majorHAnsi"/>
        </w:rPr>
      </w:pPr>
      <w:r>
        <w:rPr>
          <w:rFonts w:asciiTheme="majorHAnsi" w:hAnsiTheme="majorHAnsi" w:cstheme="majorHAnsi"/>
        </w:rPr>
        <w:t xml:space="preserve">Geheimhaltungsdruck ist </w:t>
      </w:r>
      <w:proofErr w:type="gramStart"/>
      <w:r>
        <w:rPr>
          <w:rFonts w:asciiTheme="majorHAnsi" w:hAnsiTheme="majorHAnsi" w:cstheme="majorHAnsi"/>
        </w:rPr>
        <w:t>eine Täter</w:t>
      </w:r>
      <w:proofErr w:type="gramEnd"/>
      <w:r>
        <w:rPr>
          <w:rFonts w:asciiTheme="majorHAnsi" w:hAnsiTheme="majorHAnsi" w:cstheme="majorHAnsi"/>
        </w:rPr>
        <w:t>(innen)</w:t>
      </w:r>
      <w:proofErr w:type="spellStart"/>
      <w:r>
        <w:rPr>
          <w:rFonts w:asciiTheme="majorHAnsi" w:hAnsiTheme="majorHAnsi" w:cstheme="majorHAnsi"/>
        </w:rPr>
        <w:t>strategie</w:t>
      </w:r>
      <w:proofErr w:type="spellEnd"/>
      <w:r>
        <w:rPr>
          <w:rFonts w:asciiTheme="majorHAnsi" w:hAnsiTheme="majorHAnsi" w:cstheme="majorHAnsi"/>
        </w:rPr>
        <w:t xml:space="preserve">. Darum verhalte ich mich so, dass für mein Tun keine Geheimhaltung notwendig ist. Alles, was ich sage oder tue, darf weitererzählt werden. Verschwiegenheitspflichten bleiben hiervon unberührt. </w:t>
      </w:r>
    </w:p>
    <w:p w14:paraId="2F1F244A" w14:textId="58BFE9E5" w:rsidR="00F513CD" w:rsidRPr="000039E2" w:rsidRDefault="00F513CD" w:rsidP="00960867">
      <w:pPr>
        <w:pStyle w:val="Listenabsatz"/>
        <w:numPr>
          <w:ilvl w:val="0"/>
          <w:numId w:val="12"/>
        </w:numPr>
        <w:autoSpaceDE w:val="0"/>
        <w:autoSpaceDN w:val="0"/>
        <w:adjustRightInd w:val="0"/>
        <w:spacing w:after="120" w:line="240" w:lineRule="auto"/>
        <w:contextualSpacing w:val="0"/>
        <w:rPr>
          <w:rFonts w:asciiTheme="majorHAnsi" w:hAnsiTheme="majorHAnsi" w:cstheme="majorHAnsi"/>
        </w:rPr>
      </w:pPr>
      <w:r>
        <w:rPr>
          <w:rFonts w:asciiTheme="majorHAnsi" w:hAnsiTheme="majorHAnsi" w:cstheme="majorHAnsi"/>
        </w:rPr>
        <w:t>Ich habe das Recht, meine Unsicherheiten in einem angemessenen Rahmen anzusprechen und zu bearbeiten.</w:t>
      </w:r>
    </w:p>
    <w:p w14:paraId="414D3551" w14:textId="3D94EA14" w:rsidR="008E6C48" w:rsidRPr="00EE7417" w:rsidRDefault="008E6C48" w:rsidP="00960867">
      <w:pPr>
        <w:pStyle w:val="Listenabsatz"/>
        <w:numPr>
          <w:ilvl w:val="0"/>
          <w:numId w:val="12"/>
        </w:numPr>
        <w:autoSpaceDE w:val="0"/>
        <w:autoSpaceDN w:val="0"/>
        <w:adjustRightInd w:val="0"/>
        <w:spacing w:after="120" w:line="240" w:lineRule="auto"/>
        <w:contextualSpacing w:val="0"/>
        <w:rPr>
          <w:rFonts w:asciiTheme="majorHAnsi" w:hAnsiTheme="majorHAnsi" w:cstheme="majorHAnsi"/>
        </w:rPr>
      </w:pPr>
      <w:r>
        <w:rPr>
          <w:rFonts w:asciiTheme="majorHAnsi" w:hAnsiTheme="majorHAnsi" w:cstheme="majorHAnsi"/>
        </w:rPr>
        <w:t xml:space="preserve">Ich </w:t>
      </w:r>
      <w:r w:rsidRPr="00EE7417">
        <w:rPr>
          <w:rFonts w:asciiTheme="majorHAnsi" w:hAnsiTheme="majorHAnsi" w:cstheme="majorHAnsi"/>
        </w:rPr>
        <w:t xml:space="preserve">mache eigene Übertretungen des Verhaltenskodex gegenüber der Leitung transparent. </w:t>
      </w:r>
    </w:p>
    <w:p w14:paraId="1009B3CF" w14:textId="0E38648B" w:rsidR="00F513CD" w:rsidRDefault="008E6C48" w:rsidP="00960867">
      <w:pPr>
        <w:pStyle w:val="Listenabsatz"/>
        <w:numPr>
          <w:ilvl w:val="0"/>
          <w:numId w:val="12"/>
        </w:numPr>
        <w:autoSpaceDE w:val="0"/>
        <w:autoSpaceDN w:val="0"/>
        <w:adjustRightInd w:val="0"/>
        <w:spacing w:after="120" w:line="240" w:lineRule="auto"/>
        <w:contextualSpacing w:val="0"/>
        <w:rPr>
          <w:rFonts w:asciiTheme="majorHAnsi" w:hAnsiTheme="majorHAnsi" w:cstheme="majorHAnsi"/>
        </w:rPr>
      </w:pPr>
      <w:r w:rsidRPr="00F513CD">
        <w:rPr>
          <w:rFonts w:asciiTheme="majorHAnsi" w:hAnsiTheme="majorHAnsi" w:cstheme="majorHAnsi"/>
        </w:rPr>
        <w:t xml:space="preserve">Irritationen über das Verhalten </w:t>
      </w:r>
      <w:r w:rsidR="000039E2" w:rsidRPr="000808DA">
        <w:rPr>
          <w:rFonts w:asciiTheme="majorHAnsi" w:hAnsiTheme="majorHAnsi" w:cstheme="majorHAnsi"/>
        </w:rPr>
        <w:t xml:space="preserve">von </w:t>
      </w:r>
      <w:r w:rsidRPr="00F513CD">
        <w:rPr>
          <w:rFonts w:asciiTheme="majorHAnsi" w:hAnsiTheme="majorHAnsi" w:cstheme="majorHAnsi"/>
        </w:rPr>
        <w:t>Mitarbeitenden</w:t>
      </w:r>
      <w:r w:rsidR="000039E2" w:rsidRPr="000808DA">
        <w:rPr>
          <w:rFonts w:asciiTheme="majorHAnsi" w:hAnsiTheme="majorHAnsi" w:cstheme="majorHAnsi"/>
        </w:rPr>
        <w:t xml:space="preserve"> </w:t>
      </w:r>
      <w:r w:rsidRPr="00F513CD">
        <w:rPr>
          <w:rFonts w:asciiTheme="majorHAnsi" w:hAnsiTheme="majorHAnsi" w:cstheme="majorHAnsi"/>
        </w:rPr>
        <w:t>spreche ich an, gegebenenfalls im Teamgespräch und/oder gegenüber der Leitung.</w:t>
      </w:r>
    </w:p>
    <w:p w14:paraId="6757C6CB" w14:textId="50BE38D9" w:rsidR="008058E1" w:rsidRPr="000808DA" w:rsidRDefault="00F513CD" w:rsidP="00960867">
      <w:pPr>
        <w:pStyle w:val="Listenabsatz"/>
        <w:numPr>
          <w:ilvl w:val="0"/>
          <w:numId w:val="12"/>
        </w:numPr>
        <w:autoSpaceDE w:val="0"/>
        <w:autoSpaceDN w:val="0"/>
        <w:adjustRightInd w:val="0"/>
        <w:spacing w:after="120" w:line="240" w:lineRule="auto"/>
        <w:contextualSpacing w:val="0"/>
        <w:rPr>
          <w:rFonts w:asciiTheme="majorHAnsi" w:hAnsiTheme="majorHAnsi" w:cstheme="majorHAnsi"/>
        </w:rPr>
      </w:pPr>
      <w:r w:rsidRPr="00F513CD">
        <w:rPr>
          <w:rFonts w:asciiTheme="majorHAnsi" w:hAnsiTheme="majorHAnsi" w:cstheme="majorHAnsi"/>
        </w:rPr>
        <w:t xml:space="preserve">Die Reflexion von </w:t>
      </w:r>
      <w:r w:rsidR="000039E2" w:rsidRPr="000808DA">
        <w:rPr>
          <w:rFonts w:asciiTheme="majorHAnsi" w:hAnsiTheme="majorHAnsi" w:cstheme="majorHAnsi"/>
        </w:rPr>
        <w:t>Beziehungsgestaltung</w:t>
      </w:r>
      <w:r w:rsidRPr="000808DA">
        <w:rPr>
          <w:rFonts w:asciiTheme="majorHAnsi" w:hAnsiTheme="majorHAnsi" w:cstheme="majorHAnsi"/>
        </w:rPr>
        <w:t xml:space="preserve"> und Umgang mit </w:t>
      </w:r>
      <w:r w:rsidR="000039E2" w:rsidRPr="000808DA">
        <w:rPr>
          <w:rFonts w:asciiTheme="majorHAnsi" w:hAnsiTheme="majorHAnsi" w:cstheme="majorHAnsi"/>
        </w:rPr>
        <w:t xml:space="preserve">Nähe und Distanz </w:t>
      </w:r>
      <w:r w:rsidRPr="000808DA">
        <w:rPr>
          <w:rFonts w:asciiTheme="majorHAnsi" w:hAnsiTheme="majorHAnsi" w:cstheme="majorHAnsi"/>
        </w:rPr>
        <w:t xml:space="preserve">ist </w:t>
      </w:r>
      <w:r w:rsidR="000039E2" w:rsidRPr="000808DA">
        <w:rPr>
          <w:rFonts w:asciiTheme="majorHAnsi" w:hAnsiTheme="majorHAnsi" w:cstheme="majorHAnsi"/>
        </w:rPr>
        <w:t>regelmäßig Them</w:t>
      </w:r>
      <w:r w:rsidRPr="000808DA">
        <w:rPr>
          <w:rFonts w:asciiTheme="majorHAnsi" w:hAnsiTheme="majorHAnsi" w:cstheme="majorHAnsi"/>
        </w:rPr>
        <w:t>a</w:t>
      </w:r>
      <w:r w:rsidR="000039E2" w:rsidRPr="000808DA">
        <w:rPr>
          <w:rFonts w:asciiTheme="majorHAnsi" w:hAnsiTheme="majorHAnsi" w:cstheme="majorHAnsi"/>
        </w:rPr>
        <w:t xml:space="preserve"> in Teambesprechungen.</w:t>
      </w:r>
    </w:p>
    <w:sectPr w:rsidR="008058E1" w:rsidRPr="000808DA" w:rsidSect="00960867">
      <w:headerReference w:type="default" r:id="rId8"/>
      <w:footerReference w:type="default" r:id="rId9"/>
      <w:pgSz w:w="11906" w:h="16838"/>
      <w:pgMar w:top="1021" w:right="1021" w:bottom="851" w:left="1021" w:header="709" w:footer="4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61F5D0" w14:textId="77777777" w:rsidR="00261F45" w:rsidRDefault="00261F45" w:rsidP="0053376F">
      <w:pPr>
        <w:spacing w:after="0" w:line="240" w:lineRule="auto"/>
      </w:pPr>
      <w:r>
        <w:separator/>
      </w:r>
    </w:p>
  </w:endnote>
  <w:endnote w:type="continuationSeparator" w:id="0">
    <w:p w14:paraId="1CF9B046" w14:textId="77777777" w:rsidR="00261F45" w:rsidRDefault="00261F45" w:rsidP="00533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7F302" w14:textId="3F89D07B" w:rsidR="005E2FED" w:rsidRDefault="00B14525">
    <w:pPr>
      <w:pStyle w:val="Fuzeile"/>
    </w:pPr>
    <w:r>
      <w:rPr>
        <w:noProof/>
        <w:lang w:eastAsia="de-DE"/>
      </w:rPr>
      <w:drawing>
        <wp:anchor distT="0" distB="0" distL="114300" distR="114300" simplePos="0" relativeHeight="251659264" behindDoc="1" locked="0" layoutInCell="1" allowOverlap="1" wp14:anchorId="71715988" wp14:editId="19E2144C">
          <wp:simplePos x="0" y="0"/>
          <wp:positionH relativeFrom="column">
            <wp:posOffset>4350007</wp:posOffset>
          </wp:positionH>
          <wp:positionV relativeFrom="paragraph">
            <wp:posOffset>52221</wp:posOffset>
          </wp:positionV>
          <wp:extent cx="1439545" cy="346710"/>
          <wp:effectExtent l="0" t="0" r="8255"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1.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9545" cy="346710"/>
                  </a:xfrm>
                  <a:prstGeom prst="rect">
                    <a:avLst/>
                  </a:prstGeom>
                </pic:spPr>
              </pic:pic>
            </a:graphicData>
          </a:graphic>
        </wp:anchor>
      </w:drawing>
    </w:r>
    <w:r w:rsidR="005E2FED">
      <w:t xml:space="preserve">Stand: </w:t>
    </w:r>
    <w:r w:rsidR="00216F36">
      <w:t>15.02.2023</w:t>
    </w:r>
  </w:p>
  <w:p w14:paraId="380432F2" w14:textId="1A664F32" w:rsidR="005E2FED" w:rsidRDefault="005E2FE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B19525" w14:textId="77777777" w:rsidR="00261F45" w:rsidRDefault="00261F45" w:rsidP="0053376F">
      <w:pPr>
        <w:spacing w:after="0" w:line="240" w:lineRule="auto"/>
      </w:pPr>
      <w:r>
        <w:separator/>
      </w:r>
    </w:p>
  </w:footnote>
  <w:footnote w:type="continuationSeparator" w:id="0">
    <w:p w14:paraId="1774E454" w14:textId="77777777" w:rsidR="00261F45" w:rsidRDefault="00261F45" w:rsidP="005337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53B4E" w14:textId="04CE459B" w:rsidR="00680E69" w:rsidRDefault="00680E69" w:rsidP="00960867">
    <w:pPr>
      <w:pStyle w:val="Kopfzeile"/>
      <w:pBdr>
        <w:bottom w:val="single" w:sz="4" w:space="1" w:color="auto"/>
      </w:pBdr>
      <w:tabs>
        <w:tab w:val="clear" w:pos="9072"/>
        <w:tab w:val="right" w:pos="9781"/>
      </w:tabs>
      <w:spacing w:after="120"/>
    </w:pPr>
    <w:r w:rsidRPr="00680E69">
      <w:t>Spezifischer Teil des Verhaltenskodex</w:t>
    </w:r>
    <w:r>
      <w:t xml:space="preserve"> Kirchengemeinde XY </w:t>
    </w:r>
    <w:r>
      <w:tab/>
      <w:t xml:space="preserve">Seite </w:t>
    </w:r>
    <w:r>
      <w:fldChar w:fldCharType="begin"/>
    </w:r>
    <w:r>
      <w:instrText>PAGE   \* MERGEFORMAT</w:instrText>
    </w:r>
    <w:r>
      <w:fldChar w:fldCharType="separate"/>
    </w:r>
    <w:r w:rsidR="00BA3BF2">
      <w:rPr>
        <w:noProof/>
      </w:rPr>
      <w:t>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EC5C3E6A"/>
    <w:lvl w:ilvl="0">
      <w:start w:val="1"/>
      <w:numFmt w:val="bullet"/>
      <w:pStyle w:val="Aufzhlungszeichen2"/>
      <w:lvlText w:val=""/>
      <w:lvlJc w:val="left"/>
      <w:pPr>
        <w:tabs>
          <w:tab w:val="num" w:pos="643"/>
        </w:tabs>
        <w:ind w:left="643" w:hanging="360"/>
      </w:pPr>
      <w:rPr>
        <w:rFonts w:ascii="Symbol" w:hAnsi="Symbol" w:hint="default"/>
      </w:rPr>
    </w:lvl>
  </w:abstractNum>
  <w:abstractNum w:abstractNumId="1" w15:restartNumberingAfterBreak="0">
    <w:nsid w:val="0A977A56"/>
    <w:multiLevelType w:val="hybridMultilevel"/>
    <w:tmpl w:val="C90C5A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3E2F05"/>
    <w:multiLevelType w:val="hybridMultilevel"/>
    <w:tmpl w:val="DD4EB722"/>
    <w:lvl w:ilvl="0" w:tplc="351849C8">
      <w:start w:val="1"/>
      <w:numFmt w:val="bullet"/>
      <w:lvlText w:val=""/>
      <w:lvlJc w:val="left"/>
      <w:pPr>
        <w:ind w:left="720" w:hanging="360"/>
      </w:pPr>
      <w:rPr>
        <w:rFonts w:ascii="Symbol" w:hAnsi="Symbol" w:hint="default"/>
      </w:rPr>
    </w:lvl>
    <w:lvl w:ilvl="1" w:tplc="04070003" w:tentative="1">
      <w:start w:val="1"/>
      <w:numFmt w:val="bullet"/>
      <w:lvlText w:val="o"/>
      <w:lvlJc w:val="left"/>
      <w:pPr>
        <w:ind w:left="6120" w:hanging="360"/>
      </w:pPr>
      <w:rPr>
        <w:rFonts w:ascii="Courier New" w:hAnsi="Courier New" w:cs="Courier New" w:hint="default"/>
      </w:rPr>
    </w:lvl>
    <w:lvl w:ilvl="2" w:tplc="04070005" w:tentative="1">
      <w:start w:val="1"/>
      <w:numFmt w:val="bullet"/>
      <w:lvlText w:val=""/>
      <w:lvlJc w:val="left"/>
      <w:pPr>
        <w:ind w:left="6840" w:hanging="360"/>
      </w:pPr>
      <w:rPr>
        <w:rFonts w:ascii="Wingdings" w:hAnsi="Wingdings" w:hint="default"/>
      </w:rPr>
    </w:lvl>
    <w:lvl w:ilvl="3" w:tplc="04070001" w:tentative="1">
      <w:start w:val="1"/>
      <w:numFmt w:val="bullet"/>
      <w:lvlText w:val=""/>
      <w:lvlJc w:val="left"/>
      <w:pPr>
        <w:ind w:left="7560" w:hanging="360"/>
      </w:pPr>
      <w:rPr>
        <w:rFonts w:ascii="Symbol" w:hAnsi="Symbol" w:hint="default"/>
      </w:rPr>
    </w:lvl>
    <w:lvl w:ilvl="4" w:tplc="04070003" w:tentative="1">
      <w:start w:val="1"/>
      <w:numFmt w:val="bullet"/>
      <w:lvlText w:val="o"/>
      <w:lvlJc w:val="left"/>
      <w:pPr>
        <w:ind w:left="8280" w:hanging="360"/>
      </w:pPr>
      <w:rPr>
        <w:rFonts w:ascii="Courier New" w:hAnsi="Courier New" w:cs="Courier New" w:hint="default"/>
      </w:rPr>
    </w:lvl>
    <w:lvl w:ilvl="5" w:tplc="04070005" w:tentative="1">
      <w:start w:val="1"/>
      <w:numFmt w:val="bullet"/>
      <w:lvlText w:val=""/>
      <w:lvlJc w:val="left"/>
      <w:pPr>
        <w:ind w:left="9000" w:hanging="360"/>
      </w:pPr>
      <w:rPr>
        <w:rFonts w:ascii="Wingdings" w:hAnsi="Wingdings" w:hint="default"/>
      </w:rPr>
    </w:lvl>
    <w:lvl w:ilvl="6" w:tplc="04070001" w:tentative="1">
      <w:start w:val="1"/>
      <w:numFmt w:val="bullet"/>
      <w:lvlText w:val=""/>
      <w:lvlJc w:val="left"/>
      <w:pPr>
        <w:ind w:left="9720" w:hanging="360"/>
      </w:pPr>
      <w:rPr>
        <w:rFonts w:ascii="Symbol" w:hAnsi="Symbol" w:hint="default"/>
      </w:rPr>
    </w:lvl>
    <w:lvl w:ilvl="7" w:tplc="04070003" w:tentative="1">
      <w:start w:val="1"/>
      <w:numFmt w:val="bullet"/>
      <w:lvlText w:val="o"/>
      <w:lvlJc w:val="left"/>
      <w:pPr>
        <w:ind w:left="10440" w:hanging="360"/>
      </w:pPr>
      <w:rPr>
        <w:rFonts w:ascii="Courier New" w:hAnsi="Courier New" w:cs="Courier New" w:hint="default"/>
      </w:rPr>
    </w:lvl>
    <w:lvl w:ilvl="8" w:tplc="04070005" w:tentative="1">
      <w:start w:val="1"/>
      <w:numFmt w:val="bullet"/>
      <w:lvlText w:val=""/>
      <w:lvlJc w:val="left"/>
      <w:pPr>
        <w:ind w:left="11160" w:hanging="360"/>
      </w:pPr>
      <w:rPr>
        <w:rFonts w:ascii="Wingdings" w:hAnsi="Wingdings" w:hint="default"/>
      </w:rPr>
    </w:lvl>
  </w:abstractNum>
  <w:abstractNum w:abstractNumId="3" w15:restartNumberingAfterBreak="0">
    <w:nsid w:val="1AC12406"/>
    <w:multiLevelType w:val="hybridMultilevel"/>
    <w:tmpl w:val="74CC5B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BAA79A8"/>
    <w:multiLevelType w:val="hybridMultilevel"/>
    <w:tmpl w:val="D9760E88"/>
    <w:lvl w:ilvl="0" w:tplc="09BCE428">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34B2E00"/>
    <w:multiLevelType w:val="hybridMultilevel"/>
    <w:tmpl w:val="8D48A632"/>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A0C5155"/>
    <w:multiLevelType w:val="hybridMultilevel"/>
    <w:tmpl w:val="C374DA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F8B7BD0"/>
    <w:multiLevelType w:val="hybridMultilevel"/>
    <w:tmpl w:val="804E940E"/>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8" w15:restartNumberingAfterBreak="0">
    <w:nsid w:val="409B2A42"/>
    <w:multiLevelType w:val="hybridMultilevel"/>
    <w:tmpl w:val="9E128AAE"/>
    <w:lvl w:ilvl="0" w:tplc="ABFA3FB2">
      <w:start w:val="1"/>
      <w:numFmt w:val="bullet"/>
      <w:lvlText w:val="•"/>
      <w:lvlJc w:val="left"/>
      <w:pPr>
        <w:tabs>
          <w:tab w:val="num" w:pos="720"/>
        </w:tabs>
        <w:ind w:left="720" w:hanging="360"/>
      </w:pPr>
      <w:rPr>
        <w:rFonts w:ascii="Lucida Sans" w:hAnsi="Lucida Sans" w:hint="default"/>
      </w:rPr>
    </w:lvl>
    <w:lvl w:ilvl="1" w:tplc="FB185EC0" w:tentative="1">
      <w:start w:val="1"/>
      <w:numFmt w:val="bullet"/>
      <w:lvlText w:val="•"/>
      <w:lvlJc w:val="left"/>
      <w:pPr>
        <w:tabs>
          <w:tab w:val="num" w:pos="1440"/>
        </w:tabs>
        <w:ind w:left="1440" w:hanging="360"/>
      </w:pPr>
      <w:rPr>
        <w:rFonts w:ascii="Lucida Sans" w:hAnsi="Lucida Sans" w:hint="default"/>
      </w:rPr>
    </w:lvl>
    <w:lvl w:ilvl="2" w:tplc="84AE9108" w:tentative="1">
      <w:start w:val="1"/>
      <w:numFmt w:val="bullet"/>
      <w:lvlText w:val="•"/>
      <w:lvlJc w:val="left"/>
      <w:pPr>
        <w:tabs>
          <w:tab w:val="num" w:pos="2160"/>
        </w:tabs>
        <w:ind w:left="2160" w:hanging="360"/>
      </w:pPr>
      <w:rPr>
        <w:rFonts w:ascii="Lucida Sans" w:hAnsi="Lucida Sans" w:hint="default"/>
      </w:rPr>
    </w:lvl>
    <w:lvl w:ilvl="3" w:tplc="5A306184" w:tentative="1">
      <w:start w:val="1"/>
      <w:numFmt w:val="bullet"/>
      <w:lvlText w:val="•"/>
      <w:lvlJc w:val="left"/>
      <w:pPr>
        <w:tabs>
          <w:tab w:val="num" w:pos="2880"/>
        </w:tabs>
        <w:ind w:left="2880" w:hanging="360"/>
      </w:pPr>
      <w:rPr>
        <w:rFonts w:ascii="Lucida Sans" w:hAnsi="Lucida Sans" w:hint="default"/>
      </w:rPr>
    </w:lvl>
    <w:lvl w:ilvl="4" w:tplc="866E958E" w:tentative="1">
      <w:start w:val="1"/>
      <w:numFmt w:val="bullet"/>
      <w:lvlText w:val="•"/>
      <w:lvlJc w:val="left"/>
      <w:pPr>
        <w:tabs>
          <w:tab w:val="num" w:pos="3600"/>
        </w:tabs>
        <w:ind w:left="3600" w:hanging="360"/>
      </w:pPr>
      <w:rPr>
        <w:rFonts w:ascii="Lucida Sans" w:hAnsi="Lucida Sans" w:hint="default"/>
      </w:rPr>
    </w:lvl>
    <w:lvl w:ilvl="5" w:tplc="1246508A" w:tentative="1">
      <w:start w:val="1"/>
      <w:numFmt w:val="bullet"/>
      <w:lvlText w:val="•"/>
      <w:lvlJc w:val="left"/>
      <w:pPr>
        <w:tabs>
          <w:tab w:val="num" w:pos="4320"/>
        </w:tabs>
        <w:ind w:left="4320" w:hanging="360"/>
      </w:pPr>
      <w:rPr>
        <w:rFonts w:ascii="Lucida Sans" w:hAnsi="Lucida Sans" w:hint="default"/>
      </w:rPr>
    </w:lvl>
    <w:lvl w:ilvl="6" w:tplc="0DE691EA" w:tentative="1">
      <w:start w:val="1"/>
      <w:numFmt w:val="bullet"/>
      <w:lvlText w:val="•"/>
      <w:lvlJc w:val="left"/>
      <w:pPr>
        <w:tabs>
          <w:tab w:val="num" w:pos="5040"/>
        </w:tabs>
        <w:ind w:left="5040" w:hanging="360"/>
      </w:pPr>
      <w:rPr>
        <w:rFonts w:ascii="Lucida Sans" w:hAnsi="Lucida Sans" w:hint="default"/>
      </w:rPr>
    </w:lvl>
    <w:lvl w:ilvl="7" w:tplc="2D44156A" w:tentative="1">
      <w:start w:val="1"/>
      <w:numFmt w:val="bullet"/>
      <w:lvlText w:val="•"/>
      <w:lvlJc w:val="left"/>
      <w:pPr>
        <w:tabs>
          <w:tab w:val="num" w:pos="5760"/>
        </w:tabs>
        <w:ind w:left="5760" w:hanging="360"/>
      </w:pPr>
      <w:rPr>
        <w:rFonts w:ascii="Lucida Sans" w:hAnsi="Lucida Sans" w:hint="default"/>
      </w:rPr>
    </w:lvl>
    <w:lvl w:ilvl="8" w:tplc="0A90A2E2" w:tentative="1">
      <w:start w:val="1"/>
      <w:numFmt w:val="bullet"/>
      <w:lvlText w:val="•"/>
      <w:lvlJc w:val="left"/>
      <w:pPr>
        <w:tabs>
          <w:tab w:val="num" w:pos="6480"/>
        </w:tabs>
        <w:ind w:left="6480" w:hanging="360"/>
      </w:pPr>
      <w:rPr>
        <w:rFonts w:ascii="Lucida Sans" w:hAnsi="Lucida Sans" w:hint="default"/>
      </w:rPr>
    </w:lvl>
  </w:abstractNum>
  <w:abstractNum w:abstractNumId="9" w15:restartNumberingAfterBreak="0">
    <w:nsid w:val="478C058F"/>
    <w:multiLevelType w:val="hybridMultilevel"/>
    <w:tmpl w:val="E99A3B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A9D35E3"/>
    <w:multiLevelType w:val="hybridMultilevel"/>
    <w:tmpl w:val="09BEFE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F744C01"/>
    <w:multiLevelType w:val="hybridMultilevel"/>
    <w:tmpl w:val="874CEB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20307F7"/>
    <w:multiLevelType w:val="hybridMultilevel"/>
    <w:tmpl w:val="9D00A6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73B411E"/>
    <w:multiLevelType w:val="hybridMultilevel"/>
    <w:tmpl w:val="D0E8F8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D7A6DD2"/>
    <w:multiLevelType w:val="hybridMultilevel"/>
    <w:tmpl w:val="42169A50"/>
    <w:lvl w:ilvl="0" w:tplc="AA24A92A">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1070E0F"/>
    <w:multiLevelType w:val="hybridMultilevel"/>
    <w:tmpl w:val="751C349C"/>
    <w:lvl w:ilvl="0" w:tplc="09BCE428">
      <w:numFmt w:val="bullet"/>
      <w:lvlText w:val="-"/>
      <w:lvlJc w:val="left"/>
      <w:pPr>
        <w:ind w:left="643" w:hanging="360"/>
      </w:pPr>
      <w:rPr>
        <w:rFonts w:ascii="Calibri" w:eastAsia="Calibri" w:hAnsi="Calibri" w:cs="Calibri" w:hint="default"/>
      </w:rPr>
    </w:lvl>
    <w:lvl w:ilvl="1" w:tplc="04070003" w:tentative="1">
      <w:start w:val="1"/>
      <w:numFmt w:val="bullet"/>
      <w:lvlText w:val="o"/>
      <w:lvlJc w:val="left"/>
      <w:pPr>
        <w:ind w:left="1363" w:hanging="360"/>
      </w:pPr>
      <w:rPr>
        <w:rFonts w:ascii="Courier New" w:hAnsi="Courier New" w:cs="Courier New" w:hint="default"/>
      </w:rPr>
    </w:lvl>
    <w:lvl w:ilvl="2" w:tplc="04070005" w:tentative="1">
      <w:start w:val="1"/>
      <w:numFmt w:val="bullet"/>
      <w:lvlText w:val=""/>
      <w:lvlJc w:val="left"/>
      <w:pPr>
        <w:ind w:left="2083" w:hanging="360"/>
      </w:pPr>
      <w:rPr>
        <w:rFonts w:ascii="Wingdings" w:hAnsi="Wingdings" w:hint="default"/>
      </w:rPr>
    </w:lvl>
    <w:lvl w:ilvl="3" w:tplc="04070001" w:tentative="1">
      <w:start w:val="1"/>
      <w:numFmt w:val="bullet"/>
      <w:lvlText w:val=""/>
      <w:lvlJc w:val="left"/>
      <w:pPr>
        <w:ind w:left="2803" w:hanging="360"/>
      </w:pPr>
      <w:rPr>
        <w:rFonts w:ascii="Symbol" w:hAnsi="Symbol" w:hint="default"/>
      </w:rPr>
    </w:lvl>
    <w:lvl w:ilvl="4" w:tplc="04070003" w:tentative="1">
      <w:start w:val="1"/>
      <w:numFmt w:val="bullet"/>
      <w:lvlText w:val="o"/>
      <w:lvlJc w:val="left"/>
      <w:pPr>
        <w:ind w:left="3523" w:hanging="360"/>
      </w:pPr>
      <w:rPr>
        <w:rFonts w:ascii="Courier New" w:hAnsi="Courier New" w:cs="Courier New" w:hint="default"/>
      </w:rPr>
    </w:lvl>
    <w:lvl w:ilvl="5" w:tplc="04070005" w:tentative="1">
      <w:start w:val="1"/>
      <w:numFmt w:val="bullet"/>
      <w:lvlText w:val=""/>
      <w:lvlJc w:val="left"/>
      <w:pPr>
        <w:ind w:left="4243" w:hanging="360"/>
      </w:pPr>
      <w:rPr>
        <w:rFonts w:ascii="Wingdings" w:hAnsi="Wingdings" w:hint="default"/>
      </w:rPr>
    </w:lvl>
    <w:lvl w:ilvl="6" w:tplc="04070001" w:tentative="1">
      <w:start w:val="1"/>
      <w:numFmt w:val="bullet"/>
      <w:lvlText w:val=""/>
      <w:lvlJc w:val="left"/>
      <w:pPr>
        <w:ind w:left="4963" w:hanging="360"/>
      </w:pPr>
      <w:rPr>
        <w:rFonts w:ascii="Symbol" w:hAnsi="Symbol" w:hint="default"/>
      </w:rPr>
    </w:lvl>
    <w:lvl w:ilvl="7" w:tplc="04070003" w:tentative="1">
      <w:start w:val="1"/>
      <w:numFmt w:val="bullet"/>
      <w:lvlText w:val="o"/>
      <w:lvlJc w:val="left"/>
      <w:pPr>
        <w:ind w:left="5683" w:hanging="360"/>
      </w:pPr>
      <w:rPr>
        <w:rFonts w:ascii="Courier New" w:hAnsi="Courier New" w:cs="Courier New" w:hint="default"/>
      </w:rPr>
    </w:lvl>
    <w:lvl w:ilvl="8" w:tplc="04070005" w:tentative="1">
      <w:start w:val="1"/>
      <w:numFmt w:val="bullet"/>
      <w:lvlText w:val=""/>
      <w:lvlJc w:val="left"/>
      <w:pPr>
        <w:ind w:left="6403" w:hanging="360"/>
      </w:pPr>
      <w:rPr>
        <w:rFonts w:ascii="Wingdings" w:hAnsi="Wingdings" w:hint="default"/>
      </w:rPr>
    </w:lvl>
  </w:abstractNum>
  <w:abstractNum w:abstractNumId="16" w15:restartNumberingAfterBreak="0">
    <w:nsid w:val="663D03AA"/>
    <w:multiLevelType w:val="hybridMultilevel"/>
    <w:tmpl w:val="644060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F2034F2"/>
    <w:multiLevelType w:val="hybridMultilevel"/>
    <w:tmpl w:val="EF368B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16"/>
  </w:num>
  <w:num w:numId="4">
    <w:abstractNumId w:val="9"/>
  </w:num>
  <w:num w:numId="5">
    <w:abstractNumId w:val="3"/>
  </w:num>
  <w:num w:numId="6">
    <w:abstractNumId w:val="6"/>
  </w:num>
  <w:num w:numId="7">
    <w:abstractNumId w:val="0"/>
  </w:num>
  <w:num w:numId="8">
    <w:abstractNumId w:val="2"/>
  </w:num>
  <w:num w:numId="9">
    <w:abstractNumId w:val="8"/>
  </w:num>
  <w:num w:numId="10">
    <w:abstractNumId w:val="14"/>
  </w:num>
  <w:num w:numId="11">
    <w:abstractNumId w:val="12"/>
  </w:num>
  <w:num w:numId="12">
    <w:abstractNumId w:val="13"/>
  </w:num>
  <w:num w:numId="13">
    <w:abstractNumId w:val="7"/>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4"/>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5"/>
  </w:num>
  <w:num w:numId="27">
    <w:abstractNumId w:val="17"/>
  </w:num>
  <w:num w:numId="28">
    <w:abstractNumId w:val="0"/>
  </w:num>
  <w:num w:numId="29">
    <w:abstractNumId w:val="10"/>
  </w:num>
  <w:num w:numId="30">
    <w:abstractNumId w:val="0"/>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BAB"/>
    <w:rsid w:val="000023C2"/>
    <w:rsid w:val="000039E2"/>
    <w:rsid w:val="00075258"/>
    <w:rsid w:val="00076707"/>
    <w:rsid w:val="000808DA"/>
    <w:rsid w:val="00087397"/>
    <w:rsid w:val="00092845"/>
    <w:rsid w:val="000A1041"/>
    <w:rsid w:val="000D3486"/>
    <w:rsid w:val="0014057E"/>
    <w:rsid w:val="00144E6F"/>
    <w:rsid w:val="001921BE"/>
    <w:rsid w:val="001B25FD"/>
    <w:rsid w:val="00201D70"/>
    <w:rsid w:val="00216F36"/>
    <w:rsid w:val="00237F87"/>
    <w:rsid w:val="00251B5F"/>
    <w:rsid w:val="00261F45"/>
    <w:rsid w:val="002949B6"/>
    <w:rsid w:val="002A3126"/>
    <w:rsid w:val="002F3D26"/>
    <w:rsid w:val="002F4830"/>
    <w:rsid w:val="003548F6"/>
    <w:rsid w:val="003C6725"/>
    <w:rsid w:val="003D4782"/>
    <w:rsid w:val="004128B4"/>
    <w:rsid w:val="004570DD"/>
    <w:rsid w:val="004625F1"/>
    <w:rsid w:val="004A4DF2"/>
    <w:rsid w:val="004C26AE"/>
    <w:rsid w:val="0051047A"/>
    <w:rsid w:val="0053376F"/>
    <w:rsid w:val="005E2FED"/>
    <w:rsid w:val="00601BF1"/>
    <w:rsid w:val="0063554B"/>
    <w:rsid w:val="00641A0D"/>
    <w:rsid w:val="00647F56"/>
    <w:rsid w:val="00654BB8"/>
    <w:rsid w:val="006672BC"/>
    <w:rsid w:val="00680E69"/>
    <w:rsid w:val="006A1FA2"/>
    <w:rsid w:val="006D40BB"/>
    <w:rsid w:val="006F0238"/>
    <w:rsid w:val="00713BCE"/>
    <w:rsid w:val="00725B76"/>
    <w:rsid w:val="00761199"/>
    <w:rsid w:val="007E5465"/>
    <w:rsid w:val="007F39BD"/>
    <w:rsid w:val="008058E1"/>
    <w:rsid w:val="00806CBC"/>
    <w:rsid w:val="00807098"/>
    <w:rsid w:val="008B4739"/>
    <w:rsid w:val="008B6C3D"/>
    <w:rsid w:val="008E6C48"/>
    <w:rsid w:val="00910D38"/>
    <w:rsid w:val="00936B8A"/>
    <w:rsid w:val="00960867"/>
    <w:rsid w:val="00995E96"/>
    <w:rsid w:val="00997994"/>
    <w:rsid w:val="009B2EBF"/>
    <w:rsid w:val="00A660A6"/>
    <w:rsid w:val="00A875BE"/>
    <w:rsid w:val="00AB288B"/>
    <w:rsid w:val="00AD52DC"/>
    <w:rsid w:val="00AD67E9"/>
    <w:rsid w:val="00B14525"/>
    <w:rsid w:val="00B4267A"/>
    <w:rsid w:val="00B63288"/>
    <w:rsid w:val="00B8699A"/>
    <w:rsid w:val="00B91BD4"/>
    <w:rsid w:val="00BA3BF2"/>
    <w:rsid w:val="00BF7506"/>
    <w:rsid w:val="00C01297"/>
    <w:rsid w:val="00C34676"/>
    <w:rsid w:val="00C44C84"/>
    <w:rsid w:val="00C478BF"/>
    <w:rsid w:val="00C64F82"/>
    <w:rsid w:val="00C86747"/>
    <w:rsid w:val="00C919D4"/>
    <w:rsid w:val="00CB2BE0"/>
    <w:rsid w:val="00CD68B0"/>
    <w:rsid w:val="00D237B0"/>
    <w:rsid w:val="00D47374"/>
    <w:rsid w:val="00D87755"/>
    <w:rsid w:val="00DA3F28"/>
    <w:rsid w:val="00DA6166"/>
    <w:rsid w:val="00DA7A1D"/>
    <w:rsid w:val="00E17BFB"/>
    <w:rsid w:val="00E70362"/>
    <w:rsid w:val="00E73328"/>
    <w:rsid w:val="00EA58E0"/>
    <w:rsid w:val="00EA5EB9"/>
    <w:rsid w:val="00F1369E"/>
    <w:rsid w:val="00F17A7C"/>
    <w:rsid w:val="00F35BAB"/>
    <w:rsid w:val="00F37B23"/>
    <w:rsid w:val="00F513CD"/>
    <w:rsid w:val="00FA44E3"/>
    <w:rsid w:val="00FA7CEE"/>
    <w:rsid w:val="00FC0FEF"/>
    <w:rsid w:val="00FE34C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29B26ED"/>
  <w15:chartTrackingRefBased/>
  <w15:docId w15:val="{382C634E-0A30-4672-A694-95E4C98B2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35BAB"/>
    <w:pPr>
      <w:spacing w:after="200" w:line="276" w:lineRule="auto"/>
    </w:pPr>
    <w:rPr>
      <w:rFonts w:ascii="Calibri" w:eastAsia="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
    <w:name w:val="List"/>
    <w:basedOn w:val="Standard"/>
    <w:uiPriority w:val="99"/>
    <w:unhideWhenUsed/>
    <w:rsid w:val="00F35BAB"/>
    <w:pPr>
      <w:ind w:left="283" w:hanging="283"/>
      <w:contextualSpacing/>
    </w:pPr>
  </w:style>
  <w:style w:type="paragraph" w:styleId="Liste2">
    <w:name w:val="List 2"/>
    <w:basedOn w:val="Standard"/>
    <w:uiPriority w:val="99"/>
    <w:unhideWhenUsed/>
    <w:rsid w:val="00F35BAB"/>
    <w:pPr>
      <w:ind w:left="566" w:hanging="283"/>
      <w:contextualSpacing/>
    </w:pPr>
  </w:style>
  <w:style w:type="paragraph" w:styleId="Aufzhlungszeichen2">
    <w:name w:val="List Bullet 2"/>
    <w:basedOn w:val="Standard"/>
    <w:uiPriority w:val="99"/>
    <w:unhideWhenUsed/>
    <w:rsid w:val="00F35BAB"/>
    <w:pPr>
      <w:numPr>
        <w:numId w:val="7"/>
      </w:numPr>
      <w:contextualSpacing/>
    </w:pPr>
  </w:style>
  <w:style w:type="paragraph" w:styleId="Listenfortsetzung">
    <w:name w:val="List Continue"/>
    <w:basedOn w:val="Standard"/>
    <w:uiPriority w:val="99"/>
    <w:unhideWhenUsed/>
    <w:rsid w:val="00F35BAB"/>
    <w:pPr>
      <w:spacing w:after="120"/>
      <w:ind w:left="283"/>
      <w:contextualSpacing/>
    </w:pPr>
  </w:style>
  <w:style w:type="paragraph" w:styleId="Listenabsatz">
    <w:name w:val="List Paragraph"/>
    <w:basedOn w:val="Standard"/>
    <w:uiPriority w:val="34"/>
    <w:qFormat/>
    <w:rsid w:val="00F35BAB"/>
    <w:pPr>
      <w:ind w:left="720"/>
      <w:contextualSpacing/>
    </w:pPr>
  </w:style>
  <w:style w:type="character" w:styleId="Kommentarzeichen">
    <w:name w:val="annotation reference"/>
    <w:basedOn w:val="Absatz-Standardschriftart"/>
    <w:uiPriority w:val="99"/>
    <w:semiHidden/>
    <w:unhideWhenUsed/>
    <w:rsid w:val="000A1041"/>
    <w:rPr>
      <w:sz w:val="16"/>
      <w:szCs w:val="16"/>
    </w:rPr>
  </w:style>
  <w:style w:type="paragraph" w:styleId="Kommentartext">
    <w:name w:val="annotation text"/>
    <w:basedOn w:val="Standard"/>
    <w:link w:val="KommentartextZchn"/>
    <w:uiPriority w:val="99"/>
    <w:semiHidden/>
    <w:unhideWhenUsed/>
    <w:rsid w:val="000A104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A1041"/>
    <w:rPr>
      <w:rFonts w:ascii="Calibri" w:eastAsia="Calibri" w:hAnsi="Calibri" w:cs="Times New Roman"/>
      <w:sz w:val="20"/>
      <w:szCs w:val="20"/>
    </w:rPr>
  </w:style>
  <w:style w:type="paragraph" w:styleId="Kommentarthema">
    <w:name w:val="annotation subject"/>
    <w:basedOn w:val="Kommentartext"/>
    <w:next w:val="Kommentartext"/>
    <w:link w:val="KommentarthemaZchn"/>
    <w:uiPriority w:val="99"/>
    <w:semiHidden/>
    <w:unhideWhenUsed/>
    <w:rsid w:val="000A1041"/>
    <w:rPr>
      <w:b/>
      <w:bCs/>
    </w:rPr>
  </w:style>
  <w:style w:type="character" w:customStyle="1" w:styleId="KommentarthemaZchn">
    <w:name w:val="Kommentarthema Zchn"/>
    <w:basedOn w:val="KommentartextZchn"/>
    <w:link w:val="Kommentarthema"/>
    <w:uiPriority w:val="99"/>
    <w:semiHidden/>
    <w:rsid w:val="000A1041"/>
    <w:rPr>
      <w:rFonts w:ascii="Calibri" w:eastAsia="Calibri" w:hAnsi="Calibri" w:cs="Times New Roman"/>
      <w:b/>
      <w:bCs/>
      <w:sz w:val="20"/>
      <w:szCs w:val="20"/>
    </w:rPr>
  </w:style>
  <w:style w:type="paragraph" w:styleId="Sprechblasentext">
    <w:name w:val="Balloon Text"/>
    <w:basedOn w:val="Standard"/>
    <w:link w:val="SprechblasentextZchn"/>
    <w:uiPriority w:val="99"/>
    <w:semiHidden/>
    <w:unhideWhenUsed/>
    <w:rsid w:val="000A104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A1041"/>
    <w:rPr>
      <w:rFonts w:ascii="Segoe UI" w:eastAsia="Calibri" w:hAnsi="Segoe UI" w:cs="Segoe UI"/>
      <w:sz w:val="18"/>
      <w:szCs w:val="18"/>
    </w:rPr>
  </w:style>
  <w:style w:type="paragraph" w:styleId="Kopfzeile">
    <w:name w:val="header"/>
    <w:basedOn w:val="Standard"/>
    <w:link w:val="KopfzeileZchn"/>
    <w:uiPriority w:val="99"/>
    <w:unhideWhenUsed/>
    <w:rsid w:val="0053376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3376F"/>
    <w:rPr>
      <w:rFonts w:ascii="Calibri" w:eastAsia="Calibri" w:hAnsi="Calibri" w:cs="Times New Roman"/>
    </w:rPr>
  </w:style>
  <w:style w:type="paragraph" w:styleId="Fuzeile">
    <w:name w:val="footer"/>
    <w:basedOn w:val="Standard"/>
    <w:link w:val="FuzeileZchn"/>
    <w:uiPriority w:val="99"/>
    <w:unhideWhenUsed/>
    <w:rsid w:val="0053376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3376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097521">
      <w:bodyDiv w:val="1"/>
      <w:marLeft w:val="0"/>
      <w:marRight w:val="0"/>
      <w:marTop w:val="0"/>
      <w:marBottom w:val="0"/>
      <w:divBdr>
        <w:top w:val="none" w:sz="0" w:space="0" w:color="auto"/>
        <w:left w:val="none" w:sz="0" w:space="0" w:color="auto"/>
        <w:bottom w:val="none" w:sz="0" w:space="0" w:color="auto"/>
        <w:right w:val="none" w:sz="0" w:space="0" w:color="auto"/>
      </w:divBdr>
    </w:div>
    <w:div w:id="528685748">
      <w:bodyDiv w:val="1"/>
      <w:marLeft w:val="0"/>
      <w:marRight w:val="0"/>
      <w:marTop w:val="0"/>
      <w:marBottom w:val="0"/>
      <w:divBdr>
        <w:top w:val="none" w:sz="0" w:space="0" w:color="auto"/>
        <w:left w:val="none" w:sz="0" w:space="0" w:color="auto"/>
        <w:bottom w:val="none" w:sz="0" w:space="0" w:color="auto"/>
        <w:right w:val="none" w:sz="0" w:space="0" w:color="auto"/>
      </w:divBdr>
    </w:div>
    <w:div w:id="610087493">
      <w:bodyDiv w:val="1"/>
      <w:marLeft w:val="0"/>
      <w:marRight w:val="0"/>
      <w:marTop w:val="0"/>
      <w:marBottom w:val="0"/>
      <w:divBdr>
        <w:top w:val="none" w:sz="0" w:space="0" w:color="auto"/>
        <w:left w:val="none" w:sz="0" w:space="0" w:color="auto"/>
        <w:bottom w:val="none" w:sz="0" w:space="0" w:color="auto"/>
        <w:right w:val="none" w:sz="0" w:space="0" w:color="auto"/>
      </w:divBdr>
    </w:div>
    <w:div w:id="639578361">
      <w:bodyDiv w:val="1"/>
      <w:marLeft w:val="0"/>
      <w:marRight w:val="0"/>
      <w:marTop w:val="0"/>
      <w:marBottom w:val="0"/>
      <w:divBdr>
        <w:top w:val="none" w:sz="0" w:space="0" w:color="auto"/>
        <w:left w:val="none" w:sz="0" w:space="0" w:color="auto"/>
        <w:bottom w:val="none" w:sz="0" w:space="0" w:color="auto"/>
        <w:right w:val="none" w:sz="0" w:space="0" w:color="auto"/>
      </w:divBdr>
    </w:div>
    <w:div w:id="1016690879">
      <w:bodyDiv w:val="1"/>
      <w:marLeft w:val="0"/>
      <w:marRight w:val="0"/>
      <w:marTop w:val="0"/>
      <w:marBottom w:val="0"/>
      <w:divBdr>
        <w:top w:val="none" w:sz="0" w:space="0" w:color="auto"/>
        <w:left w:val="none" w:sz="0" w:space="0" w:color="auto"/>
        <w:bottom w:val="none" w:sz="0" w:space="0" w:color="auto"/>
        <w:right w:val="none" w:sz="0" w:space="0" w:color="auto"/>
      </w:divBdr>
      <w:divsChild>
        <w:div w:id="1323464424">
          <w:marLeft w:val="418"/>
          <w:marRight w:val="0"/>
          <w:marTop w:val="0"/>
          <w:marBottom w:val="120"/>
          <w:divBdr>
            <w:top w:val="none" w:sz="0" w:space="0" w:color="auto"/>
            <w:left w:val="none" w:sz="0" w:space="0" w:color="auto"/>
            <w:bottom w:val="none" w:sz="0" w:space="0" w:color="auto"/>
            <w:right w:val="none" w:sz="0" w:space="0" w:color="auto"/>
          </w:divBdr>
        </w:div>
      </w:divsChild>
    </w:div>
    <w:div w:id="1488596121">
      <w:bodyDiv w:val="1"/>
      <w:marLeft w:val="0"/>
      <w:marRight w:val="0"/>
      <w:marTop w:val="0"/>
      <w:marBottom w:val="0"/>
      <w:divBdr>
        <w:top w:val="none" w:sz="0" w:space="0" w:color="auto"/>
        <w:left w:val="none" w:sz="0" w:space="0" w:color="auto"/>
        <w:bottom w:val="none" w:sz="0" w:space="0" w:color="auto"/>
        <w:right w:val="none" w:sz="0" w:space="0" w:color="auto"/>
      </w:divBdr>
    </w:div>
    <w:div w:id="1528912072">
      <w:bodyDiv w:val="1"/>
      <w:marLeft w:val="0"/>
      <w:marRight w:val="0"/>
      <w:marTop w:val="0"/>
      <w:marBottom w:val="0"/>
      <w:divBdr>
        <w:top w:val="none" w:sz="0" w:space="0" w:color="auto"/>
        <w:left w:val="none" w:sz="0" w:space="0" w:color="auto"/>
        <w:bottom w:val="none" w:sz="0" w:space="0" w:color="auto"/>
        <w:right w:val="none" w:sz="0" w:space="0" w:color="auto"/>
      </w:divBdr>
    </w:div>
    <w:div w:id="1630820233">
      <w:bodyDiv w:val="1"/>
      <w:marLeft w:val="0"/>
      <w:marRight w:val="0"/>
      <w:marTop w:val="0"/>
      <w:marBottom w:val="0"/>
      <w:divBdr>
        <w:top w:val="none" w:sz="0" w:space="0" w:color="auto"/>
        <w:left w:val="none" w:sz="0" w:space="0" w:color="auto"/>
        <w:bottom w:val="none" w:sz="0" w:space="0" w:color="auto"/>
        <w:right w:val="none" w:sz="0" w:space="0" w:color="auto"/>
      </w:divBdr>
    </w:div>
    <w:div w:id="1690988684">
      <w:bodyDiv w:val="1"/>
      <w:marLeft w:val="0"/>
      <w:marRight w:val="0"/>
      <w:marTop w:val="0"/>
      <w:marBottom w:val="0"/>
      <w:divBdr>
        <w:top w:val="none" w:sz="0" w:space="0" w:color="auto"/>
        <w:left w:val="none" w:sz="0" w:space="0" w:color="auto"/>
        <w:bottom w:val="none" w:sz="0" w:space="0" w:color="auto"/>
        <w:right w:val="none" w:sz="0" w:space="0" w:color="auto"/>
      </w:divBdr>
      <w:divsChild>
        <w:div w:id="707492955">
          <w:marLeft w:val="418"/>
          <w:marRight w:val="0"/>
          <w:marTop w:val="0"/>
          <w:marBottom w:val="120"/>
          <w:divBdr>
            <w:top w:val="none" w:sz="0" w:space="0" w:color="auto"/>
            <w:left w:val="none" w:sz="0" w:space="0" w:color="auto"/>
            <w:bottom w:val="none" w:sz="0" w:space="0" w:color="auto"/>
            <w:right w:val="none" w:sz="0" w:space="0" w:color="auto"/>
          </w:divBdr>
        </w:div>
      </w:divsChild>
    </w:div>
    <w:div w:id="1842233161">
      <w:bodyDiv w:val="1"/>
      <w:marLeft w:val="0"/>
      <w:marRight w:val="0"/>
      <w:marTop w:val="0"/>
      <w:marBottom w:val="0"/>
      <w:divBdr>
        <w:top w:val="none" w:sz="0" w:space="0" w:color="auto"/>
        <w:left w:val="none" w:sz="0" w:space="0" w:color="auto"/>
        <w:bottom w:val="none" w:sz="0" w:space="0" w:color="auto"/>
        <w:right w:val="none" w:sz="0" w:space="0" w:color="auto"/>
      </w:divBdr>
    </w:div>
    <w:div w:id="1878079616">
      <w:bodyDiv w:val="1"/>
      <w:marLeft w:val="0"/>
      <w:marRight w:val="0"/>
      <w:marTop w:val="0"/>
      <w:marBottom w:val="0"/>
      <w:divBdr>
        <w:top w:val="none" w:sz="0" w:space="0" w:color="auto"/>
        <w:left w:val="none" w:sz="0" w:space="0" w:color="auto"/>
        <w:bottom w:val="none" w:sz="0" w:space="0" w:color="auto"/>
        <w:right w:val="none" w:sz="0" w:space="0" w:color="auto"/>
      </w:divBdr>
    </w:div>
    <w:div w:id="209886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E189A-70ED-4960-9B41-AD70F20D7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1785</Words>
  <Characters>12004</Characters>
  <Application>Microsoft Office Word</Application>
  <DocSecurity>0</DocSecurity>
  <Lines>176</Lines>
  <Paragraphs>74</Paragraphs>
  <ScaleCrop>false</ScaleCrop>
  <HeadingPairs>
    <vt:vector size="2" baseType="variant">
      <vt:variant>
        <vt:lpstr>Titel</vt:lpstr>
      </vt:variant>
      <vt:variant>
        <vt:i4>1</vt:i4>
      </vt:variant>
    </vt:vector>
  </HeadingPairs>
  <TitlesOfParts>
    <vt:vector size="1" baseType="lpstr">
      <vt:lpstr/>
    </vt:vector>
  </TitlesOfParts>
  <Company>Erzbistum Freiburg</Company>
  <LinksUpToDate>false</LinksUpToDate>
  <CharactersWithSpaces>13809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Wissert Silke</dc:creator>
  <cp:keywords/>
  <dc:description/>
  <cp:lastModifiedBy>Wissert Silke</cp:lastModifiedBy>
  <cp:revision>4</cp:revision>
  <cp:lastPrinted>2023-02-15T16:49:00Z</cp:lastPrinted>
  <dcterms:created xsi:type="dcterms:W3CDTF">2022-11-09T14:29:00Z</dcterms:created>
  <dcterms:modified xsi:type="dcterms:W3CDTF">2023-02-15T16:49:00Z</dcterms:modified>
</cp:coreProperties>
</file>